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2A8D" w14:textId="77777777" w:rsidR="00EA2224" w:rsidRPr="00DB6780" w:rsidRDefault="00EA2224" w:rsidP="00EA2224">
      <w:bookmarkStart w:id="0" w:name="_Toc401412492"/>
    </w:p>
    <w:p w14:paraId="0A840816" w14:textId="0A4D3C15" w:rsidR="00EA2224" w:rsidRDefault="00EA2224" w:rsidP="00EA2224">
      <w:pPr>
        <w:spacing w:after="0" w:line="240" w:lineRule="auto"/>
        <w:rPr>
          <w:b/>
          <w:sz w:val="72"/>
          <w:szCs w:val="72"/>
          <w:lang w:eastAsia="cs-CZ"/>
        </w:rPr>
      </w:pPr>
    </w:p>
    <w:p w14:paraId="78E03B2C" w14:textId="77777777" w:rsidR="00395312" w:rsidRDefault="00395312" w:rsidP="00EA2224">
      <w:pPr>
        <w:spacing w:after="0" w:line="240" w:lineRule="auto"/>
        <w:rPr>
          <w:b/>
          <w:sz w:val="72"/>
          <w:szCs w:val="72"/>
          <w:lang w:eastAsia="cs-CZ"/>
        </w:rPr>
      </w:pPr>
      <w:bookmarkStart w:id="1" w:name="_Hlk515462156"/>
    </w:p>
    <w:p w14:paraId="51BBB5A1" w14:textId="77777777" w:rsidR="00395312" w:rsidRDefault="00395312" w:rsidP="00EA2224">
      <w:pPr>
        <w:spacing w:after="0" w:line="240" w:lineRule="auto"/>
        <w:rPr>
          <w:b/>
          <w:sz w:val="72"/>
          <w:szCs w:val="72"/>
          <w:lang w:eastAsia="cs-CZ"/>
        </w:rPr>
      </w:pPr>
    </w:p>
    <w:p w14:paraId="4360D7C3" w14:textId="77777777" w:rsidR="00395312" w:rsidRDefault="00395312" w:rsidP="00EA2224">
      <w:pPr>
        <w:spacing w:after="0" w:line="240" w:lineRule="auto"/>
        <w:rPr>
          <w:b/>
          <w:sz w:val="72"/>
          <w:szCs w:val="72"/>
          <w:lang w:eastAsia="cs-CZ"/>
        </w:rPr>
      </w:pPr>
    </w:p>
    <w:p w14:paraId="0635A584" w14:textId="77777777" w:rsidR="00395312" w:rsidRDefault="00395312" w:rsidP="00EA2224">
      <w:pPr>
        <w:spacing w:after="0" w:line="240" w:lineRule="auto"/>
        <w:rPr>
          <w:b/>
          <w:sz w:val="72"/>
          <w:szCs w:val="72"/>
          <w:lang w:eastAsia="cs-CZ"/>
        </w:rPr>
      </w:pPr>
    </w:p>
    <w:p w14:paraId="397992F0" w14:textId="75422941" w:rsidR="00EA2224" w:rsidRDefault="00EA2224" w:rsidP="00EA2224">
      <w:pPr>
        <w:spacing w:after="0" w:line="240" w:lineRule="auto"/>
        <w:rPr>
          <w:b/>
          <w:sz w:val="72"/>
          <w:szCs w:val="72"/>
          <w:lang w:eastAsia="cs-CZ"/>
        </w:rPr>
      </w:pPr>
      <w:r>
        <w:rPr>
          <w:b/>
          <w:sz w:val="72"/>
          <w:szCs w:val="72"/>
          <w:lang w:eastAsia="cs-CZ"/>
        </w:rPr>
        <w:t>PROVOZNÍ DOKUMENTACE</w:t>
      </w:r>
      <w:bookmarkEnd w:id="1"/>
    </w:p>
    <w:p w14:paraId="0806E5BF" w14:textId="77777777" w:rsidR="00EA2224" w:rsidRDefault="00EA2224" w:rsidP="00EA2224">
      <w:pPr>
        <w:spacing w:after="0" w:line="240" w:lineRule="auto"/>
        <w:rPr>
          <w:b/>
          <w:sz w:val="72"/>
          <w:szCs w:val="72"/>
          <w:lang w:eastAsia="cs-CZ"/>
        </w:rPr>
      </w:pPr>
    </w:p>
    <w:p w14:paraId="37D71994" w14:textId="4451F7B2" w:rsidR="00633A9F" w:rsidRPr="00AA4D23" w:rsidRDefault="00633A9F" w:rsidP="00A000D6">
      <w:pPr>
        <w:pStyle w:val="TableHeadingLeft"/>
        <w:rPr>
          <w:lang w:val="cs-CZ"/>
        </w:rPr>
      </w:pPr>
    </w:p>
    <w:p w14:paraId="728AA2A8" w14:textId="4C92E95A" w:rsidR="00081C38" w:rsidRPr="00AA4D23" w:rsidRDefault="00081C38" w:rsidP="00A000D6">
      <w:pPr>
        <w:rPr>
          <w:i/>
          <w:sz w:val="36"/>
          <w:szCs w:val="96"/>
        </w:rPr>
      </w:pPr>
    </w:p>
    <w:tbl>
      <w:tblPr>
        <w:tblStyle w:val="Mkatabulky2"/>
        <w:tblpPr w:leftFromText="142" w:rightFromText="142" w:vertAnchor="text" w:horzAnchor="margin" w:tblpX="86" w:tblpY="1"/>
        <w:tblW w:w="9593" w:type="dxa"/>
        <w:tblLook w:val="0000" w:firstRow="0" w:lastRow="0" w:firstColumn="0" w:lastColumn="0" w:noHBand="0" w:noVBand="0"/>
      </w:tblPr>
      <w:tblGrid>
        <w:gridCol w:w="1144"/>
        <w:gridCol w:w="1621"/>
        <w:gridCol w:w="2900"/>
        <w:gridCol w:w="1560"/>
        <w:gridCol w:w="2368"/>
      </w:tblGrid>
      <w:tr w:rsidR="00F55B2F" w:rsidRPr="00EA2224" w14:paraId="7824887C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07D0A76A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bookmarkStart w:id="2" w:name="_Hlk500493067"/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Název IS</w:t>
            </w:r>
          </w:p>
        </w:tc>
        <w:tc>
          <w:tcPr>
            <w:tcW w:w="6828" w:type="dxa"/>
            <w:gridSpan w:val="3"/>
          </w:tcPr>
          <w:p w14:paraId="6AB335D1" w14:textId="0C537EE3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3DB46674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2C94FD07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Zkrácený název</w:t>
            </w:r>
          </w:p>
        </w:tc>
        <w:tc>
          <w:tcPr>
            <w:tcW w:w="6828" w:type="dxa"/>
            <w:gridSpan w:val="3"/>
          </w:tcPr>
          <w:p w14:paraId="6ABBB24F" w14:textId="3417D0C0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1592A08A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4CCB3D3E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Zpracovatel</w:t>
            </w:r>
          </w:p>
        </w:tc>
        <w:tc>
          <w:tcPr>
            <w:tcW w:w="6828" w:type="dxa"/>
            <w:gridSpan w:val="3"/>
          </w:tcPr>
          <w:p w14:paraId="2BF949D8" w14:textId="799D0149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252CC8BE" w14:textId="77777777" w:rsidTr="00EA2224">
        <w:trPr>
          <w:trHeight w:val="833"/>
        </w:trPr>
        <w:tc>
          <w:tcPr>
            <w:tcW w:w="1144" w:type="dxa"/>
            <w:shd w:val="clear" w:color="auto" w:fill="0070C0"/>
          </w:tcPr>
          <w:p w14:paraId="35258308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Schválil</w:t>
            </w:r>
          </w:p>
        </w:tc>
        <w:tc>
          <w:tcPr>
            <w:tcW w:w="1621" w:type="dxa"/>
            <w:shd w:val="clear" w:color="auto" w:fill="0070C0"/>
          </w:tcPr>
          <w:p w14:paraId="7B20ACE2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jméno</w:t>
            </w:r>
          </w:p>
          <w:p w14:paraId="2F955848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funkce</w:t>
            </w:r>
          </w:p>
          <w:p w14:paraId="0F689781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6828" w:type="dxa"/>
            <w:gridSpan w:val="3"/>
          </w:tcPr>
          <w:p w14:paraId="3A88DF12" w14:textId="132A93D5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  <w:p w14:paraId="2FE279A6" w14:textId="54978591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  <w:p w14:paraId="1E61B36B" w14:textId="2905413D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6382FBA9" w14:textId="77777777" w:rsidTr="00EA2224">
        <w:trPr>
          <w:trHeight w:val="545"/>
        </w:trPr>
        <w:tc>
          <w:tcPr>
            <w:tcW w:w="2765" w:type="dxa"/>
            <w:gridSpan w:val="2"/>
            <w:shd w:val="clear" w:color="auto" w:fill="0070C0"/>
          </w:tcPr>
          <w:p w14:paraId="421DF5B1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Počet stran</w:t>
            </w:r>
          </w:p>
        </w:tc>
        <w:tc>
          <w:tcPr>
            <w:tcW w:w="2900" w:type="dxa"/>
          </w:tcPr>
          <w:p w14:paraId="12676AE2" w14:textId="7BC127A7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560" w:type="dxa"/>
            <w:shd w:val="clear" w:color="auto" w:fill="0070C0"/>
          </w:tcPr>
          <w:p w14:paraId="247C22F1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Počet příloh</w:t>
            </w:r>
          </w:p>
        </w:tc>
        <w:tc>
          <w:tcPr>
            <w:tcW w:w="2368" w:type="dxa"/>
          </w:tcPr>
          <w:p w14:paraId="49552BED" w14:textId="30126EAA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1F1658D8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32FD770F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Forma vydání</w:t>
            </w:r>
          </w:p>
        </w:tc>
        <w:tc>
          <w:tcPr>
            <w:tcW w:w="6828" w:type="dxa"/>
            <w:gridSpan w:val="3"/>
          </w:tcPr>
          <w:p w14:paraId="40CD4D2C" w14:textId="1765FBCB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4D6FF90F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375B115D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Pravidelnost aktualizace</w:t>
            </w:r>
          </w:p>
        </w:tc>
        <w:tc>
          <w:tcPr>
            <w:tcW w:w="6828" w:type="dxa"/>
            <w:gridSpan w:val="3"/>
          </w:tcPr>
          <w:p w14:paraId="3BB5EDC9" w14:textId="4FF94C80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2BF9C1C8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5BB28166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Verze dokumentace</w:t>
            </w:r>
          </w:p>
        </w:tc>
        <w:tc>
          <w:tcPr>
            <w:tcW w:w="6828" w:type="dxa"/>
            <w:gridSpan w:val="3"/>
          </w:tcPr>
          <w:p w14:paraId="6A1B14CC" w14:textId="167D2D7B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3DBF139B" w14:textId="77777777" w:rsidTr="00EA2224">
        <w:trPr>
          <w:trHeight w:val="272"/>
        </w:trPr>
        <w:tc>
          <w:tcPr>
            <w:tcW w:w="2765" w:type="dxa"/>
            <w:gridSpan w:val="2"/>
            <w:shd w:val="clear" w:color="auto" w:fill="0070C0"/>
          </w:tcPr>
          <w:p w14:paraId="278BF02C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Platnost od</w:t>
            </w:r>
          </w:p>
        </w:tc>
        <w:tc>
          <w:tcPr>
            <w:tcW w:w="6828" w:type="dxa"/>
            <w:gridSpan w:val="3"/>
          </w:tcPr>
          <w:p w14:paraId="3E898BA5" w14:textId="0BB1EA81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  <w:tr w:rsidR="00F55B2F" w:rsidRPr="00EA2224" w14:paraId="50B44BBC" w14:textId="77777777" w:rsidTr="00EA2224">
        <w:trPr>
          <w:trHeight w:val="352"/>
        </w:trPr>
        <w:tc>
          <w:tcPr>
            <w:tcW w:w="2765" w:type="dxa"/>
            <w:gridSpan w:val="2"/>
            <w:shd w:val="clear" w:color="auto" w:fill="0070C0"/>
          </w:tcPr>
          <w:p w14:paraId="665FF2E7" w14:textId="77777777" w:rsidR="00F55B2F" w:rsidRPr="00EA2224" w:rsidRDefault="00F55B2F" w:rsidP="00F55B2F">
            <w:pPr>
              <w:spacing w:after="0" w:line="260" w:lineRule="exact"/>
              <w:ind w:right="197"/>
              <w:jc w:val="left"/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  <w:lang w:val="cs-CZ" w:eastAsia="cs-CZ"/>
              </w:rPr>
              <w:t>Platnost do</w:t>
            </w:r>
          </w:p>
        </w:tc>
        <w:tc>
          <w:tcPr>
            <w:tcW w:w="6828" w:type="dxa"/>
            <w:gridSpan w:val="3"/>
          </w:tcPr>
          <w:p w14:paraId="09F680B5" w14:textId="26619954" w:rsidR="00F55B2F" w:rsidRPr="00EA2224" w:rsidRDefault="00F55B2F" w:rsidP="00F55B2F">
            <w:pPr>
              <w:spacing w:after="0" w:line="26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</w:tr>
    </w:tbl>
    <w:p w14:paraId="369E5C1C" w14:textId="1820DB68" w:rsidR="00F55B2F" w:rsidRPr="00EA2224" w:rsidRDefault="00F55B2F" w:rsidP="00EA2224">
      <w:pPr>
        <w:pStyle w:val="Nadpis1"/>
        <w:spacing w:before="360" w:after="360" w:line="240" w:lineRule="auto"/>
        <w:ind w:left="431" w:hanging="431"/>
        <w:rPr>
          <w:rFonts w:asciiTheme="majorHAnsi" w:hAnsiTheme="majorHAnsi"/>
          <w:b/>
          <w:color w:val="0070C0"/>
          <w:sz w:val="48"/>
        </w:rPr>
      </w:pPr>
      <w:bookmarkStart w:id="3" w:name="_Toc25248898"/>
      <w:bookmarkEnd w:id="2"/>
      <w:r w:rsidRPr="00EA2224">
        <w:rPr>
          <w:rFonts w:asciiTheme="majorHAnsi" w:hAnsiTheme="majorHAnsi"/>
          <w:b/>
          <w:color w:val="0070C0"/>
          <w:sz w:val="48"/>
        </w:rPr>
        <w:lastRenderedPageBreak/>
        <w:t xml:space="preserve">Seznam </w:t>
      </w:r>
      <w:r w:rsidR="002A7F1C" w:rsidRPr="00EA2224">
        <w:rPr>
          <w:rFonts w:asciiTheme="majorHAnsi" w:hAnsiTheme="majorHAnsi"/>
          <w:b/>
          <w:color w:val="0070C0"/>
          <w:sz w:val="48"/>
        </w:rPr>
        <w:t xml:space="preserve">pojmů, </w:t>
      </w:r>
      <w:r w:rsidRPr="00EA2224">
        <w:rPr>
          <w:rFonts w:asciiTheme="majorHAnsi" w:hAnsiTheme="majorHAnsi"/>
          <w:b/>
          <w:color w:val="0070C0"/>
          <w:sz w:val="48"/>
        </w:rPr>
        <w:t>použitých značek a zkratek</w:t>
      </w:r>
      <w:bookmarkEnd w:id="3"/>
    </w:p>
    <w:tbl>
      <w:tblPr>
        <w:tblStyle w:val="Mkatabulky2"/>
        <w:tblpPr w:leftFromText="142" w:rightFromText="142" w:vertAnchor="text" w:horzAnchor="margin" w:tblpX="1" w:tblpY="1"/>
        <w:tblW w:w="9469" w:type="dxa"/>
        <w:tblLook w:val="0000" w:firstRow="0" w:lastRow="0" w:firstColumn="0" w:lastColumn="0" w:noHBand="0" w:noVBand="0"/>
      </w:tblPr>
      <w:tblGrid>
        <w:gridCol w:w="2259"/>
        <w:gridCol w:w="7210"/>
      </w:tblGrid>
      <w:tr w:rsidR="00EA2224" w:rsidRPr="00EA2224" w14:paraId="7AEA3423" w14:textId="77777777" w:rsidTr="00EA2224">
        <w:tc>
          <w:tcPr>
            <w:tcW w:w="2259" w:type="dxa"/>
            <w:shd w:val="clear" w:color="auto" w:fill="0070C0"/>
          </w:tcPr>
          <w:p w14:paraId="09724FDB" w14:textId="77777777" w:rsidR="00F55B2F" w:rsidRPr="00EA2224" w:rsidRDefault="00F55B2F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  <w:t>Zkratka</w:t>
            </w:r>
          </w:p>
        </w:tc>
        <w:tc>
          <w:tcPr>
            <w:tcW w:w="7210" w:type="dxa"/>
            <w:shd w:val="clear" w:color="auto" w:fill="0070C0"/>
          </w:tcPr>
          <w:p w14:paraId="016E2E13" w14:textId="77777777" w:rsidR="00F55B2F" w:rsidRPr="00EA2224" w:rsidRDefault="00F55B2F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  <w:t>Význam</w:t>
            </w:r>
          </w:p>
        </w:tc>
      </w:tr>
      <w:tr w:rsidR="00DA0E00" w:rsidRPr="00EA2224" w14:paraId="5D88BE3E" w14:textId="77777777" w:rsidTr="00F55B2F">
        <w:tc>
          <w:tcPr>
            <w:tcW w:w="2259" w:type="dxa"/>
          </w:tcPr>
          <w:p w14:paraId="34640194" w14:textId="3E5FBD7F" w:rsidR="00DA0E00" w:rsidRPr="00EA2224" w:rsidRDefault="00DA0E00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  <w:t>DRP</w:t>
            </w:r>
          </w:p>
        </w:tc>
        <w:tc>
          <w:tcPr>
            <w:tcW w:w="7210" w:type="dxa"/>
          </w:tcPr>
          <w:p w14:paraId="7B9D5311" w14:textId="2B11543E" w:rsidR="00DA0E00" w:rsidRPr="00EA2224" w:rsidRDefault="00DA0E00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  <w:t>Plán obnovy (angl. Disaster Recovery Plan)</w:t>
            </w:r>
          </w:p>
        </w:tc>
      </w:tr>
      <w:tr w:rsidR="000B68C7" w:rsidRPr="00EA2224" w14:paraId="6EC98F1F" w14:textId="77777777" w:rsidTr="00F55B2F">
        <w:tc>
          <w:tcPr>
            <w:tcW w:w="2259" w:type="dxa"/>
          </w:tcPr>
          <w:p w14:paraId="35618B6E" w14:textId="458480C9" w:rsidR="000B68C7" w:rsidRPr="00EA2224" w:rsidRDefault="000B68C7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  <w:t>GDPR</w:t>
            </w:r>
          </w:p>
        </w:tc>
        <w:tc>
          <w:tcPr>
            <w:tcW w:w="7210" w:type="dxa"/>
          </w:tcPr>
          <w:p w14:paraId="7A2EC1B1" w14:textId="7B0BD16B" w:rsidR="000B68C7" w:rsidRPr="00EA2224" w:rsidRDefault="000B68C7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Obecné nařízení o ochraně osobních údajů (angl. General Data Protection Regulation)</w:t>
            </w:r>
          </w:p>
        </w:tc>
      </w:tr>
      <w:tr w:rsidR="000B68C7" w:rsidRPr="00EA2224" w14:paraId="7DCD56B0" w14:textId="77777777" w:rsidTr="00F55B2F">
        <w:tc>
          <w:tcPr>
            <w:tcW w:w="2259" w:type="dxa"/>
          </w:tcPr>
          <w:p w14:paraId="42A49428" w14:textId="4983A183" w:rsidR="000B68C7" w:rsidRPr="00EA2224" w:rsidRDefault="000B68C7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  <w:t>IDM</w:t>
            </w:r>
          </w:p>
        </w:tc>
        <w:tc>
          <w:tcPr>
            <w:tcW w:w="7210" w:type="dxa"/>
          </w:tcPr>
          <w:p w14:paraId="3ED49E65" w14:textId="36421632" w:rsidR="000B68C7" w:rsidRPr="00EA2224" w:rsidRDefault="00DA0E00" w:rsidP="002A7F1C">
            <w:pPr>
              <w:spacing w:after="60" w:line="276" w:lineRule="auto"/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Systém pro správu identit (angl. </w:t>
            </w:r>
            <w:r w:rsidR="000B68C7"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Identity management</w:t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)</w:t>
            </w:r>
          </w:p>
        </w:tc>
      </w:tr>
      <w:tr w:rsidR="00F55B2F" w:rsidRPr="00EA2224" w14:paraId="11A6750E" w14:textId="77777777" w:rsidTr="00F55B2F">
        <w:tc>
          <w:tcPr>
            <w:tcW w:w="2259" w:type="dxa"/>
          </w:tcPr>
          <w:p w14:paraId="05DF2D7D" w14:textId="7777777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IS</w:t>
            </w:r>
          </w:p>
        </w:tc>
        <w:tc>
          <w:tcPr>
            <w:tcW w:w="7210" w:type="dxa"/>
          </w:tcPr>
          <w:p w14:paraId="5DE0BC58" w14:textId="72FE78E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Informační systém (ve smyslu této dokumentace </w:t>
            </w:r>
            <w:r w:rsidR="002628EE"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je míněna i</w:t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aplikac</w:t>
            </w:r>
            <w:r w:rsidR="002628EE"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</w:t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)</w:t>
            </w:r>
          </w:p>
        </w:tc>
      </w:tr>
      <w:tr w:rsidR="002A7F1C" w:rsidRPr="00EA2224" w14:paraId="2C1C00E4" w14:textId="77777777" w:rsidTr="00F55B2F">
        <w:tc>
          <w:tcPr>
            <w:tcW w:w="2259" w:type="dxa"/>
          </w:tcPr>
          <w:p w14:paraId="4959EFCA" w14:textId="43DD4525" w:rsidR="002A7F1C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Katalog aplikačních aktiv</w:t>
            </w:r>
          </w:p>
        </w:tc>
        <w:tc>
          <w:tcPr>
            <w:tcW w:w="7210" w:type="dxa"/>
          </w:tcPr>
          <w:p w14:paraId="1A50E2DD" w14:textId="50162123" w:rsidR="002A7F1C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Evidence parametrů jednotlivých aplikační ch aktiv (aplikací) v jednotném systému (aplikace OneSoft)</w:t>
            </w:r>
          </w:p>
        </w:tc>
      </w:tr>
      <w:tr w:rsidR="00F55B2F" w:rsidRPr="00EA2224" w14:paraId="6E624532" w14:textId="77777777" w:rsidTr="00F55B2F">
        <w:tc>
          <w:tcPr>
            <w:tcW w:w="2259" w:type="dxa"/>
          </w:tcPr>
          <w:p w14:paraId="39E561F1" w14:textId="7777777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HD</w:t>
            </w:r>
          </w:p>
        </w:tc>
        <w:tc>
          <w:tcPr>
            <w:tcW w:w="7210" w:type="dxa"/>
          </w:tcPr>
          <w:p w14:paraId="2FEB3BCF" w14:textId="7777777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HelpDesk</w:t>
            </w:r>
          </w:p>
        </w:tc>
      </w:tr>
      <w:tr w:rsidR="002A7F1C" w:rsidRPr="00EA2224" w14:paraId="1410E8CA" w14:textId="77777777" w:rsidTr="00DA0E00">
        <w:tc>
          <w:tcPr>
            <w:tcW w:w="2259" w:type="dxa"/>
          </w:tcPr>
          <w:p w14:paraId="76978DF6" w14:textId="5374F05A" w:rsidR="002A7F1C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MHMP</w:t>
            </w:r>
          </w:p>
        </w:tc>
        <w:tc>
          <w:tcPr>
            <w:tcW w:w="7210" w:type="dxa"/>
            <w:vAlign w:val="center"/>
          </w:tcPr>
          <w:p w14:paraId="2F2E08B6" w14:textId="06B077FD" w:rsidR="002A7F1C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lang w:val="cs-CZ"/>
              </w:rPr>
              <w:t>Magistrát hlavního města Prahy</w:t>
            </w:r>
          </w:p>
        </w:tc>
      </w:tr>
      <w:tr w:rsidR="002A7F1C" w:rsidRPr="00EA2224" w14:paraId="7E1C23EE" w14:textId="77777777" w:rsidTr="00DA0E00">
        <w:tc>
          <w:tcPr>
            <w:tcW w:w="2259" w:type="dxa"/>
          </w:tcPr>
          <w:p w14:paraId="102C46E1" w14:textId="0D440920" w:rsidR="002A7F1C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OLA</w:t>
            </w:r>
          </w:p>
        </w:tc>
        <w:tc>
          <w:tcPr>
            <w:tcW w:w="7210" w:type="dxa"/>
            <w:vAlign w:val="center"/>
          </w:tcPr>
          <w:p w14:paraId="0DA7EC2D" w14:textId="4D61DC7D" w:rsidR="002A7F1C" w:rsidRPr="00EA2224" w:rsidRDefault="00DA0E00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lang w:val="cs-CZ"/>
              </w:rPr>
              <w:t xml:space="preserve">Smlouva o úrovni poskytovaných služeb (angl. </w:t>
            </w:r>
            <w:r w:rsidR="002A7F1C" w:rsidRPr="00EA2224">
              <w:rPr>
                <w:rFonts w:asciiTheme="minorHAnsi" w:hAnsiTheme="minorHAnsi" w:cstheme="minorHAnsi"/>
                <w:sz w:val="22"/>
                <w:lang w:val="cs-CZ"/>
              </w:rPr>
              <w:t>Operational Level Agreement</w:t>
            </w:r>
            <w:r w:rsidRPr="00EA2224">
              <w:rPr>
                <w:rFonts w:asciiTheme="minorHAnsi" w:hAnsiTheme="minorHAnsi" w:cstheme="minorHAnsi"/>
                <w:sz w:val="22"/>
                <w:lang w:val="cs-CZ"/>
              </w:rPr>
              <w:t>)</w:t>
            </w:r>
          </w:p>
        </w:tc>
      </w:tr>
      <w:tr w:rsidR="00F55B2F" w:rsidRPr="00EA2224" w14:paraId="102199DF" w14:textId="77777777" w:rsidTr="00F55B2F">
        <w:tc>
          <w:tcPr>
            <w:tcW w:w="2259" w:type="dxa"/>
          </w:tcPr>
          <w:p w14:paraId="4B057691" w14:textId="7777777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SD</w:t>
            </w:r>
          </w:p>
        </w:tc>
        <w:tc>
          <w:tcPr>
            <w:tcW w:w="7210" w:type="dxa"/>
          </w:tcPr>
          <w:p w14:paraId="2BA265A1" w14:textId="77777777" w:rsidR="00F55B2F" w:rsidRPr="00EA2224" w:rsidRDefault="00F55B2F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ServiceDesk</w:t>
            </w:r>
          </w:p>
        </w:tc>
      </w:tr>
      <w:tr w:rsidR="00F55B2F" w:rsidRPr="00EA2224" w14:paraId="75588959" w14:textId="77777777" w:rsidTr="00F55B2F">
        <w:tc>
          <w:tcPr>
            <w:tcW w:w="2259" w:type="dxa"/>
          </w:tcPr>
          <w:p w14:paraId="43DBF560" w14:textId="54E86CE9" w:rsidR="00F55B2F" w:rsidRPr="00EA2224" w:rsidRDefault="002A7F1C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SLA</w:t>
            </w:r>
          </w:p>
        </w:tc>
        <w:tc>
          <w:tcPr>
            <w:tcW w:w="7210" w:type="dxa"/>
          </w:tcPr>
          <w:p w14:paraId="68613C70" w14:textId="0BC798FB" w:rsidR="00F55B2F" w:rsidRPr="00EA2224" w:rsidRDefault="00DA0E00" w:rsidP="002A7F1C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sz w:val="22"/>
                <w:lang w:val="cs-CZ"/>
              </w:rPr>
              <w:t>Smlouva o úrovni poskytovaných služeb (angl. Service Level Agreement)</w:t>
            </w:r>
          </w:p>
        </w:tc>
      </w:tr>
    </w:tbl>
    <w:p w14:paraId="1EB8D0F5" w14:textId="77777777" w:rsidR="00F55B2F" w:rsidRPr="00AA4D23" w:rsidRDefault="00F55B2F" w:rsidP="00F55B2F">
      <w:pPr>
        <w:spacing w:after="200" w:line="276" w:lineRule="auto"/>
      </w:pPr>
    </w:p>
    <w:p w14:paraId="0C7271AF" w14:textId="11B3835B" w:rsidR="00F55B2F" w:rsidRPr="00EA2224" w:rsidRDefault="00F55B2F" w:rsidP="00EA2224">
      <w:pPr>
        <w:pStyle w:val="Nadpis1"/>
        <w:spacing w:before="360" w:after="360" w:line="240" w:lineRule="auto"/>
        <w:ind w:left="431" w:hanging="431"/>
        <w:rPr>
          <w:rFonts w:asciiTheme="majorHAnsi" w:hAnsiTheme="majorHAnsi"/>
          <w:b/>
          <w:color w:val="0070C0"/>
          <w:sz w:val="48"/>
        </w:rPr>
      </w:pPr>
      <w:bookmarkStart w:id="4" w:name="_Toc25248899"/>
      <w:r w:rsidRPr="00EA2224">
        <w:rPr>
          <w:rFonts w:asciiTheme="majorHAnsi" w:hAnsiTheme="majorHAnsi"/>
          <w:b/>
          <w:color w:val="0070C0"/>
          <w:sz w:val="48"/>
        </w:rPr>
        <w:lastRenderedPageBreak/>
        <w:t>Historie změn provozní dokumentace</w:t>
      </w:r>
      <w:bookmarkEnd w:id="4"/>
    </w:p>
    <w:tbl>
      <w:tblPr>
        <w:tblStyle w:val="Mkatabulky2"/>
        <w:tblpPr w:leftFromText="142" w:rightFromText="142" w:vertAnchor="text" w:horzAnchor="margin" w:tblpX="1" w:tblpY="1"/>
        <w:tblW w:w="5000" w:type="pct"/>
        <w:tblLook w:val="0000" w:firstRow="0" w:lastRow="0" w:firstColumn="0" w:lastColumn="0" w:noHBand="0" w:noVBand="0"/>
      </w:tblPr>
      <w:tblGrid>
        <w:gridCol w:w="757"/>
        <w:gridCol w:w="1740"/>
        <w:gridCol w:w="6565"/>
      </w:tblGrid>
      <w:tr w:rsidR="00F55B2F" w:rsidRPr="00AA4D23" w14:paraId="165B0C84" w14:textId="77777777" w:rsidTr="00EA2224">
        <w:tc>
          <w:tcPr>
            <w:tcW w:w="418" w:type="pct"/>
            <w:shd w:val="clear" w:color="auto" w:fill="0070C0"/>
          </w:tcPr>
          <w:p w14:paraId="43475A7A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  <w:tc>
          <w:tcPr>
            <w:tcW w:w="960" w:type="pct"/>
            <w:shd w:val="clear" w:color="auto" w:fill="0070C0"/>
          </w:tcPr>
          <w:p w14:paraId="2366C626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Platná do</w:t>
            </w:r>
          </w:p>
        </w:tc>
        <w:tc>
          <w:tcPr>
            <w:tcW w:w="3622" w:type="pct"/>
            <w:shd w:val="clear" w:color="auto" w:fill="0070C0"/>
          </w:tcPr>
          <w:p w14:paraId="38CC72C0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Základní popis změn v novější verzi</w:t>
            </w:r>
          </w:p>
        </w:tc>
      </w:tr>
      <w:tr w:rsidR="00F55B2F" w:rsidRPr="00AA4D23" w14:paraId="2A63B35E" w14:textId="77777777" w:rsidTr="00F55B2F">
        <w:tc>
          <w:tcPr>
            <w:tcW w:w="418" w:type="pct"/>
          </w:tcPr>
          <w:p w14:paraId="3DFBD27C" w14:textId="67D60CD1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EA2224">
              <w:rPr>
                <w:rFonts w:asciiTheme="minorHAnsi" w:hAnsiTheme="minorHAnsi" w:cstheme="minorHAnsi"/>
              </w:rPr>
            </w:r>
            <w:r w:rsidRPr="00EA2224">
              <w:rPr>
                <w:rFonts w:asciiTheme="minorHAnsi" w:hAnsiTheme="minorHAnsi" w:cstheme="minorHAnsi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</w:rPr>
              <w:t>1.0</w:t>
            </w:r>
            <w:r w:rsidRPr="00EA22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0" w:type="pct"/>
          </w:tcPr>
          <w:p w14:paraId="00C6B12C" w14:textId="0BDF0C3B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</w:textInput>
                </w:ffData>
              </w:fldChar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EA2224">
              <w:rPr>
                <w:rFonts w:asciiTheme="minorHAnsi" w:hAnsiTheme="minorHAnsi" w:cstheme="minorHAnsi"/>
              </w:rPr>
            </w:r>
            <w:r w:rsidRPr="00EA2224">
              <w:rPr>
                <w:rFonts w:asciiTheme="minorHAnsi" w:hAnsiTheme="minorHAnsi" w:cstheme="minorHAnsi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</w:rPr>
              <w:t>DD. MM. RRRR</w:t>
            </w:r>
            <w:r w:rsidRPr="00EA22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22" w:type="pct"/>
          </w:tcPr>
          <w:p w14:paraId="61879B75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55B2F" w:rsidRPr="00AA4D23" w14:paraId="1AA52588" w14:textId="77777777" w:rsidTr="00F55B2F">
        <w:tc>
          <w:tcPr>
            <w:tcW w:w="418" w:type="pct"/>
          </w:tcPr>
          <w:p w14:paraId="4DE4F69D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63D5BA3A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19563111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55B2F" w:rsidRPr="00AA4D23" w14:paraId="7222228B" w14:textId="77777777" w:rsidTr="00F55B2F">
        <w:tc>
          <w:tcPr>
            <w:tcW w:w="418" w:type="pct"/>
          </w:tcPr>
          <w:p w14:paraId="4C9D8967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52AD1AB2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55E5F62E" w14:textId="77777777" w:rsidR="00F55B2F" w:rsidRPr="00EA2224" w:rsidRDefault="00F55B2F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2EC2E4FE" w14:textId="77777777" w:rsidR="00F55B2F" w:rsidRPr="00AA4D23" w:rsidRDefault="00F55B2F" w:rsidP="00F55B2F"/>
    <w:p w14:paraId="103C5D6D" w14:textId="0AB9DABB" w:rsidR="00182D99" w:rsidRPr="00EA2224" w:rsidRDefault="00182D99" w:rsidP="00EA2224">
      <w:pPr>
        <w:pStyle w:val="Nadpis1"/>
        <w:spacing w:before="360" w:after="360" w:line="240" w:lineRule="auto"/>
        <w:ind w:left="431" w:hanging="431"/>
        <w:rPr>
          <w:rFonts w:asciiTheme="majorHAnsi" w:hAnsiTheme="majorHAnsi"/>
          <w:b/>
          <w:color w:val="0070C0"/>
          <w:sz w:val="48"/>
        </w:rPr>
      </w:pPr>
      <w:bookmarkStart w:id="5" w:name="_Toc25248900"/>
      <w:r w:rsidRPr="00EA2224">
        <w:rPr>
          <w:rFonts w:asciiTheme="majorHAnsi" w:hAnsiTheme="majorHAnsi"/>
          <w:b/>
          <w:color w:val="0070C0"/>
          <w:sz w:val="48"/>
        </w:rPr>
        <w:lastRenderedPageBreak/>
        <w:t>Seznam související dokumentace</w:t>
      </w:r>
      <w:bookmarkEnd w:id="5"/>
    </w:p>
    <w:tbl>
      <w:tblPr>
        <w:tblStyle w:val="Mkatabulky2"/>
        <w:tblpPr w:leftFromText="142" w:rightFromText="142" w:vertAnchor="text" w:horzAnchor="margin" w:tblpX="1" w:tblpY="1"/>
        <w:tblW w:w="5000" w:type="pct"/>
        <w:tblLook w:val="0000" w:firstRow="0" w:lastRow="0" w:firstColumn="0" w:lastColumn="0" w:noHBand="0" w:noVBand="0"/>
      </w:tblPr>
      <w:tblGrid>
        <w:gridCol w:w="757"/>
        <w:gridCol w:w="1740"/>
        <w:gridCol w:w="6565"/>
      </w:tblGrid>
      <w:tr w:rsidR="00182D99" w:rsidRPr="00AA4D23" w14:paraId="5D85626E" w14:textId="77777777" w:rsidTr="00EA2224">
        <w:tc>
          <w:tcPr>
            <w:tcW w:w="418" w:type="pct"/>
            <w:shd w:val="clear" w:color="auto" w:fill="0070C0"/>
          </w:tcPr>
          <w:p w14:paraId="76D8CDE0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  <w:tc>
          <w:tcPr>
            <w:tcW w:w="960" w:type="pct"/>
            <w:shd w:val="clear" w:color="auto" w:fill="0070C0"/>
          </w:tcPr>
          <w:p w14:paraId="765EFBD0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Platná do</w:t>
            </w:r>
          </w:p>
        </w:tc>
        <w:tc>
          <w:tcPr>
            <w:tcW w:w="3622" w:type="pct"/>
            <w:shd w:val="clear" w:color="auto" w:fill="0070C0"/>
          </w:tcPr>
          <w:p w14:paraId="34EF5B11" w14:textId="12657921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Název dokumentu</w:t>
            </w:r>
          </w:p>
        </w:tc>
      </w:tr>
      <w:tr w:rsidR="00182D99" w:rsidRPr="00AA4D23" w14:paraId="430CCF74" w14:textId="77777777" w:rsidTr="00182D99">
        <w:tc>
          <w:tcPr>
            <w:tcW w:w="418" w:type="pct"/>
          </w:tcPr>
          <w:p w14:paraId="611E0C32" w14:textId="166CEAF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EA2224">
              <w:rPr>
                <w:rFonts w:asciiTheme="minorHAnsi" w:hAnsiTheme="minorHAnsi" w:cstheme="minorHAnsi"/>
              </w:rPr>
            </w:r>
            <w:r w:rsidRPr="00EA2224">
              <w:rPr>
                <w:rFonts w:asciiTheme="minorHAnsi" w:hAnsiTheme="minorHAnsi" w:cstheme="minorHAnsi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</w:rPr>
              <w:t>1.0</w:t>
            </w:r>
            <w:r w:rsidRPr="00EA22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60" w:type="pct"/>
          </w:tcPr>
          <w:p w14:paraId="58C6CC21" w14:textId="7A993522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</w:textInput>
                </w:ffData>
              </w:fldChar>
            </w:r>
            <w:r w:rsidRPr="00EA222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EA2224">
              <w:rPr>
                <w:rFonts w:asciiTheme="minorHAnsi" w:hAnsiTheme="minorHAnsi" w:cstheme="minorHAnsi"/>
              </w:rPr>
            </w:r>
            <w:r w:rsidRPr="00EA2224">
              <w:rPr>
                <w:rFonts w:asciiTheme="minorHAnsi" w:hAnsiTheme="minorHAnsi" w:cstheme="minorHAnsi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</w:rPr>
              <w:t>DD. MM. RRRR</w:t>
            </w:r>
            <w:r w:rsidRPr="00EA22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22" w:type="pct"/>
          </w:tcPr>
          <w:p w14:paraId="5D91F264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182D99" w:rsidRPr="00AA4D23" w14:paraId="6A1A1E13" w14:textId="77777777" w:rsidTr="00182D99">
        <w:tc>
          <w:tcPr>
            <w:tcW w:w="418" w:type="pct"/>
          </w:tcPr>
          <w:p w14:paraId="5D7F68E9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7BE88F54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23CF7DCE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182D99" w:rsidRPr="00AA4D23" w14:paraId="492E0639" w14:textId="77777777" w:rsidTr="00182D99">
        <w:tc>
          <w:tcPr>
            <w:tcW w:w="418" w:type="pct"/>
          </w:tcPr>
          <w:p w14:paraId="0700C1BB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4314DBF4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12470240" w14:textId="77777777" w:rsidR="00182D99" w:rsidRPr="00EA2224" w:rsidRDefault="00182D99" w:rsidP="000B68C7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7B47012" w14:textId="77777777" w:rsidR="00182D99" w:rsidRPr="00AA4D23" w:rsidRDefault="00182D99" w:rsidP="00F55B2F"/>
    <w:sdt>
      <w:sdtPr>
        <w:rPr>
          <w:rFonts w:eastAsiaTheme="minorHAnsi" w:cstheme="minorBidi"/>
          <w:b/>
          <w:bCs w:val="0"/>
          <w:color w:val="auto"/>
          <w:sz w:val="22"/>
          <w:szCs w:val="22"/>
          <w:lang w:eastAsia="en-US"/>
        </w:rPr>
        <w:id w:val="-268469853"/>
        <w:docPartObj>
          <w:docPartGallery w:val="Table of Contents"/>
          <w:docPartUnique/>
        </w:docPartObj>
      </w:sdtPr>
      <w:sdtEndPr/>
      <w:sdtContent>
        <w:p w14:paraId="3D123EA2" w14:textId="23CB44F6" w:rsidR="00D83CD6" w:rsidRPr="00EA2224" w:rsidRDefault="00D83CD6">
          <w:pPr>
            <w:pStyle w:val="Nadpisobsahu"/>
            <w:rPr>
              <w:rFonts w:asciiTheme="minorHAnsi" w:eastAsiaTheme="minorHAnsi" w:hAnsiTheme="minorHAnsi" w:cstheme="minorBidi"/>
              <w:b/>
              <w:bCs w:val="0"/>
              <w:noProof/>
              <w:color w:val="0070C0"/>
              <w:sz w:val="48"/>
              <w:szCs w:val="48"/>
            </w:rPr>
          </w:pPr>
          <w:r w:rsidRPr="00EA2224">
            <w:rPr>
              <w:rFonts w:asciiTheme="minorHAnsi" w:eastAsiaTheme="minorHAnsi" w:hAnsiTheme="minorHAnsi" w:cstheme="minorBidi"/>
              <w:b/>
              <w:bCs w:val="0"/>
              <w:noProof/>
              <w:color w:val="0070C0"/>
              <w:sz w:val="48"/>
              <w:szCs w:val="48"/>
            </w:rPr>
            <w:t>Obsah</w:t>
          </w:r>
        </w:p>
        <w:p w14:paraId="288A5196" w14:textId="2185DA09" w:rsidR="000A3BD8" w:rsidRDefault="00D83CD6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r w:rsidRPr="00AA4D23">
            <w:fldChar w:fldCharType="begin"/>
          </w:r>
          <w:r w:rsidRPr="00AA4D23">
            <w:instrText xml:space="preserve"> TOC \o "1-3" \h \z \u </w:instrText>
          </w:r>
          <w:r w:rsidRPr="00AA4D23">
            <w:fldChar w:fldCharType="separate"/>
          </w:r>
          <w:bookmarkStart w:id="6" w:name="_GoBack"/>
          <w:bookmarkEnd w:id="6"/>
          <w:r w:rsidR="000A3BD8" w:rsidRPr="00B33D01">
            <w:rPr>
              <w:rStyle w:val="Hypertextovodkaz"/>
              <w:noProof/>
            </w:rPr>
            <w:fldChar w:fldCharType="begin"/>
          </w:r>
          <w:r w:rsidR="000A3BD8" w:rsidRPr="00B33D01">
            <w:rPr>
              <w:rStyle w:val="Hypertextovodkaz"/>
              <w:noProof/>
            </w:rPr>
            <w:instrText xml:space="preserve"> </w:instrText>
          </w:r>
          <w:r w:rsidR="000A3BD8">
            <w:rPr>
              <w:noProof/>
            </w:rPr>
            <w:instrText>HYPERLINK \l "_Toc25248898"</w:instrText>
          </w:r>
          <w:r w:rsidR="000A3BD8" w:rsidRPr="00B33D01">
            <w:rPr>
              <w:rStyle w:val="Hypertextovodkaz"/>
              <w:noProof/>
            </w:rPr>
            <w:instrText xml:space="preserve"> </w:instrText>
          </w:r>
          <w:r w:rsidR="000A3BD8" w:rsidRPr="00B33D01">
            <w:rPr>
              <w:rStyle w:val="Hypertextovodkaz"/>
              <w:noProof/>
            </w:rPr>
          </w:r>
          <w:r w:rsidR="000A3BD8" w:rsidRPr="00B33D01">
            <w:rPr>
              <w:rStyle w:val="Hypertextovodkaz"/>
              <w:noProof/>
            </w:rPr>
            <w:fldChar w:fldCharType="separate"/>
          </w:r>
          <w:r w:rsidR="000A3BD8" w:rsidRPr="00B33D01">
            <w:rPr>
              <w:rStyle w:val="Hypertextovodkaz"/>
              <w:rFonts w:asciiTheme="majorHAnsi" w:hAnsiTheme="majorHAnsi"/>
              <w:noProof/>
            </w:rPr>
            <w:t>Seznam pojmů, použitých značek a zkratek</w:t>
          </w:r>
          <w:r w:rsidR="000A3BD8">
            <w:rPr>
              <w:noProof/>
              <w:webHidden/>
            </w:rPr>
            <w:tab/>
          </w:r>
          <w:r w:rsidR="000A3BD8">
            <w:rPr>
              <w:noProof/>
              <w:webHidden/>
            </w:rPr>
            <w:fldChar w:fldCharType="begin"/>
          </w:r>
          <w:r w:rsidR="000A3BD8">
            <w:rPr>
              <w:noProof/>
              <w:webHidden/>
            </w:rPr>
            <w:instrText xml:space="preserve"> PAGEREF _Toc25248898 \h </w:instrText>
          </w:r>
          <w:r w:rsidR="000A3BD8">
            <w:rPr>
              <w:noProof/>
              <w:webHidden/>
            </w:rPr>
          </w:r>
          <w:r w:rsidR="000A3BD8">
            <w:rPr>
              <w:noProof/>
              <w:webHidden/>
            </w:rPr>
            <w:fldChar w:fldCharType="separate"/>
          </w:r>
          <w:r w:rsidR="000A3BD8">
            <w:rPr>
              <w:noProof/>
              <w:webHidden/>
            </w:rPr>
            <w:t>2</w:t>
          </w:r>
          <w:r w:rsidR="000A3BD8">
            <w:rPr>
              <w:noProof/>
              <w:webHidden/>
            </w:rPr>
            <w:fldChar w:fldCharType="end"/>
          </w:r>
          <w:r w:rsidR="000A3BD8" w:rsidRPr="00B33D01">
            <w:rPr>
              <w:rStyle w:val="Hypertextovodkaz"/>
              <w:noProof/>
            </w:rPr>
            <w:fldChar w:fldCharType="end"/>
          </w:r>
        </w:p>
        <w:p w14:paraId="5D68A6E1" w14:textId="20FF5E62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899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Historie změn provozní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6F935" w14:textId="21992DFA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00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Seznam související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31635" w14:textId="248B3D6D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01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7D2AF" w14:textId="4A5F5FCC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02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1 Popis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A5ED7" w14:textId="5E34EC3F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03" w:history="1">
            <w:r w:rsidRPr="00B33D01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Základní charakteristika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51AB8" w14:textId="4B18ECD2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04" w:history="1">
            <w:r w:rsidRPr="00B33D01">
              <w:rPr>
                <w:rStyle w:val="Hypertextovodkaz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Související právní předpisy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F0306" w14:textId="1F7AE550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05" w:history="1">
            <w:r w:rsidRPr="00B33D01">
              <w:rPr>
                <w:rStyle w:val="Hypertextovodkaz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Moduly a funkcionality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3D287" w14:textId="1E64A011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06" w:history="1">
            <w:r w:rsidRPr="00B33D01">
              <w:rPr>
                <w:rStyle w:val="Hypertextovodkaz"/>
                <w:noProof/>
              </w:rPr>
              <w:t>1.3.1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Funkcionality v gesci administrátora MHMP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0343F" w14:textId="7959051C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07" w:history="1">
            <w:r w:rsidRPr="00B33D01">
              <w:rPr>
                <w:rStyle w:val="Hypertextovodkaz"/>
                <w:noProof/>
              </w:rPr>
              <w:t>1.3.2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Funkcionality v gesci administrátora Dodavatele/Provozovatele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13F5C" w14:textId="3DB0791C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08" w:history="1">
            <w:r w:rsidRPr="00B33D01">
              <w:rPr>
                <w:rStyle w:val="Hypertextovodkaz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Technické vlastnosti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88A9C" w14:textId="37AFD98B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09" w:history="1">
            <w:r w:rsidRPr="00B33D01">
              <w:rPr>
                <w:rStyle w:val="Hypertextovodkaz"/>
                <w:noProof/>
              </w:rPr>
              <w:t>1.4.1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Verze IS a historie verzí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A4282" w14:textId="2662FD54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0" w:history="1">
            <w:r w:rsidRPr="00B33D01">
              <w:rPr>
                <w:rStyle w:val="Hypertextovodkaz"/>
                <w:noProof/>
              </w:rPr>
              <w:t>1.4.2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Architektura a základní popis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66C24" w14:textId="197D675D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1" w:history="1">
            <w:r w:rsidRPr="00B33D01">
              <w:rPr>
                <w:rStyle w:val="Hypertextovodkaz"/>
                <w:noProof/>
              </w:rPr>
              <w:t>1.4.3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Datový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F5EBF" w14:textId="48C9F8D9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2" w:history="1">
            <w:r w:rsidRPr="00B33D01">
              <w:rPr>
                <w:rStyle w:val="Hypertextovodkaz"/>
                <w:noProof/>
              </w:rPr>
              <w:t>1.4.4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Rozhraní (interface) aplikace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28BAC" w14:textId="42531106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3" w:history="1">
            <w:r w:rsidRPr="00B33D01">
              <w:rPr>
                <w:rStyle w:val="Hypertextovodkaz"/>
                <w:noProof/>
              </w:rPr>
              <w:t>1.4.5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Komunikační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5077E" w14:textId="58B71794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4" w:history="1">
            <w:r w:rsidRPr="00B33D01">
              <w:rPr>
                <w:rStyle w:val="Hypertextovodkaz"/>
                <w:noProof/>
              </w:rPr>
              <w:t>1.4.6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Obecné technické požadavky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D6DF3" w14:textId="2580CAA9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15" w:history="1">
            <w:r w:rsidRPr="00B33D01">
              <w:rPr>
                <w:rStyle w:val="Hypertextovodkaz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Role/skupiny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FE2CF" w14:textId="2D763E0B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6" w:history="1">
            <w:r w:rsidRPr="00B33D01">
              <w:rPr>
                <w:rStyle w:val="Hypertextovodkaz"/>
                <w:noProof/>
              </w:rPr>
              <w:t>1.5.1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Správce systému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D0FBE" w14:textId="614E846A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17" w:history="1">
            <w:r w:rsidRPr="00B33D01">
              <w:rPr>
                <w:rStyle w:val="Hypertextovodkaz"/>
                <w:noProof/>
              </w:rPr>
              <w:t>1.5.2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Bezpečnostní správce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1BF1E" w14:textId="7D58B165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18" w:history="1">
            <w:r w:rsidRPr="00B33D01">
              <w:rPr>
                <w:rStyle w:val="Hypertextovodkaz"/>
                <w:noProof/>
              </w:rPr>
              <w:t>1.6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Integrace do IDM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DCC98" w14:textId="6706B49A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19" w:history="1">
            <w:r w:rsidRPr="00B33D01">
              <w:rPr>
                <w:rStyle w:val="Hypertextovodkaz"/>
                <w:noProof/>
              </w:rPr>
              <w:t>1.7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Soulad s GDPR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ED63D" w14:textId="3BED6639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20" w:history="1">
            <w:r w:rsidRPr="00B33D01">
              <w:rPr>
                <w:rStyle w:val="Hypertextovodkaz"/>
                <w:noProof/>
              </w:rPr>
              <w:t>1.7.1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GDPR osobní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D8EAA" w14:textId="6F1B2601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21" w:history="1">
            <w:r w:rsidRPr="00B33D01">
              <w:rPr>
                <w:rStyle w:val="Hypertextovodkaz"/>
                <w:noProof/>
              </w:rPr>
              <w:t>1.7.2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GDPR osobní údaje zvláštní kategorie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70BE9" w14:textId="2A4EACB2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22" w:history="1">
            <w:r w:rsidRPr="00B33D01">
              <w:rPr>
                <w:rStyle w:val="Hypertextovodkaz"/>
                <w:noProof/>
              </w:rPr>
              <w:t>1.8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Nakládání s daty mimo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0E918" w14:textId="5240EF89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23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2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Administrátorská příručka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B3CE0" w14:textId="69661681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24" w:history="1">
            <w:r w:rsidRPr="00B33D01">
              <w:rPr>
                <w:rStyle w:val="Hypertextovodkaz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Monitorování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B1A4B" w14:textId="1F04C2DF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25" w:history="1">
            <w:r w:rsidRPr="00B33D01">
              <w:rPr>
                <w:rStyle w:val="Hypertextovodkaz"/>
                <w:noProof/>
              </w:rPr>
              <w:t>2.1.1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Provozní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C7C92" w14:textId="39BFE737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26" w:history="1">
            <w:r w:rsidRPr="00B33D01">
              <w:rPr>
                <w:rStyle w:val="Hypertextovodkaz"/>
                <w:noProof/>
              </w:rPr>
              <w:t>2.1.2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Bezpečnostní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3D843" w14:textId="03D86B3D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27" w:history="1">
            <w:r w:rsidRPr="00B33D01">
              <w:rPr>
                <w:rStyle w:val="Hypertextovodkaz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Zálohování a obnova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C597B" w14:textId="40A7BD38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28" w:history="1">
            <w:r w:rsidRPr="00B33D01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Archivace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1A709" w14:textId="01C6DD23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29" w:history="1">
            <w:r w:rsidRPr="00B33D01">
              <w:rPr>
                <w:rStyle w:val="Hypertextovodkaz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Ostatní provozní procedury a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1FEEE" w14:textId="76342941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30" w:history="1">
            <w:r w:rsidRPr="00B33D01">
              <w:rPr>
                <w:rStyle w:val="Hypertextovodkaz"/>
                <w:noProof/>
              </w:rPr>
              <w:t>2.4.1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Pravidelné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DB147" w14:textId="0AB842C4" w:rsidR="000A3BD8" w:rsidRDefault="000A3BD8">
          <w:pPr>
            <w:pStyle w:val="Obsah3"/>
            <w:rPr>
              <w:rFonts w:asciiTheme="minorHAnsi" w:eastAsiaTheme="minorEastAsia" w:hAnsiTheme="minorHAnsi"/>
              <w:i w:val="0"/>
              <w:noProof/>
              <w:lang w:eastAsia="cs-CZ"/>
            </w:rPr>
          </w:pPr>
          <w:hyperlink w:anchor="_Toc25248931" w:history="1">
            <w:r w:rsidRPr="00B33D01">
              <w:rPr>
                <w:rStyle w:val="Hypertextovodkaz"/>
                <w:noProof/>
              </w:rPr>
              <w:t>2.4.2</w:t>
            </w:r>
            <w:r>
              <w:rPr>
                <w:rFonts w:asciiTheme="minorHAnsi" w:eastAsiaTheme="minorEastAsia" w:hAnsiTheme="minorHAnsi"/>
                <w:i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Ad-hoc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6A8D7" w14:textId="1685859F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2" w:history="1">
            <w:r w:rsidRPr="00B33D01">
              <w:rPr>
                <w:rStyle w:val="Hypertextovodkaz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Provozní deník MHMP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814D9" w14:textId="4B50D12D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3" w:history="1">
            <w:r w:rsidRPr="00B33D01">
              <w:rPr>
                <w:rStyle w:val="Hypertextovodkaz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Provozní deník Dodavatel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4BED8" w14:textId="20E7F22F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34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3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Uživatelská příručka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A419A" w14:textId="6DB2920D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35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4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Service desk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3A8AF" w14:textId="663B9C8C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6" w:history="1">
            <w:r w:rsidRPr="00B33D01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Matice odpovědností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AFF3D" w14:textId="035B0E53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7" w:history="1">
            <w:r w:rsidRPr="00B33D01">
              <w:rPr>
                <w:rStyle w:val="Hypertextovodkaz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Specifikace OLA, SLA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EB3CE" w14:textId="0C6384A0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8" w:history="1">
            <w:r w:rsidRPr="00B33D01">
              <w:rPr>
                <w:rStyle w:val="Hypertextovodkaz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Procedury řešení incidentů, problémů a požadavků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4CE37" w14:textId="450106CE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39" w:history="1">
            <w:r w:rsidRPr="00B33D01">
              <w:rPr>
                <w:rStyle w:val="Hypertextovodkaz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Znalostní báze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7C86E" w14:textId="6181A661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0" w:history="1">
            <w:r w:rsidRPr="00B33D01">
              <w:rPr>
                <w:rStyle w:val="Hypertextovodkaz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Změnový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B1037F" w14:textId="47E95A1A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1" w:history="1">
            <w:r w:rsidRPr="00B33D01">
              <w:rPr>
                <w:rStyle w:val="Hypertextovodkaz"/>
                <w:noProof/>
              </w:rPr>
              <w:t>4.6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Připomínky a náměty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FE951" w14:textId="721652EC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42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5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Bezpečnostní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69B86" w14:textId="1556810D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3" w:history="1">
            <w:r w:rsidRPr="00B33D01">
              <w:rPr>
                <w:rStyle w:val="Hypertextovodkaz"/>
                <w:noProof/>
              </w:rPr>
              <w:t>5.1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Bezpečnostní směrnice/politika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92804" w14:textId="7875FD51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4" w:history="1">
            <w:r w:rsidRPr="00B33D01">
              <w:rPr>
                <w:rStyle w:val="Hypertextovodkaz"/>
                <w:noProof/>
              </w:rPr>
              <w:t>5.2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Havarijní plány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0EE1A" w14:textId="08B66755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45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6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Správa licencí a majetku k 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B54AE" w14:textId="4D417327" w:rsidR="000A3BD8" w:rsidRDefault="000A3BD8">
          <w:pPr>
            <w:pStyle w:val="Obsah1"/>
            <w:rPr>
              <w:rFonts w:asciiTheme="minorHAnsi" w:eastAsiaTheme="minorEastAsia" w:hAnsiTheme="minorHAnsi"/>
              <w:b w:val="0"/>
              <w:noProof/>
              <w:lang w:eastAsia="cs-CZ"/>
            </w:rPr>
          </w:pPr>
          <w:hyperlink w:anchor="_Toc25248946" w:history="1">
            <w:r w:rsidRPr="00B33D01">
              <w:rPr>
                <w:rStyle w:val="Hypertextovodkaz"/>
                <w:rFonts w:asciiTheme="majorHAnsi" w:hAnsiTheme="majorHAnsi"/>
                <w:noProof/>
              </w:rPr>
              <w:t>7</w:t>
            </w:r>
            <w:r>
              <w:rPr>
                <w:rFonts w:asciiTheme="minorHAnsi" w:eastAsiaTheme="minorEastAsia" w:hAnsiTheme="minorHAnsi"/>
                <w:b w:val="0"/>
                <w:noProof/>
                <w:lang w:eastAsia="cs-CZ"/>
              </w:rPr>
              <w:tab/>
            </w:r>
            <w:r w:rsidRPr="00B33D01">
              <w:rPr>
                <w:rStyle w:val="Hypertextovodkaz"/>
                <w:rFonts w:asciiTheme="majorHAnsi" w:hAnsiTheme="majorHAnsi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C6D27" w14:textId="78287E70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7" w:history="1">
            <w:r w:rsidRPr="00B33D01">
              <w:rPr>
                <w:rStyle w:val="Hypertextovodkaz"/>
                <w:noProof/>
              </w:rPr>
              <w:t>7.1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1 – Role/skupiny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4581E" w14:textId="4ED937A4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8" w:history="1">
            <w:r w:rsidRPr="00B33D01">
              <w:rPr>
                <w:rStyle w:val="Hypertextovodkaz"/>
                <w:noProof/>
              </w:rPr>
              <w:t>7.2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2 - Přehled SLA a 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566C5" w14:textId="2C830C3B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49" w:history="1">
            <w:r w:rsidRPr="00B33D01">
              <w:rPr>
                <w:rStyle w:val="Hypertextovodkaz"/>
                <w:noProof/>
              </w:rPr>
              <w:t>7.3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3 - Administrátorská příručka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44E62" w14:textId="61E9AF13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0" w:history="1">
            <w:r w:rsidRPr="00B33D01">
              <w:rPr>
                <w:rStyle w:val="Hypertextovodkaz"/>
                <w:noProof/>
              </w:rPr>
              <w:t>7.4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4 - Uživatelská příručka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FF5FF" w14:textId="7E47CAF7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1" w:history="1">
            <w:r w:rsidRPr="00B33D01">
              <w:rPr>
                <w:rStyle w:val="Hypertextovodkaz"/>
                <w:noProof/>
              </w:rPr>
              <w:t>7.5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6 – Testovací scénáře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CFCCC" w14:textId="1AC65604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2" w:history="1">
            <w:r w:rsidRPr="00B33D01">
              <w:rPr>
                <w:rStyle w:val="Hypertextovodkaz"/>
                <w:noProof/>
              </w:rPr>
              <w:t>7.6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5 – DRP / BCM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AEAB0" w14:textId="7E30180A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3" w:history="1">
            <w:r w:rsidRPr="00B33D01">
              <w:rPr>
                <w:rStyle w:val="Hypertextovodkaz"/>
                <w:noProof/>
              </w:rPr>
              <w:t>7.7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6 -  Historie verzí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A2DD8" w14:textId="06F7E75D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4" w:history="1">
            <w:r w:rsidRPr="00B33D01">
              <w:rPr>
                <w:rStyle w:val="Hypertextovodkaz"/>
                <w:noProof/>
              </w:rPr>
              <w:t>7.8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7 - Provozní deník MHMP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D6B06" w14:textId="4C3712CF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5" w:history="1">
            <w:r w:rsidRPr="00B33D01">
              <w:rPr>
                <w:rStyle w:val="Hypertextovodkaz"/>
                <w:noProof/>
              </w:rPr>
              <w:t>7.9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8 - Provozní deník Dodavatel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F7775" w14:textId="1F1F2DE7" w:rsidR="000A3BD8" w:rsidRDefault="000A3BD8">
          <w:pPr>
            <w:pStyle w:val="Obsah2"/>
            <w:rPr>
              <w:rFonts w:asciiTheme="minorHAnsi" w:eastAsiaTheme="minorEastAsia" w:hAnsiTheme="minorHAnsi"/>
              <w:noProof/>
              <w:lang w:eastAsia="cs-CZ"/>
            </w:rPr>
          </w:pPr>
          <w:hyperlink w:anchor="_Toc25248956" w:history="1">
            <w:r w:rsidRPr="00B33D01">
              <w:rPr>
                <w:rStyle w:val="Hypertextovodkaz"/>
                <w:noProof/>
              </w:rPr>
              <w:t>7.10</w:t>
            </w:r>
            <w:r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Pr="00B33D01">
              <w:rPr>
                <w:rStyle w:val="Hypertextovodkaz"/>
                <w:noProof/>
              </w:rPr>
              <w:t>Příloha 9 – Testování obnovy ze zálohy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_Toc25248956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4B6DF" w14:textId="6158D904" w:rsidR="00944667" w:rsidRPr="00AA4D23" w:rsidRDefault="00D83CD6" w:rsidP="00177005">
          <w:pPr>
            <w:pStyle w:val="Obsah1"/>
          </w:pPr>
          <w:r w:rsidRPr="00AA4D23">
            <w:rPr>
              <w:b w:val="0"/>
              <w:bCs/>
            </w:rPr>
            <w:fldChar w:fldCharType="end"/>
          </w:r>
        </w:p>
      </w:sdtContent>
    </w:sdt>
    <w:p w14:paraId="22AF490A" w14:textId="51A7E9A5" w:rsidR="00D83CD6" w:rsidRPr="00EA2224" w:rsidRDefault="00D83CD6" w:rsidP="00EA2224">
      <w:pPr>
        <w:pStyle w:val="Nadpis1"/>
        <w:spacing w:before="360" w:after="360" w:line="240" w:lineRule="auto"/>
        <w:ind w:left="431" w:hanging="431"/>
        <w:rPr>
          <w:rFonts w:asciiTheme="majorHAnsi" w:hAnsiTheme="majorHAnsi"/>
          <w:b/>
          <w:color w:val="0070C0"/>
          <w:sz w:val="48"/>
        </w:rPr>
      </w:pPr>
      <w:bookmarkStart w:id="7" w:name="_Toc25248901"/>
      <w:r w:rsidRPr="00EA2224">
        <w:rPr>
          <w:rFonts w:asciiTheme="majorHAnsi" w:hAnsiTheme="majorHAnsi"/>
          <w:b/>
          <w:color w:val="0070C0"/>
          <w:sz w:val="48"/>
        </w:rPr>
        <w:lastRenderedPageBreak/>
        <w:t>Úvodní ustanovení</w:t>
      </w:r>
      <w:bookmarkEnd w:id="7"/>
    </w:p>
    <w:p w14:paraId="31BB4419" w14:textId="702171BC" w:rsidR="00D83CD6" w:rsidRPr="00D3230B" w:rsidRDefault="00D3230B" w:rsidP="00D83CD6">
      <w:pPr>
        <w:rPr>
          <w:rFonts w:asciiTheme="minorHAnsi" w:hAnsiTheme="minorHAnsi" w:cstheme="minorHAnsi"/>
          <w:i/>
        </w:rPr>
      </w:pPr>
      <w:r w:rsidRPr="00D3230B">
        <w:rPr>
          <w:rFonts w:asciiTheme="minorHAnsi" w:hAnsiTheme="minorHAnsi" w:cstheme="minorHAnsi"/>
          <w:i/>
          <w:highlight w:val="yellow"/>
        </w:rPr>
        <w:t>Zažlucené texty psané kurzívou představují pouze příklady a upřesňující informace, které je nutné nahradit konkrétními daty</w:t>
      </w:r>
      <w:r>
        <w:rPr>
          <w:rFonts w:asciiTheme="minorHAnsi" w:hAnsiTheme="minorHAnsi" w:cstheme="minorHAnsi"/>
          <w:i/>
          <w:highlight w:val="yellow"/>
        </w:rPr>
        <w:t>.</w:t>
      </w:r>
    </w:p>
    <w:tbl>
      <w:tblPr>
        <w:tblStyle w:val="Mkatabulky2"/>
        <w:tblpPr w:leftFromText="142" w:rightFromText="142" w:vertAnchor="text" w:horzAnchor="margin" w:tblpY="567"/>
        <w:tblW w:w="9503" w:type="dxa"/>
        <w:tblLook w:val="0000" w:firstRow="0" w:lastRow="0" w:firstColumn="0" w:lastColumn="0" w:noHBand="0" w:noVBand="0"/>
      </w:tblPr>
      <w:tblGrid>
        <w:gridCol w:w="2629"/>
        <w:gridCol w:w="3905"/>
        <w:gridCol w:w="820"/>
        <w:gridCol w:w="2149"/>
      </w:tblGrid>
      <w:tr w:rsidR="007D4279" w:rsidRPr="00EA2224" w14:paraId="38C8EED1" w14:textId="77777777" w:rsidTr="00EA2224">
        <w:trPr>
          <w:trHeight w:val="514"/>
        </w:trPr>
        <w:tc>
          <w:tcPr>
            <w:tcW w:w="2629" w:type="dxa"/>
            <w:shd w:val="clear" w:color="auto" w:fill="0070C0"/>
          </w:tcPr>
          <w:p w14:paraId="57C7069E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Zkrácený název</w:t>
            </w:r>
          </w:p>
        </w:tc>
        <w:tc>
          <w:tcPr>
            <w:tcW w:w="6874" w:type="dxa"/>
            <w:gridSpan w:val="3"/>
          </w:tcPr>
          <w:p w14:paraId="0955B9E3" w14:textId="522EFF7E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</w:p>
        </w:tc>
      </w:tr>
      <w:tr w:rsidR="007D4279" w:rsidRPr="00EA2224" w14:paraId="544CF960" w14:textId="77777777" w:rsidTr="00EA2224">
        <w:trPr>
          <w:trHeight w:val="765"/>
        </w:trPr>
        <w:tc>
          <w:tcPr>
            <w:tcW w:w="2629" w:type="dxa"/>
            <w:shd w:val="clear" w:color="auto" w:fill="0070C0"/>
          </w:tcPr>
          <w:p w14:paraId="0F7E87FE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Odkaz do katalogu aplikačních aktiv</w:t>
            </w:r>
          </w:p>
        </w:tc>
        <w:tc>
          <w:tcPr>
            <w:tcW w:w="6874" w:type="dxa"/>
            <w:gridSpan w:val="3"/>
          </w:tcPr>
          <w:p w14:paraId="0433DA5E" w14:textId="538E32AE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D4279" w:rsidRPr="00EA2224" w14:paraId="1C2E90F0" w14:textId="77777777" w:rsidTr="00EA2224">
        <w:trPr>
          <w:trHeight w:val="514"/>
        </w:trPr>
        <w:tc>
          <w:tcPr>
            <w:tcW w:w="2629" w:type="dxa"/>
            <w:shd w:val="clear" w:color="auto" w:fill="0070C0"/>
          </w:tcPr>
          <w:p w14:paraId="2807BEAE" w14:textId="4C549F8F" w:rsidR="007D4279" w:rsidRPr="00EA2224" w:rsidRDefault="00C3414B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Technický g</w:t>
            </w:r>
            <w:r w:rsidR="007D4279"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arant IS</w:t>
            </w:r>
          </w:p>
        </w:tc>
        <w:tc>
          <w:tcPr>
            <w:tcW w:w="3905" w:type="dxa"/>
          </w:tcPr>
          <w:p w14:paraId="4C2AD4C7" w14:textId="19580F23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</w:p>
        </w:tc>
        <w:tc>
          <w:tcPr>
            <w:tcW w:w="820" w:type="dxa"/>
          </w:tcPr>
          <w:p w14:paraId="2231BFA5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149" w:type="dxa"/>
          </w:tcPr>
          <w:p w14:paraId="6991DF40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</w:p>
        </w:tc>
      </w:tr>
      <w:tr w:rsidR="00C3414B" w:rsidRPr="00EA2224" w14:paraId="052AE71C" w14:textId="77777777" w:rsidTr="00EA2224">
        <w:trPr>
          <w:trHeight w:val="514"/>
        </w:trPr>
        <w:tc>
          <w:tcPr>
            <w:tcW w:w="2629" w:type="dxa"/>
            <w:shd w:val="clear" w:color="auto" w:fill="0070C0"/>
          </w:tcPr>
          <w:p w14:paraId="57AFA28B" w14:textId="3F9787E0" w:rsidR="00C3414B" w:rsidRPr="00EA2224" w:rsidRDefault="00C3414B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</w:rPr>
              <w:t>Věcný garant IS</w:t>
            </w:r>
          </w:p>
        </w:tc>
        <w:tc>
          <w:tcPr>
            <w:tcW w:w="3905" w:type="dxa"/>
          </w:tcPr>
          <w:p w14:paraId="07FB8903" w14:textId="77777777" w:rsidR="00C3414B" w:rsidRPr="00EA2224" w:rsidRDefault="00C3414B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20" w:type="dxa"/>
          </w:tcPr>
          <w:p w14:paraId="57C3FBC0" w14:textId="77777777" w:rsidR="00C3414B" w:rsidRPr="00EA2224" w:rsidRDefault="00C3414B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49" w:type="dxa"/>
          </w:tcPr>
          <w:p w14:paraId="149DCF6B" w14:textId="77777777" w:rsidR="00C3414B" w:rsidRPr="00EA2224" w:rsidRDefault="00C3414B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7D4279" w:rsidRPr="00EA2224" w14:paraId="60734F8C" w14:textId="77777777" w:rsidTr="00EA2224">
        <w:trPr>
          <w:trHeight w:val="779"/>
        </w:trPr>
        <w:tc>
          <w:tcPr>
            <w:tcW w:w="2629" w:type="dxa"/>
            <w:shd w:val="clear" w:color="auto" w:fill="0070C0"/>
          </w:tcPr>
          <w:p w14:paraId="3FC01D17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Datum prvního vložení IS do majetku</w:t>
            </w:r>
          </w:p>
        </w:tc>
        <w:tc>
          <w:tcPr>
            <w:tcW w:w="3905" w:type="dxa"/>
          </w:tcPr>
          <w:p w14:paraId="4828E4B4" w14:textId="52E564DE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20" w:type="dxa"/>
          </w:tcPr>
          <w:p w14:paraId="63DAB610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149" w:type="dxa"/>
          </w:tcPr>
          <w:p w14:paraId="58877A7F" w14:textId="77777777" w:rsidR="007D4279" w:rsidRPr="00EA2224" w:rsidRDefault="007D4279" w:rsidP="007D4279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4597E792" w14:textId="123F6A75" w:rsidR="00D83CD6" w:rsidRPr="00AA4D23" w:rsidRDefault="00D83CD6" w:rsidP="00D83CD6">
      <w:pPr>
        <w:tabs>
          <w:tab w:val="left" w:pos="1485"/>
        </w:tabs>
      </w:pPr>
    </w:p>
    <w:p w14:paraId="2EF710D6" w14:textId="77777777" w:rsidR="00D83CD6" w:rsidRPr="00AA4D23" w:rsidRDefault="00D83CD6" w:rsidP="00D83CD6">
      <w:pPr>
        <w:tabs>
          <w:tab w:val="left" w:pos="1485"/>
        </w:tabs>
      </w:pPr>
    </w:p>
    <w:tbl>
      <w:tblPr>
        <w:tblStyle w:val="Mkatabulky2"/>
        <w:tblpPr w:leftFromText="142" w:rightFromText="142" w:vertAnchor="text" w:horzAnchor="margin" w:tblpX="1" w:tblpY="1"/>
        <w:tblW w:w="5238" w:type="pct"/>
        <w:tblLayout w:type="fixed"/>
        <w:tblLook w:val="0000" w:firstRow="0" w:lastRow="0" w:firstColumn="0" w:lastColumn="0" w:noHBand="0" w:noVBand="0"/>
      </w:tblPr>
      <w:tblGrid>
        <w:gridCol w:w="1557"/>
        <w:gridCol w:w="1842"/>
        <w:gridCol w:w="2128"/>
        <w:gridCol w:w="3966"/>
      </w:tblGrid>
      <w:tr w:rsidR="00045E5B" w:rsidRPr="00EA2224" w14:paraId="03F86698" w14:textId="77777777" w:rsidTr="00EA2224">
        <w:trPr>
          <w:trHeight w:val="535"/>
        </w:trPr>
        <w:tc>
          <w:tcPr>
            <w:tcW w:w="820" w:type="pct"/>
            <w:shd w:val="clear" w:color="auto" w:fill="0070C0"/>
          </w:tcPr>
          <w:p w14:paraId="574DC04D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</w:p>
        </w:tc>
        <w:tc>
          <w:tcPr>
            <w:tcW w:w="970" w:type="pct"/>
            <w:shd w:val="clear" w:color="auto" w:fill="0070C0"/>
          </w:tcPr>
          <w:p w14:paraId="5CD72CA7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Název</w:t>
            </w:r>
          </w:p>
        </w:tc>
        <w:tc>
          <w:tcPr>
            <w:tcW w:w="1121" w:type="pct"/>
            <w:shd w:val="clear" w:color="auto" w:fill="0070C0"/>
          </w:tcPr>
          <w:p w14:paraId="45D8E4F9" w14:textId="74FF00A0" w:rsidR="00D83CD6" w:rsidRPr="00EA2224" w:rsidRDefault="00794D62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IČ (hypertextový odkaz na Obchodní rejstřík)</w:t>
            </w:r>
          </w:p>
        </w:tc>
        <w:tc>
          <w:tcPr>
            <w:tcW w:w="2090" w:type="pct"/>
            <w:shd w:val="clear" w:color="auto" w:fill="0070C0"/>
          </w:tcPr>
          <w:p w14:paraId="2CD50A49" w14:textId="77691E24" w:rsidR="00045E5B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>Kontakt na SD podporu</w:t>
            </w:r>
            <w:r w:rsidR="00045E5B" w:rsidRPr="00EA222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cs-CZ"/>
              </w:rPr>
              <w:t xml:space="preserve"> (jméno, funkce, telefon, e-mail)</w:t>
            </w:r>
          </w:p>
        </w:tc>
      </w:tr>
      <w:tr w:rsidR="00045E5B" w:rsidRPr="00EA2224" w14:paraId="35B1B662" w14:textId="77777777" w:rsidTr="00045E5B">
        <w:trPr>
          <w:trHeight w:val="551"/>
        </w:trPr>
        <w:tc>
          <w:tcPr>
            <w:tcW w:w="820" w:type="pct"/>
          </w:tcPr>
          <w:p w14:paraId="6B84810D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970" w:type="pct"/>
          </w:tcPr>
          <w:p w14:paraId="5557B387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21" w:type="pct"/>
          </w:tcPr>
          <w:p w14:paraId="208F19C9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090" w:type="pct"/>
          </w:tcPr>
          <w:p w14:paraId="2CDD0265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045E5B" w:rsidRPr="00EA2224" w14:paraId="0AD7B4FE" w14:textId="77777777" w:rsidTr="00045E5B">
        <w:trPr>
          <w:trHeight w:val="535"/>
        </w:trPr>
        <w:tc>
          <w:tcPr>
            <w:tcW w:w="820" w:type="pct"/>
          </w:tcPr>
          <w:p w14:paraId="7DAE9155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Výrobce</w:t>
            </w:r>
          </w:p>
        </w:tc>
        <w:tc>
          <w:tcPr>
            <w:tcW w:w="970" w:type="pct"/>
          </w:tcPr>
          <w:p w14:paraId="2D0A71E0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21" w:type="pct"/>
          </w:tcPr>
          <w:p w14:paraId="04BF6BEE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090" w:type="pct"/>
          </w:tcPr>
          <w:p w14:paraId="3E9C3CDD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045E5B" w:rsidRPr="00EA2224" w14:paraId="28333B88" w14:textId="77777777" w:rsidTr="00045E5B">
        <w:trPr>
          <w:trHeight w:val="535"/>
        </w:trPr>
        <w:tc>
          <w:tcPr>
            <w:tcW w:w="820" w:type="pct"/>
          </w:tcPr>
          <w:p w14:paraId="10472B6D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EA2224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Provozovatel</w:t>
            </w:r>
          </w:p>
        </w:tc>
        <w:tc>
          <w:tcPr>
            <w:tcW w:w="970" w:type="pct"/>
          </w:tcPr>
          <w:p w14:paraId="15599C16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21" w:type="pct"/>
          </w:tcPr>
          <w:p w14:paraId="29C5C745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090" w:type="pct"/>
          </w:tcPr>
          <w:p w14:paraId="237A5C4A" w14:textId="77777777" w:rsidR="00D83CD6" w:rsidRPr="00EA2224" w:rsidRDefault="00D83CD6" w:rsidP="00D83CD6">
            <w:pPr>
              <w:tabs>
                <w:tab w:val="left" w:pos="148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45BDFD27" w14:textId="3A6EBEBB" w:rsidR="00A773C2" w:rsidRPr="00AA4D23" w:rsidRDefault="00A773C2" w:rsidP="00D83CD6">
      <w:pPr>
        <w:tabs>
          <w:tab w:val="left" w:pos="1485"/>
        </w:tabs>
      </w:pPr>
    </w:p>
    <w:p w14:paraId="066812DA" w14:textId="61A39866" w:rsidR="00D83CD6" w:rsidRPr="00EA2224" w:rsidRDefault="008E0FC4" w:rsidP="00EA2224">
      <w:pPr>
        <w:pStyle w:val="Nadpis1"/>
        <w:spacing w:before="360" w:after="360" w:line="240" w:lineRule="auto"/>
        <w:ind w:left="431" w:hanging="431"/>
        <w:rPr>
          <w:rFonts w:asciiTheme="majorHAnsi" w:hAnsiTheme="majorHAnsi"/>
          <w:b/>
          <w:color w:val="0070C0"/>
          <w:sz w:val="48"/>
        </w:rPr>
      </w:pPr>
      <w:bookmarkStart w:id="8" w:name="_Toc25248902"/>
      <w:r>
        <w:rPr>
          <w:rFonts w:asciiTheme="majorHAnsi" w:hAnsiTheme="majorHAnsi"/>
          <w:b/>
          <w:color w:val="0070C0"/>
          <w:sz w:val="48"/>
        </w:rPr>
        <w:lastRenderedPageBreak/>
        <w:t xml:space="preserve">1 </w:t>
      </w:r>
      <w:r w:rsidR="00D83CD6" w:rsidRPr="00EA2224">
        <w:rPr>
          <w:rFonts w:asciiTheme="majorHAnsi" w:hAnsiTheme="majorHAnsi"/>
          <w:b/>
          <w:color w:val="0070C0"/>
          <w:sz w:val="48"/>
        </w:rPr>
        <w:t>Popis IS</w:t>
      </w:r>
      <w:bookmarkEnd w:id="0"/>
      <w:bookmarkEnd w:id="8"/>
    </w:p>
    <w:p w14:paraId="505D9456" w14:textId="7C70D9C6" w:rsidR="0052429A" w:rsidRPr="00595EE3" w:rsidRDefault="00D83CD6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9" w:name="_Toc25248903"/>
      <w:r w:rsidRPr="00595EE3">
        <w:rPr>
          <w:rFonts w:eastAsiaTheme="minorHAnsi"/>
          <w:color w:val="0070C0"/>
          <w:sz w:val="24"/>
          <w:szCs w:val="26"/>
        </w:rPr>
        <w:t>Základní charakteristika IS</w:t>
      </w:r>
      <w:bookmarkEnd w:id="9"/>
    </w:p>
    <w:p w14:paraId="0AFE5426" w14:textId="0FF27D97" w:rsidR="00D83CD6" w:rsidRPr="00D3230B" w:rsidRDefault="00247CAF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K</w:t>
      </w:r>
      <w:r w:rsidR="00D83CD6" w:rsidRPr="00D3230B">
        <w:rPr>
          <w:rFonts w:asciiTheme="minorHAnsi" w:hAnsiTheme="minorHAnsi" w:cstheme="minorHAnsi"/>
          <w:i/>
          <w:highlight w:val="yellow"/>
        </w:rPr>
        <w:t xml:space="preserve"> čemu slouží</w:t>
      </w:r>
      <w:r w:rsidR="00C86CF7" w:rsidRPr="00D3230B">
        <w:rPr>
          <w:rFonts w:asciiTheme="minorHAnsi" w:hAnsiTheme="minorHAnsi" w:cstheme="minorHAnsi"/>
          <w:i/>
          <w:highlight w:val="yellow"/>
        </w:rPr>
        <w:t xml:space="preserve"> </w:t>
      </w:r>
      <w:r w:rsidR="0052429A" w:rsidRPr="00D3230B">
        <w:rPr>
          <w:rFonts w:asciiTheme="minorHAnsi" w:hAnsiTheme="minorHAnsi" w:cstheme="minorHAnsi"/>
          <w:i/>
          <w:highlight w:val="yellow"/>
        </w:rPr>
        <w:t>r</w:t>
      </w:r>
      <w:r w:rsidR="00C86CF7" w:rsidRPr="00D3230B">
        <w:rPr>
          <w:rFonts w:asciiTheme="minorHAnsi" w:hAnsiTheme="minorHAnsi" w:cstheme="minorHAnsi"/>
          <w:i/>
          <w:highlight w:val="yellow"/>
        </w:rPr>
        <w:t xml:space="preserve">esp. </w:t>
      </w:r>
      <w:r w:rsidRPr="00D3230B">
        <w:rPr>
          <w:rFonts w:asciiTheme="minorHAnsi" w:hAnsiTheme="minorHAnsi" w:cstheme="minorHAnsi"/>
          <w:i/>
          <w:highlight w:val="yellow"/>
        </w:rPr>
        <w:t>jaký je ú</w:t>
      </w:r>
      <w:r w:rsidR="00C86CF7" w:rsidRPr="00D3230B">
        <w:rPr>
          <w:rFonts w:asciiTheme="minorHAnsi" w:hAnsiTheme="minorHAnsi" w:cstheme="minorHAnsi"/>
          <w:i/>
          <w:highlight w:val="yellow"/>
        </w:rPr>
        <w:t>čel provozování IS</w:t>
      </w:r>
    </w:p>
    <w:p w14:paraId="7F1B63CF" w14:textId="61846ECA" w:rsidR="00C86CF7" w:rsidRPr="00595EE3" w:rsidRDefault="00C86CF7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0" w:name="_Toc25248904"/>
      <w:r w:rsidRPr="00595EE3">
        <w:rPr>
          <w:rFonts w:eastAsiaTheme="minorHAnsi"/>
          <w:color w:val="0070C0"/>
          <w:sz w:val="24"/>
          <w:szCs w:val="26"/>
        </w:rPr>
        <w:t>Související právní předpisy</w:t>
      </w:r>
      <w:bookmarkEnd w:id="10"/>
    </w:p>
    <w:p w14:paraId="39CC45EE" w14:textId="51FB6B29" w:rsidR="0052429A" w:rsidRDefault="0052429A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Přehled právních předpisů, které se v</w:t>
      </w:r>
      <w:r w:rsidR="00D3230B">
        <w:rPr>
          <w:rFonts w:asciiTheme="minorHAnsi" w:hAnsiTheme="minorHAnsi" w:cstheme="minorHAnsi"/>
        </w:rPr>
        <w:t>z</w:t>
      </w:r>
      <w:r w:rsidRPr="00595EE3">
        <w:rPr>
          <w:rFonts w:asciiTheme="minorHAnsi" w:hAnsiTheme="minorHAnsi" w:cstheme="minorHAnsi"/>
        </w:rPr>
        <w:t>tahují k provozování/používání IS/aplikace</w:t>
      </w:r>
      <w:r w:rsidR="00D3230B">
        <w:rPr>
          <w:rFonts w:asciiTheme="minorHAnsi" w:hAnsiTheme="minorHAnsi" w:cstheme="minorHAnsi"/>
        </w:rPr>
        <w:t>:</w:t>
      </w:r>
    </w:p>
    <w:p w14:paraId="354AD5A4" w14:textId="22E46E22" w:rsidR="00D3230B" w:rsidRPr="00D3230B" w:rsidRDefault="00D3230B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doplnit</w:t>
      </w:r>
    </w:p>
    <w:p w14:paraId="61592B32" w14:textId="4EDC0682" w:rsidR="00D83CD6" w:rsidRPr="00595EE3" w:rsidRDefault="00D83CD6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1" w:name="_Toc507239915"/>
      <w:bookmarkStart w:id="12" w:name="_Toc509495155"/>
      <w:bookmarkStart w:id="13" w:name="_Toc25248905"/>
      <w:bookmarkEnd w:id="11"/>
      <w:bookmarkEnd w:id="12"/>
      <w:r w:rsidRPr="00595EE3">
        <w:rPr>
          <w:rFonts w:eastAsiaTheme="minorHAnsi"/>
          <w:color w:val="0070C0"/>
          <w:sz w:val="24"/>
          <w:szCs w:val="26"/>
        </w:rPr>
        <w:t>Moduly a funkcionality</w:t>
      </w:r>
      <w:bookmarkEnd w:id="13"/>
    </w:p>
    <w:p w14:paraId="46D0B840" w14:textId="70578DEC" w:rsidR="00D83CD6" w:rsidRPr="00595EE3" w:rsidRDefault="00D83CD6" w:rsidP="00DE60B8">
      <w:pPr>
        <w:pStyle w:val="Nadpis3"/>
      </w:pPr>
      <w:bookmarkStart w:id="14" w:name="_Toc25248906"/>
      <w:r w:rsidRPr="00595EE3">
        <w:t>Funkcionality v gesci administrátora MHMP</w:t>
      </w:r>
      <w:bookmarkEnd w:id="14"/>
    </w:p>
    <w:p w14:paraId="6AD83206" w14:textId="22C1BD2F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Instalované moduly a funkcionality</w:t>
      </w:r>
    </w:p>
    <w:p w14:paraId="7A81B1BC" w14:textId="77777777" w:rsidR="00D83CD6" w:rsidRPr="00595EE3" w:rsidRDefault="00D83CD6" w:rsidP="00DE60B8">
      <w:pPr>
        <w:pStyle w:val="Nadpis3"/>
      </w:pPr>
      <w:bookmarkStart w:id="15" w:name="_Toc25248907"/>
      <w:r w:rsidRPr="00595EE3">
        <w:t>Funkcionality v gesci administrátora Dodavatele/Provozovatele IS</w:t>
      </w:r>
      <w:bookmarkEnd w:id="15"/>
    </w:p>
    <w:p w14:paraId="0EC48D03" w14:textId="594BB95F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Instalované moduly a funkcionality</w:t>
      </w:r>
    </w:p>
    <w:p w14:paraId="46D81FEE" w14:textId="77777777" w:rsidR="00794D62" w:rsidRPr="00595EE3" w:rsidRDefault="00D83CD6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6" w:name="_Toc25248908"/>
      <w:r w:rsidRPr="00595EE3">
        <w:rPr>
          <w:rFonts w:eastAsiaTheme="minorHAnsi"/>
          <w:color w:val="0070C0"/>
          <w:sz w:val="24"/>
          <w:szCs w:val="26"/>
        </w:rPr>
        <w:t>Technické vlastnosti</w:t>
      </w:r>
      <w:bookmarkEnd w:id="16"/>
    </w:p>
    <w:p w14:paraId="3A1AF34C" w14:textId="7B7D97A4" w:rsidR="00794D62" w:rsidRPr="00595EE3" w:rsidRDefault="00794D62" w:rsidP="00DE60B8">
      <w:pPr>
        <w:pStyle w:val="Nadpis3"/>
      </w:pPr>
      <w:r w:rsidRPr="00AA4D23">
        <w:t xml:space="preserve"> </w:t>
      </w:r>
      <w:bookmarkStart w:id="17" w:name="_Toc25248909"/>
      <w:r w:rsidRPr="00595EE3">
        <w:t>Verze IS a historie verzí</w:t>
      </w:r>
      <w:bookmarkEnd w:id="17"/>
    </w:p>
    <w:p w14:paraId="109191C0" w14:textId="39BE3FB2" w:rsidR="00794D62" w:rsidRPr="00D3230B" w:rsidRDefault="00794D62" w:rsidP="00794D62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Instalovaná verze IS</w:t>
      </w:r>
    </w:p>
    <w:p w14:paraId="01E214FC" w14:textId="735CE2DA" w:rsidR="00D83CD6" w:rsidRPr="00595EE3" w:rsidRDefault="00794D62" w:rsidP="00794D62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Historie verzí IS je uvedena v příloze 6 (případně lze nahradit odkazem do systému, kde lze tyto informace dohledat)</w:t>
      </w:r>
      <w:r w:rsidR="00D3230B">
        <w:rPr>
          <w:rFonts w:asciiTheme="minorHAnsi" w:hAnsiTheme="minorHAnsi" w:cstheme="minorHAnsi"/>
        </w:rPr>
        <w:t>.</w:t>
      </w:r>
    </w:p>
    <w:p w14:paraId="7F170276" w14:textId="1E8297FA" w:rsidR="00D83CD6" w:rsidRPr="00595EE3" w:rsidRDefault="00D83CD6" w:rsidP="00DE60B8">
      <w:pPr>
        <w:pStyle w:val="Nadpis3"/>
      </w:pPr>
      <w:bookmarkStart w:id="18" w:name="_Toc25248910"/>
      <w:r w:rsidRPr="00595EE3">
        <w:t>Architektura a základní popis</w:t>
      </w:r>
      <w:bookmarkEnd w:id="18"/>
    </w:p>
    <w:p w14:paraId="3660BBAB" w14:textId="77777777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Kde se nachází, na jakých serverech (schéma, tabulka)</w:t>
      </w:r>
    </w:p>
    <w:p w14:paraId="380C5EC5" w14:textId="77777777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Logická a fyzická architektura IS, DB (verze), operační systém (verze), nastavení sítě</w:t>
      </w:r>
    </w:p>
    <w:p w14:paraId="4D9C88A0" w14:textId="77777777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Přidělené HW prostředky</w:t>
      </w:r>
    </w:p>
    <w:p w14:paraId="130D0560" w14:textId="5CE5E22C" w:rsidR="00D83CD6" w:rsidRPr="00D3230B" w:rsidRDefault="00D83CD6" w:rsidP="00D83CD6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Popis způsobu realizace autentizace uživatelů</w:t>
      </w:r>
    </w:p>
    <w:p w14:paraId="59481D0F" w14:textId="77777777" w:rsidR="007D4279" w:rsidRPr="00595EE3" w:rsidRDefault="007D4279" w:rsidP="007D4279">
      <w:pPr>
        <w:rPr>
          <w:rFonts w:asciiTheme="minorHAnsi" w:hAnsiTheme="minorHAnsi" w:cstheme="minorHAnsi"/>
        </w:rPr>
      </w:pPr>
      <w:bookmarkStart w:id="19" w:name="_Ref471115067"/>
      <w:bookmarkStart w:id="20" w:name="_Ref471115083"/>
      <w:bookmarkStart w:id="21" w:name="_Toc474841027"/>
      <w:r w:rsidRPr="00595EE3">
        <w:rPr>
          <w:rFonts w:asciiTheme="minorHAnsi" w:hAnsiTheme="minorHAnsi" w:cstheme="minorHAnsi"/>
          <w:b/>
        </w:rPr>
        <w:t>Servery produkčního prostředí</w:t>
      </w:r>
      <w:bookmarkEnd w:id="19"/>
      <w:bookmarkEnd w:id="20"/>
      <w:bookmarkEnd w:id="21"/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397"/>
        <w:gridCol w:w="841"/>
        <w:gridCol w:w="1248"/>
        <w:gridCol w:w="2067"/>
        <w:gridCol w:w="1135"/>
        <w:gridCol w:w="1119"/>
        <w:gridCol w:w="1255"/>
      </w:tblGrid>
      <w:tr w:rsidR="00595EE3" w:rsidRPr="00595EE3" w14:paraId="0107541A" w14:textId="77777777" w:rsidTr="00595EE3">
        <w:trPr>
          <w:trHeight w:val="283"/>
          <w:tblHeader/>
        </w:trPr>
        <w:tc>
          <w:tcPr>
            <w:tcW w:w="1397" w:type="dxa"/>
            <w:shd w:val="clear" w:color="auto" w:fill="0070C0"/>
          </w:tcPr>
          <w:p w14:paraId="3E8FB625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Umístění</w:t>
            </w:r>
          </w:p>
        </w:tc>
        <w:tc>
          <w:tcPr>
            <w:tcW w:w="841" w:type="dxa"/>
            <w:shd w:val="clear" w:color="auto" w:fill="0070C0"/>
          </w:tcPr>
          <w:p w14:paraId="2A4B8049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CPU</w:t>
            </w:r>
          </w:p>
        </w:tc>
        <w:tc>
          <w:tcPr>
            <w:tcW w:w="1248" w:type="dxa"/>
            <w:shd w:val="clear" w:color="auto" w:fill="0070C0"/>
          </w:tcPr>
          <w:p w14:paraId="2D853801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RAM [GB]</w:t>
            </w:r>
          </w:p>
        </w:tc>
        <w:tc>
          <w:tcPr>
            <w:tcW w:w="2067" w:type="dxa"/>
            <w:shd w:val="clear" w:color="auto" w:fill="0070C0"/>
          </w:tcPr>
          <w:p w14:paraId="6AC23CC7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Použití</w:t>
            </w:r>
          </w:p>
        </w:tc>
        <w:tc>
          <w:tcPr>
            <w:tcW w:w="1135" w:type="dxa"/>
            <w:shd w:val="clear" w:color="auto" w:fill="0070C0"/>
          </w:tcPr>
          <w:p w14:paraId="38A283E6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IP adresa</w:t>
            </w:r>
          </w:p>
        </w:tc>
        <w:tc>
          <w:tcPr>
            <w:tcW w:w="1119" w:type="dxa"/>
            <w:shd w:val="clear" w:color="auto" w:fill="0070C0"/>
          </w:tcPr>
          <w:p w14:paraId="4DAACDB8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1255" w:type="dxa"/>
            <w:shd w:val="clear" w:color="auto" w:fill="0070C0"/>
          </w:tcPr>
          <w:p w14:paraId="2CA2EA68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Zóna</w:t>
            </w:r>
          </w:p>
        </w:tc>
      </w:tr>
      <w:tr w:rsidR="007D4279" w:rsidRPr="00D3230B" w14:paraId="03E56789" w14:textId="77777777" w:rsidTr="00824FE5">
        <w:trPr>
          <w:trHeight w:val="283"/>
        </w:trPr>
        <w:tc>
          <w:tcPr>
            <w:tcW w:w="1397" w:type="dxa"/>
          </w:tcPr>
          <w:p w14:paraId="1132256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VMware</w:t>
            </w:r>
          </w:p>
        </w:tc>
        <w:tc>
          <w:tcPr>
            <w:tcW w:w="841" w:type="dxa"/>
          </w:tcPr>
          <w:p w14:paraId="4BD12CCB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32 core</w:t>
            </w:r>
          </w:p>
        </w:tc>
        <w:tc>
          <w:tcPr>
            <w:tcW w:w="1248" w:type="dxa"/>
          </w:tcPr>
          <w:p w14:paraId="32B0475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64</w:t>
            </w:r>
          </w:p>
        </w:tc>
        <w:tc>
          <w:tcPr>
            <w:tcW w:w="2067" w:type="dxa"/>
          </w:tcPr>
          <w:p w14:paraId="2FACCF3C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35" w:type="dxa"/>
          </w:tcPr>
          <w:p w14:paraId="1396FE5A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19" w:type="dxa"/>
          </w:tcPr>
          <w:p w14:paraId="22A8761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255" w:type="dxa"/>
          </w:tcPr>
          <w:p w14:paraId="33C767C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Interní</w:t>
            </w:r>
          </w:p>
        </w:tc>
      </w:tr>
      <w:tr w:rsidR="007D4279" w:rsidRPr="00D3230B" w14:paraId="72D42DE0" w14:textId="77777777" w:rsidTr="00824FE5">
        <w:trPr>
          <w:trHeight w:val="283"/>
        </w:trPr>
        <w:tc>
          <w:tcPr>
            <w:tcW w:w="1397" w:type="dxa"/>
          </w:tcPr>
          <w:p w14:paraId="12C19A43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lastRenderedPageBreak/>
              <w:t>Fyzický SRV</w:t>
            </w:r>
          </w:p>
        </w:tc>
        <w:tc>
          <w:tcPr>
            <w:tcW w:w="841" w:type="dxa"/>
          </w:tcPr>
          <w:p w14:paraId="2847A54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16 core</w:t>
            </w:r>
          </w:p>
        </w:tc>
        <w:tc>
          <w:tcPr>
            <w:tcW w:w="1248" w:type="dxa"/>
          </w:tcPr>
          <w:p w14:paraId="5F9B68D5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32</w:t>
            </w:r>
          </w:p>
        </w:tc>
        <w:tc>
          <w:tcPr>
            <w:tcW w:w="2067" w:type="dxa"/>
          </w:tcPr>
          <w:p w14:paraId="68119263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35" w:type="dxa"/>
          </w:tcPr>
          <w:p w14:paraId="0529C61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19" w:type="dxa"/>
          </w:tcPr>
          <w:p w14:paraId="2EA1504D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255" w:type="dxa"/>
          </w:tcPr>
          <w:p w14:paraId="7D925BAE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Interní</w:t>
            </w:r>
          </w:p>
        </w:tc>
      </w:tr>
      <w:tr w:rsidR="007D4279" w:rsidRPr="00D3230B" w14:paraId="79F1F04F" w14:textId="77777777" w:rsidTr="00824FE5">
        <w:trPr>
          <w:trHeight w:val="283"/>
        </w:trPr>
        <w:tc>
          <w:tcPr>
            <w:tcW w:w="1397" w:type="dxa"/>
          </w:tcPr>
          <w:p w14:paraId="50F0DA6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Externí datacentrum</w:t>
            </w:r>
          </w:p>
        </w:tc>
        <w:tc>
          <w:tcPr>
            <w:tcW w:w="841" w:type="dxa"/>
          </w:tcPr>
          <w:p w14:paraId="42F71D7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2 core</w:t>
            </w:r>
          </w:p>
        </w:tc>
        <w:tc>
          <w:tcPr>
            <w:tcW w:w="1248" w:type="dxa"/>
          </w:tcPr>
          <w:p w14:paraId="1D31869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2</w:t>
            </w:r>
          </w:p>
        </w:tc>
        <w:tc>
          <w:tcPr>
            <w:tcW w:w="2067" w:type="dxa"/>
          </w:tcPr>
          <w:p w14:paraId="10042E96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35" w:type="dxa"/>
          </w:tcPr>
          <w:p w14:paraId="0B7BF607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119" w:type="dxa"/>
          </w:tcPr>
          <w:p w14:paraId="2D9A339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255" w:type="dxa"/>
          </w:tcPr>
          <w:p w14:paraId="0FBA523F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Externí</w:t>
            </w:r>
          </w:p>
        </w:tc>
      </w:tr>
      <w:tr w:rsidR="007D4279" w:rsidRPr="00595EE3" w14:paraId="5B147BA8" w14:textId="77777777" w:rsidTr="00824FE5">
        <w:trPr>
          <w:trHeight w:val="283"/>
        </w:trPr>
        <w:tc>
          <w:tcPr>
            <w:tcW w:w="1397" w:type="dxa"/>
          </w:tcPr>
          <w:p w14:paraId="519CF418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41" w:type="dxa"/>
          </w:tcPr>
          <w:p w14:paraId="0D4D1E0E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48" w:type="dxa"/>
          </w:tcPr>
          <w:p w14:paraId="6286B0B0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067" w:type="dxa"/>
          </w:tcPr>
          <w:p w14:paraId="64353337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35" w:type="dxa"/>
          </w:tcPr>
          <w:p w14:paraId="67FAB8AB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19" w:type="dxa"/>
          </w:tcPr>
          <w:p w14:paraId="188B6359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55" w:type="dxa"/>
          </w:tcPr>
          <w:p w14:paraId="366EFE09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55270724" w14:textId="77777777" w:rsidR="007D4279" w:rsidRPr="00595EE3" w:rsidRDefault="007D4279" w:rsidP="007D4279">
      <w:pPr>
        <w:rPr>
          <w:rFonts w:asciiTheme="minorHAnsi" w:hAnsiTheme="minorHAnsi" w:cstheme="minorHAnsi"/>
          <w:b/>
        </w:rPr>
      </w:pPr>
      <w:r w:rsidRPr="00595EE3">
        <w:rPr>
          <w:rFonts w:asciiTheme="minorHAnsi" w:hAnsiTheme="minorHAnsi" w:cstheme="minorHAnsi"/>
          <w:b/>
        </w:rPr>
        <w:t>Hardware specifikace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783"/>
        <w:gridCol w:w="2643"/>
        <w:gridCol w:w="846"/>
        <w:gridCol w:w="1253"/>
        <w:gridCol w:w="1254"/>
        <w:gridCol w:w="1283"/>
      </w:tblGrid>
      <w:tr w:rsidR="00595EE3" w:rsidRPr="00595EE3" w14:paraId="6F7E69F6" w14:textId="77777777" w:rsidTr="00595EE3">
        <w:trPr>
          <w:trHeight w:val="283"/>
        </w:trPr>
        <w:tc>
          <w:tcPr>
            <w:tcW w:w="1809" w:type="dxa"/>
            <w:shd w:val="clear" w:color="auto" w:fill="0070C0"/>
          </w:tcPr>
          <w:p w14:paraId="5549E5F0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Prostředí</w:t>
            </w:r>
          </w:p>
        </w:tc>
        <w:tc>
          <w:tcPr>
            <w:tcW w:w="2694" w:type="dxa"/>
            <w:shd w:val="clear" w:color="auto" w:fill="0070C0"/>
          </w:tcPr>
          <w:p w14:paraId="0F071DAE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Účel</w:t>
            </w:r>
          </w:p>
        </w:tc>
        <w:tc>
          <w:tcPr>
            <w:tcW w:w="850" w:type="dxa"/>
            <w:shd w:val="clear" w:color="auto" w:fill="0070C0"/>
          </w:tcPr>
          <w:p w14:paraId="1F0A487F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1276" w:type="dxa"/>
            <w:shd w:val="clear" w:color="auto" w:fill="0070C0"/>
          </w:tcPr>
          <w:p w14:paraId="688BF106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Core</w:t>
            </w:r>
          </w:p>
        </w:tc>
        <w:tc>
          <w:tcPr>
            <w:tcW w:w="1276" w:type="dxa"/>
            <w:shd w:val="clear" w:color="auto" w:fill="0070C0"/>
          </w:tcPr>
          <w:p w14:paraId="5BAA588E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RAM [GB]</w:t>
            </w:r>
          </w:p>
        </w:tc>
        <w:tc>
          <w:tcPr>
            <w:tcW w:w="1307" w:type="dxa"/>
            <w:shd w:val="clear" w:color="auto" w:fill="0070C0"/>
          </w:tcPr>
          <w:p w14:paraId="31143693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HDD</w:t>
            </w:r>
          </w:p>
        </w:tc>
      </w:tr>
      <w:tr w:rsidR="007D4279" w:rsidRPr="00D3230B" w14:paraId="4F43D909" w14:textId="77777777" w:rsidTr="00824FE5">
        <w:trPr>
          <w:trHeight w:val="283"/>
        </w:trPr>
        <w:tc>
          <w:tcPr>
            <w:tcW w:w="1809" w:type="dxa"/>
          </w:tcPr>
          <w:p w14:paraId="5FB3E3EC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Produkční</w:t>
            </w:r>
          </w:p>
        </w:tc>
        <w:tc>
          <w:tcPr>
            <w:tcW w:w="2694" w:type="dxa"/>
          </w:tcPr>
          <w:p w14:paraId="133BC1C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Centrální server</w:t>
            </w:r>
          </w:p>
        </w:tc>
        <w:tc>
          <w:tcPr>
            <w:tcW w:w="850" w:type="dxa"/>
          </w:tcPr>
          <w:p w14:paraId="7684EDF7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</w:t>
            </w:r>
          </w:p>
        </w:tc>
        <w:tc>
          <w:tcPr>
            <w:tcW w:w="1276" w:type="dxa"/>
          </w:tcPr>
          <w:p w14:paraId="64AA094D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32</w:t>
            </w:r>
          </w:p>
        </w:tc>
        <w:tc>
          <w:tcPr>
            <w:tcW w:w="1276" w:type="dxa"/>
          </w:tcPr>
          <w:p w14:paraId="6A33B07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64</w:t>
            </w:r>
          </w:p>
        </w:tc>
        <w:tc>
          <w:tcPr>
            <w:tcW w:w="1307" w:type="dxa"/>
          </w:tcPr>
          <w:p w14:paraId="5C05380B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200 GB</w:t>
            </w:r>
          </w:p>
        </w:tc>
      </w:tr>
      <w:tr w:rsidR="007D4279" w:rsidRPr="00D3230B" w14:paraId="32B7A91A" w14:textId="77777777" w:rsidTr="00824FE5">
        <w:trPr>
          <w:trHeight w:val="283"/>
        </w:trPr>
        <w:tc>
          <w:tcPr>
            <w:tcW w:w="1809" w:type="dxa"/>
          </w:tcPr>
          <w:p w14:paraId="78E9FC57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Testovací</w:t>
            </w:r>
          </w:p>
        </w:tc>
        <w:tc>
          <w:tcPr>
            <w:tcW w:w="2694" w:type="dxa"/>
          </w:tcPr>
          <w:p w14:paraId="4382A026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Databázový server</w:t>
            </w:r>
          </w:p>
        </w:tc>
        <w:tc>
          <w:tcPr>
            <w:tcW w:w="850" w:type="dxa"/>
          </w:tcPr>
          <w:p w14:paraId="0546A61A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276" w:type="dxa"/>
          </w:tcPr>
          <w:p w14:paraId="025EF430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276" w:type="dxa"/>
          </w:tcPr>
          <w:p w14:paraId="0FCA8685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307" w:type="dxa"/>
          </w:tcPr>
          <w:p w14:paraId="67974ED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</w:tr>
      <w:tr w:rsidR="007D4279" w:rsidRPr="00D3230B" w14:paraId="5C7B3F51" w14:textId="77777777" w:rsidTr="00824FE5">
        <w:trPr>
          <w:trHeight w:val="283"/>
        </w:trPr>
        <w:tc>
          <w:tcPr>
            <w:tcW w:w="1809" w:type="dxa"/>
          </w:tcPr>
          <w:p w14:paraId="4ADF29FB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Vývojové</w:t>
            </w:r>
          </w:p>
        </w:tc>
        <w:tc>
          <w:tcPr>
            <w:tcW w:w="2694" w:type="dxa"/>
          </w:tcPr>
          <w:p w14:paraId="6E5A4C5C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Aplikační server</w:t>
            </w:r>
          </w:p>
        </w:tc>
        <w:tc>
          <w:tcPr>
            <w:tcW w:w="850" w:type="dxa"/>
          </w:tcPr>
          <w:p w14:paraId="19305EE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6FB4C88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057D1D37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2BD66F5E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</w:tr>
      <w:tr w:rsidR="007D4279" w:rsidRPr="00595EE3" w14:paraId="1F38A5EE" w14:textId="77777777" w:rsidTr="00824FE5">
        <w:trPr>
          <w:trHeight w:val="283"/>
        </w:trPr>
        <w:tc>
          <w:tcPr>
            <w:tcW w:w="1809" w:type="dxa"/>
          </w:tcPr>
          <w:p w14:paraId="7F38DBEA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694" w:type="dxa"/>
          </w:tcPr>
          <w:p w14:paraId="4359A9E0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50" w:type="dxa"/>
          </w:tcPr>
          <w:p w14:paraId="61D6D89B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0A40912C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6A0DF6CF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34C25B63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D4279" w:rsidRPr="00595EE3" w14:paraId="676B8DB9" w14:textId="77777777" w:rsidTr="00824FE5">
        <w:trPr>
          <w:trHeight w:val="283"/>
        </w:trPr>
        <w:tc>
          <w:tcPr>
            <w:tcW w:w="1809" w:type="dxa"/>
          </w:tcPr>
          <w:p w14:paraId="5B426171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694" w:type="dxa"/>
          </w:tcPr>
          <w:p w14:paraId="1CA11EEB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50" w:type="dxa"/>
          </w:tcPr>
          <w:p w14:paraId="6C2BE24E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6A95A85E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0A691CDB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7D84B6F3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2428DF61" w14:textId="77777777" w:rsidR="007D4279" w:rsidRPr="00595EE3" w:rsidRDefault="007D4279" w:rsidP="007D4279">
      <w:pPr>
        <w:rPr>
          <w:rFonts w:asciiTheme="minorHAnsi" w:hAnsiTheme="minorHAnsi" w:cstheme="minorHAnsi"/>
        </w:rPr>
      </w:pPr>
    </w:p>
    <w:p w14:paraId="4F0E58AA" w14:textId="77777777" w:rsidR="007D4279" w:rsidRPr="00595EE3" w:rsidRDefault="007D4279" w:rsidP="007D4279">
      <w:pPr>
        <w:rPr>
          <w:rFonts w:asciiTheme="minorHAnsi" w:hAnsiTheme="minorHAnsi" w:cstheme="minorHAnsi"/>
          <w:b/>
        </w:rPr>
      </w:pPr>
      <w:r w:rsidRPr="00595EE3">
        <w:rPr>
          <w:rFonts w:asciiTheme="minorHAnsi" w:hAnsiTheme="minorHAnsi" w:cstheme="minorHAnsi"/>
          <w:b/>
        </w:rPr>
        <w:t>Software specifikace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770"/>
        <w:gridCol w:w="2616"/>
        <w:gridCol w:w="843"/>
        <w:gridCol w:w="1263"/>
        <w:gridCol w:w="1264"/>
        <w:gridCol w:w="1306"/>
      </w:tblGrid>
      <w:tr w:rsidR="00595EE3" w:rsidRPr="00595EE3" w14:paraId="1A36DD24" w14:textId="77777777" w:rsidTr="00595EE3">
        <w:trPr>
          <w:trHeight w:val="283"/>
        </w:trPr>
        <w:tc>
          <w:tcPr>
            <w:tcW w:w="1809" w:type="dxa"/>
            <w:shd w:val="clear" w:color="auto" w:fill="0070C0"/>
          </w:tcPr>
          <w:p w14:paraId="746C5615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Prostředí</w:t>
            </w:r>
          </w:p>
        </w:tc>
        <w:tc>
          <w:tcPr>
            <w:tcW w:w="2694" w:type="dxa"/>
            <w:shd w:val="clear" w:color="auto" w:fill="0070C0"/>
          </w:tcPr>
          <w:p w14:paraId="7B2F6C25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Účel</w:t>
            </w:r>
          </w:p>
        </w:tc>
        <w:tc>
          <w:tcPr>
            <w:tcW w:w="850" w:type="dxa"/>
            <w:shd w:val="clear" w:color="auto" w:fill="0070C0"/>
          </w:tcPr>
          <w:p w14:paraId="6554C5D8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1276" w:type="dxa"/>
            <w:shd w:val="clear" w:color="auto" w:fill="0070C0"/>
          </w:tcPr>
          <w:p w14:paraId="0036D9CC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Operační systém</w:t>
            </w:r>
          </w:p>
        </w:tc>
        <w:tc>
          <w:tcPr>
            <w:tcW w:w="1276" w:type="dxa"/>
            <w:shd w:val="clear" w:color="auto" w:fill="0070C0"/>
          </w:tcPr>
          <w:p w14:paraId="534E10EB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Aplikační server</w:t>
            </w:r>
          </w:p>
        </w:tc>
        <w:tc>
          <w:tcPr>
            <w:tcW w:w="1307" w:type="dxa"/>
            <w:shd w:val="clear" w:color="auto" w:fill="0070C0"/>
          </w:tcPr>
          <w:p w14:paraId="74EBEED8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Databázový server</w:t>
            </w:r>
          </w:p>
        </w:tc>
      </w:tr>
      <w:tr w:rsidR="007D4279" w:rsidRPr="00D3230B" w14:paraId="6FFC07D3" w14:textId="77777777" w:rsidTr="007E2AA0">
        <w:trPr>
          <w:trHeight w:val="283"/>
        </w:trPr>
        <w:tc>
          <w:tcPr>
            <w:tcW w:w="1809" w:type="dxa"/>
          </w:tcPr>
          <w:p w14:paraId="45CE6D8B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Produkční</w:t>
            </w:r>
          </w:p>
        </w:tc>
        <w:tc>
          <w:tcPr>
            <w:tcW w:w="2694" w:type="dxa"/>
          </w:tcPr>
          <w:p w14:paraId="1B4D419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Centrální server</w:t>
            </w:r>
          </w:p>
        </w:tc>
        <w:tc>
          <w:tcPr>
            <w:tcW w:w="850" w:type="dxa"/>
          </w:tcPr>
          <w:p w14:paraId="7DD929DE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</w:t>
            </w:r>
          </w:p>
        </w:tc>
        <w:tc>
          <w:tcPr>
            <w:tcW w:w="1276" w:type="dxa"/>
          </w:tcPr>
          <w:p w14:paraId="0F2833D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Centos 7.x</w:t>
            </w:r>
          </w:p>
        </w:tc>
        <w:tc>
          <w:tcPr>
            <w:tcW w:w="1276" w:type="dxa"/>
          </w:tcPr>
          <w:p w14:paraId="1458B0AB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307" w:type="dxa"/>
          </w:tcPr>
          <w:p w14:paraId="297E5E7F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</w:tr>
      <w:tr w:rsidR="007D4279" w:rsidRPr="00D3230B" w14:paraId="40F3A125" w14:textId="77777777" w:rsidTr="007E2AA0">
        <w:trPr>
          <w:trHeight w:val="283"/>
        </w:trPr>
        <w:tc>
          <w:tcPr>
            <w:tcW w:w="1809" w:type="dxa"/>
          </w:tcPr>
          <w:p w14:paraId="32C513C0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Testovací</w:t>
            </w:r>
          </w:p>
        </w:tc>
        <w:tc>
          <w:tcPr>
            <w:tcW w:w="2694" w:type="dxa"/>
          </w:tcPr>
          <w:p w14:paraId="4D938E6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Databázový server</w:t>
            </w:r>
          </w:p>
        </w:tc>
        <w:tc>
          <w:tcPr>
            <w:tcW w:w="850" w:type="dxa"/>
          </w:tcPr>
          <w:p w14:paraId="30CA131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</w:t>
            </w:r>
          </w:p>
        </w:tc>
        <w:tc>
          <w:tcPr>
            <w:tcW w:w="1276" w:type="dxa"/>
          </w:tcPr>
          <w:p w14:paraId="534AB90F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Centos 7.x</w:t>
            </w:r>
          </w:p>
        </w:tc>
        <w:tc>
          <w:tcPr>
            <w:tcW w:w="1276" w:type="dxa"/>
          </w:tcPr>
          <w:p w14:paraId="74AA69A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</w:p>
        </w:tc>
        <w:tc>
          <w:tcPr>
            <w:tcW w:w="1307" w:type="dxa"/>
          </w:tcPr>
          <w:p w14:paraId="48A36F5A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MS SQL x.x</w:t>
            </w:r>
          </w:p>
        </w:tc>
      </w:tr>
      <w:tr w:rsidR="007D4279" w:rsidRPr="00D3230B" w14:paraId="3DE2B542" w14:textId="77777777" w:rsidTr="007E2AA0">
        <w:trPr>
          <w:trHeight w:val="283"/>
        </w:trPr>
        <w:tc>
          <w:tcPr>
            <w:tcW w:w="1809" w:type="dxa"/>
          </w:tcPr>
          <w:p w14:paraId="5D79CCED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Vývojové</w:t>
            </w:r>
          </w:p>
        </w:tc>
        <w:tc>
          <w:tcPr>
            <w:tcW w:w="2694" w:type="dxa"/>
          </w:tcPr>
          <w:p w14:paraId="24B77AB0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Aplikační server</w:t>
            </w:r>
          </w:p>
        </w:tc>
        <w:tc>
          <w:tcPr>
            <w:tcW w:w="850" w:type="dxa"/>
          </w:tcPr>
          <w:p w14:paraId="2DEA7C9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</w:t>
            </w:r>
          </w:p>
        </w:tc>
        <w:tc>
          <w:tcPr>
            <w:tcW w:w="1276" w:type="dxa"/>
          </w:tcPr>
          <w:p w14:paraId="17B99D3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MS WIN 2012R2</w:t>
            </w:r>
          </w:p>
        </w:tc>
        <w:tc>
          <w:tcPr>
            <w:tcW w:w="1276" w:type="dxa"/>
          </w:tcPr>
          <w:p w14:paraId="46D13F5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6476D553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</w:tr>
      <w:tr w:rsidR="007D4279" w:rsidRPr="00595EE3" w14:paraId="38B020B5" w14:textId="77777777" w:rsidTr="007E2AA0">
        <w:trPr>
          <w:trHeight w:val="283"/>
        </w:trPr>
        <w:tc>
          <w:tcPr>
            <w:tcW w:w="1809" w:type="dxa"/>
          </w:tcPr>
          <w:p w14:paraId="3D50723A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694" w:type="dxa"/>
          </w:tcPr>
          <w:p w14:paraId="523AFF53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50" w:type="dxa"/>
          </w:tcPr>
          <w:p w14:paraId="3C61EE57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14015B9F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13249857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7DF4F035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D4279" w:rsidRPr="00595EE3" w14:paraId="5EAE05ED" w14:textId="77777777" w:rsidTr="007E2AA0">
        <w:trPr>
          <w:trHeight w:val="283"/>
        </w:trPr>
        <w:tc>
          <w:tcPr>
            <w:tcW w:w="1809" w:type="dxa"/>
          </w:tcPr>
          <w:p w14:paraId="57E3988B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694" w:type="dxa"/>
          </w:tcPr>
          <w:p w14:paraId="515FEFB3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50" w:type="dxa"/>
          </w:tcPr>
          <w:p w14:paraId="687B92BF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67B998BA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276" w:type="dxa"/>
          </w:tcPr>
          <w:p w14:paraId="562514A0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07" w:type="dxa"/>
          </w:tcPr>
          <w:p w14:paraId="67951E08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552639F3" w14:textId="77777777" w:rsidR="007D4279" w:rsidRPr="00595EE3" w:rsidRDefault="007D4279" w:rsidP="007D4279">
      <w:pPr>
        <w:rPr>
          <w:rFonts w:asciiTheme="minorHAnsi" w:hAnsiTheme="minorHAnsi" w:cstheme="minorHAnsi"/>
        </w:rPr>
      </w:pPr>
    </w:p>
    <w:p w14:paraId="368A0BD9" w14:textId="77777777" w:rsidR="007D4279" w:rsidRPr="00595EE3" w:rsidRDefault="007D4279" w:rsidP="007D4279">
      <w:pPr>
        <w:rPr>
          <w:rFonts w:asciiTheme="minorHAnsi" w:hAnsiTheme="minorHAnsi" w:cstheme="minorHAnsi"/>
        </w:rPr>
      </w:pPr>
      <w:bookmarkStart w:id="22" w:name="_Toc474841024"/>
      <w:r w:rsidRPr="00595EE3">
        <w:rPr>
          <w:rFonts w:asciiTheme="minorHAnsi" w:hAnsiTheme="minorHAnsi" w:cstheme="minorHAnsi"/>
          <w:b/>
        </w:rPr>
        <w:t>Podporované webové prohlížeče</w:t>
      </w:r>
      <w:bookmarkEnd w:id="22"/>
    </w:p>
    <w:tbl>
      <w:tblPr>
        <w:tblStyle w:val="Mkatabulky2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  <w:gridCol w:w="1559"/>
      </w:tblGrid>
      <w:tr w:rsidR="00595EE3" w:rsidRPr="00595EE3" w14:paraId="25BEDBE1" w14:textId="77777777" w:rsidTr="00595EE3">
        <w:trPr>
          <w:trHeight w:val="283"/>
        </w:trPr>
        <w:tc>
          <w:tcPr>
            <w:tcW w:w="2970" w:type="dxa"/>
            <w:shd w:val="clear" w:color="auto" w:fill="0070C0"/>
          </w:tcPr>
          <w:p w14:paraId="68F5653D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Prohlížeč</w:t>
            </w:r>
          </w:p>
        </w:tc>
        <w:tc>
          <w:tcPr>
            <w:tcW w:w="1559" w:type="dxa"/>
            <w:shd w:val="clear" w:color="auto" w:fill="0070C0"/>
          </w:tcPr>
          <w:p w14:paraId="2939B419" w14:textId="77777777" w:rsidR="007D4279" w:rsidRPr="00595EE3" w:rsidRDefault="007D4279" w:rsidP="007D42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</w:tr>
      <w:tr w:rsidR="007D4279" w:rsidRPr="00D3230B" w14:paraId="208E62CB" w14:textId="77777777" w:rsidTr="007D4279">
        <w:trPr>
          <w:trHeight w:val="283"/>
        </w:trPr>
        <w:tc>
          <w:tcPr>
            <w:tcW w:w="2970" w:type="dxa"/>
          </w:tcPr>
          <w:p w14:paraId="26061471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lastRenderedPageBreak/>
              <w:t>Microsoft Internet Explorer</w:t>
            </w:r>
          </w:p>
        </w:tc>
        <w:tc>
          <w:tcPr>
            <w:tcW w:w="1559" w:type="dxa"/>
          </w:tcPr>
          <w:p w14:paraId="524AF463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11.0</w:t>
            </w:r>
          </w:p>
        </w:tc>
      </w:tr>
      <w:tr w:rsidR="007D4279" w:rsidRPr="00D3230B" w14:paraId="78D6772C" w14:textId="77777777" w:rsidTr="007D4279">
        <w:trPr>
          <w:trHeight w:val="283"/>
        </w:trPr>
        <w:tc>
          <w:tcPr>
            <w:tcW w:w="2970" w:type="dxa"/>
          </w:tcPr>
          <w:p w14:paraId="1170BDA5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Testovací Mozilla FireFox</w:t>
            </w:r>
          </w:p>
        </w:tc>
        <w:tc>
          <w:tcPr>
            <w:tcW w:w="1559" w:type="dxa"/>
          </w:tcPr>
          <w:p w14:paraId="2D2829C0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30.0</w:t>
            </w:r>
          </w:p>
        </w:tc>
      </w:tr>
      <w:tr w:rsidR="007D4279" w:rsidRPr="00D3230B" w14:paraId="580F9620" w14:textId="77777777" w:rsidTr="007D4279">
        <w:trPr>
          <w:trHeight w:val="283"/>
        </w:trPr>
        <w:tc>
          <w:tcPr>
            <w:tcW w:w="2970" w:type="dxa"/>
          </w:tcPr>
          <w:p w14:paraId="56A6DDAD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Chrome</w:t>
            </w:r>
          </w:p>
        </w:tc>
        <w:tc>
          <w:tcPr>
            <w:tcW w:w="1559" w:type="dxa"/>
          </w:tcPr>
          <w:p w14:paraId="5A93181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35.0</w:t>
            </w:r>
          </w:p>
        </w:tc>
      </w:tr>
    </w:tbl>
    <w:p w14:paraId="4EC0E2B2" w14:textId="77777777" w:rsidR="007D4279" w:rsidRPr="00595EE3" w:rsidRDefault="007D4279" w:rsidP="007D4279">
      <w:pPr>
        <w:rPr>
          <w:rFonts w:asciiTheme="minorHAnsi" w:hAnsiTheme="minorHAnsi" w:cstheme="minorHAnsi"/>
        </w:rPr>
      </w:pPr>
    </w:p>
    <w:p w14:paraId="1EC120C0" w14:textId="77777777" w:rsidR="007D4279" w:rsidRPr="00595EE3" w:rsidRDefault="007D4279" w:rsidP="007D4279">
      <w:pPr>
        <w:rPr>
          <w:rStyle w:val="Siln"/>
          <w:rFonts w:asciiTheme="minorHAnsi" w:hAnsiTheme="minorHAnsi" w:cstheme="minorHAnsi"/>
        </w:rPr>
      </w:pPr>
      <w:r w:rsidRPr="00595EE3">
        <w:rPr>
          <w:rStyle w:val="Siln"/>
          <w:rFonts w:asciiTheme="minorHAnsi" w:hAnsiTheme="minorHAnsi" w:cstheme="minorHAnsi"/>
        </w:rPr>
        <w:t>Požadavky na instalované komponenty servery</w:t>
      </w:r>
    </w:p>
    <w:tbl>
      <w:tblPr>
        <w:tblStyle w:val="Mkatabulky2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  <w:gridCol w:w="1559"/>
      </w:tblGrid>
      <w:tr w:rsidR="00595EE3" w:rsidRPr="00595EE3" w14:paraId="4072A1E2" w14:textId="77777777" w:rsidTr="00595EE3">
        <w:trPr>
          <w:trHeight w:val="283"/>
        </w:trPr>
        <w:tc>
          <w:tcPr>
            <w:tcW w:w="2970" w:type="dxa"/>
            <w:shd w:val="clear" w:color="auto" w:fill="0070C0"/>
          </w:tcPr>
          <w:p w14:paraId="721226B6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Komponenta</w:t>
            </w:r>
          </w:p>
        </w:tc>
        <w:tc>
          <w:tcPr>
            <w:tcW w:w="1559" w:type="dxa"/>
            <w:shd w:val="clear" w:color="auto" w:fill="0070C0"/>
          </w:tcPr>
          <w:p w14:paraId="3D640077" w14:textId="77777777" w:rsidR="007D4279" w:rsidRPr="00595EE3" w:rsidRDefault="007D4279" w:rsidP="007D42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</w:tr>
      <w:tr w:rsidR="007D4279" w:rsidRPr="00D3230B" w14:paraId="108F9345" w14:textId="77777777" w:rsidTr="007D4279">
        <w:trPr>
          <w:trHeight w:val="283"/>
        </w:trPr>
        <w:tc>
          <w:tcPr>
            <w:tcW w:w="2970" w:type="dxa"/>
          </w:tcPr>
          <w:p w14:paraId="08B92DFA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Java</w:t>
            </w:r>
          </w:p>
        </w:tc>
        <w:tc>
          <w:tcPr>
            <w:tcW w:w="1559" w:type="dxa"/>
          </w:tcPr>
          <w:p w14:paraId="43257F40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4.5</w:t>
            </w:r>
          </w:p>
        </w:tc>
      </w:tr>
      <w:tr w:rsidR="007D4279" w:rsidRPr="00D3230B" w14:paraId="535AA5F8" w14:textId="77777777" w:rsidTr="007D4279">
        <w:trPr>
          <w:trHeight w:val="283"/>
        </w:trPr>
        <w:tc>
          <w:tcPr>
            <w:tcW w:w="2970" w:type="dxa"/>
          </w:tcPr>
          <w:p w14:paraId="6F116973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HPSM</w:t>
            </w:r>
          </w:p>
        </w:tc>
        <w:tc>
          <w:tcPr>
            <w:tcW w:w="1559" w:type="dxa"/>
          </w:tcPr>
          <w:p w14:paraId="0A074124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30.0</w:t>
            </w:r>
          </w:p>
        </w:tc>
      </w:tr>
      <w:tr w:rsidR="007D4279" w:rsidRPr="00595EE3" w14:paraId="72D28D32" w14:textId="77777777" w:rsidTr="007D4279">
        <w:trPr>
          <w:trHeight w:val="283"/>
        </w:trPr>
        <w:tc>
          <w:tcPr>
            <w:tcW w:w="2970" w:type="dxa"/>
          </w:tcPr>
          <w:p w14:paraId="579DF528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61D2E61B" w14:textId="35AD397E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127FACE1" w14:textId="77777777" w:rsidR="007D4279" w:rsidRPr="00595EE3" w:rsidRDefault="007D4279" w:rsidP="007D4279">
      <w:pPr>
        <w:rPr>
          <w:rFonts w:asciiTheme="minorHAnsi" w:hAnsiTheme="minorHAnsi" w:cstheme="minorHAnsi"/>
        </w:rPr>
      </w:pPr>
    </w:p>
    <w:p w14:paraId="4717F500" w14:textId="77777777" w:rsidR="007D4279" w:rsidRPr="00595EE3" w:rsidRDefault="007D4279" w:rsidP="007D4279">
      <w:pPr>
        <w:rPr>
          <w:rStyle w:val="Siln"/>
          <w:rFonts w:asciiTheme="minorHAnsi" w:hAnsiTheme="minorHAnsi" w:cstheme="minorHAnsi"/>
        </w:rPr>
      </w:pPr>
      <w:r w:rsidRPr="00595EE3">
        <w:rPr>
          <w:rStyle w:val="Siln"/>
          <w:rFonts w:asciiTheme="minorHAnsi" w:hAnsiTheme="minorHAnsi" w:cstheme="minorHAnsi"/>
        </w:rPr>
        <w:t>Požadavky na instalované komponenty koncové stanice</w:t>
      </w:r>
    </w:p>
    <w:tbl>
      <w:tblPr>
        <w:tblStyle w:val="Mkatabulky2"/>
        <w:tblW w:w="0" w:type="auto"/>
        <w:tblLayout w:type="fixed"/>
        <w:tblLook w:val="0000" w:firstRow="0" w:lastRow="0" w:firstColumn="0" w:lastColumn="0" w:noHBand="0" w:noVBand="0"/>
      </w:tblPr>
      <w:tblGrid>
        <w:gridCol w:w="2970"/>
        <w:gridCol w:w="1559"/>
      </w:tblGrid>
      <w:tr w:rsidR="00595EE3" w:rsidRPr="00595EE3" w14:paraId="6B765D0E" w14:textId="77777777" w:rsidTr="00595EE3">
        <w:trPr>
          <w:trHeight w:val="283"/>
        </w:trPr>
        <w:tc>
          <w:tcPr>
            <w:tcW w:w="2970" w:type="dxa"/>
            <w:shd w:val="clear" w:color="auto" w:fill="0070C0"/>
          </w:tcPr>
          <w:p w14:paraId="7D1EE2DA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Komponenta</w:t>
            </w:r>
          </w:p>
        </w:tc>
        <w:tc>
          <w:tcPr>
            <w:tcW w:w="1559" w:type="dxa"/>
            <w:shd w:val="clear" w:color="auto" w:fill="0070C0"/>
          </w:tcPr>
          <w:p w14:paraId="24F1CDF1" w14:textId="77777777" w:rsidR="007D4279" w:rsidRPr="00595EE3" w:rsidRDefault="007D4279" w:rsidP="007D4279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</w:tr>
      <w:tr w:rsidR="007D4279" w:rsidRPr="00D3230B" w14:paraId="76CEB93D" w14:textId="77777777" w:rsidTr="007D4279">
        <w:trPr>
          <w:trHeight w:val="283"/>
        </w:trPr>
        <w:tc>
          <w:tcPr>
            <w:tcW w:w="2970" w:type="dxa"/>
          </w:tcPr>
          <w:p w14:paraId="36DCDF5E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Java</w:t>
            </w:r>
          </w:p>
        </w:tc>
        <w:tc>
          <w:tcPr>
            <w:tcW w:w="1559" w:type="dxa"/>
          </w:tcPr>
          <w:p w14:paraId="5271E799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4.5</w:t>
            </w:r>
          </w:p>
        </w:tc>
      </w:tr>
      <w:tr w:rsidR="007D4279" w:rsidRPr="00D3230B" w14:paraId="6EC27A1B" w14:textId="77777777" w:rsidTr="007D4279">
        <w:trPr>
          <w:trHeight w:val="283"/>
        </w:trPr>
        <w:tc>
          <w:tcPr>
            <w:tcW w:w="2970" w:type="dxa"/>
          </w:tcPr>
          <w:p w14:paraId="73A53F22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D3230B"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  <w:lang w:val="cs-CZ"/>
              </w:rPr>
              <w:t>Adobe XX</w:t>
            </w:r>
          </w:p>
        </w:tc>
        <w:tc>
          <w:tcPr>
            <w:tcW w:w="1559" w:type="dxa"/>
          </w:tcPr>
          <w:p w14:paraId="257403CC" w14:textId="77777777" w:rsidR="007D4279" w:rsidRPr="00D3230B" w:rsidRDefault="007D4279" w:rsidP="007D4279">
            <w:pP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3230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30.0</w:t>
            </w:r>
          </w:p>
        </w:tc>
      </w:tr>
      <w:tr w:rsidR="007D4279" w:rsidRPr="00595EE3" w14:paraId="4363AA6B" w14:textId="77777777" w:rsidTr="007D4279">
        <w:trPr>
          <w:trHeight w:val="283"/>
        </w:trPr>
        <w:tc>
          <w:tcPr>
            <w:tcW w:w="2970" w:type="dxa"/>
          </w:tcPr>
          <w:p w14:paraId="35D34536" w14:textId="77777777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0512F593" w14:textId="51835603" w:rsidR="007D4279" w:rsidRPr="00595EE3" w:rsidRDefault="007D4279" w:rsidP="007D4279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18DB68B" w14:textId="77777777" w:rsidR="007D4279" w:rsidRPr="00595EE3" w:rsidRDefault="007D4279" w:rsidP="007D4279">
      <w:pPr>
        <w:rPr>
          <w:rFonts w:asciiTheme="minorHAnsi" w:hAnsiTheme="minorHAnsi" w:cstheme="minorHAnsi"/>
        </w:rPr>
      </w:pPr>
    </w:p>
    <w:p w14:paraId="14A0CD03" w14:textId="77777777" w:rsidR="007D4279" w:rsidRPr="00595EE3" w:rsidRDefault="007D4279" w:rsidP="007D4279">
      <w:pPr>
        <w:rPr>
          <w:rStyle w:val="Siln"/>
          <w:rFonts w:asciiTheme="minorHAnsi" w:hAnsiTheme="minorHAnsi" w:cstheme="minorHAnsi"/>
        </w:rPr>
      </w:pPr>
      <w:r w:rsidRPr="00595EE3">
        <w:rPr>
          <w:rStyle w:val="Siln"/>
          <w:rFonts w:asciiTheme="minorHAnsi" w:hAnsiTheme="minorHAnsi" w:cstheme="minorHAnsi"/>
        </w:rPr>
        <w:t>Požadavky na DNS záznamy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2"/>
        <w:gridCol w:w="3031"/>
      </w:tblGrid>
      <w:tr w:rsidR="00595EE3" w:rsidRPr="00595EE3" w14:paraId="2B3F0CF9" w14:textId="77777777" w:rsidTr="00595EE3">
        <w:trPr>
          <w:tblHeader/>
        </w:trPr>
        <w:tc>
          <w:tcPr>
            <w:tcW w:w="3114" w:type="dxa"/>
            <w:shd w:val="clear" w:color="auto" w:fill="0070C0"/>
          </w:tcPr>
          <w:p w14:paraId="77E5AFBF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</w:rPr>
              <w:t>DNS záznam</w:t>
            </w:r>
          </w:p>
        </w:tc>
        <w:tc>
          <w:tcPr>
            <w:tcW w:w="3115" w:type="dxa"/>
            <w:shd w:val="clear" w:color="auto" w:fill="0070C0"/>
          </w:tcPr>
          <w:p w14:paraId="4194336A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</w:rPr>
              <w:t>Host name</w:t>
            </w:r>
          </w:p>
        </w:tc>
        <w:tc>
          <w:tcPr>
            <w:tcW w:w="3115" w:type="dxa"/>
            <w:shd w:val="clear" w:color="auto" w:fill="0070C0"/>
          </w:tcPr>
          <w:p w14:paraId="6D853B41" w14:textId="77777777" w:rsidR="007D4279" w:rsidRPr="00595EE3" w:rsidRDefault="007D4279" w:rsidP="007D427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</w:rPr>
              <w:t>Poznámka</w:t>
            </w:r>
          </w:p>
        </w:tc>
      </w:tr>
      <w:tr w:rsidR="007D4279" w:rsidRPr="00595EE3" w14:paraId="7A2310E8" w14:textId="77777777" w:rsidTr="00CA3DE0">
        <w:tc>
          <w:tcPr>
            <w:tcW w:w="3114" w:type="dxa"/>
          </w:tcPr>
          <w:p w14:paraId="2CE176B6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</w:tcPr>
          <w:p w14:paraId="6093FE2E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</w:tcPr>
          <w:p w14:paraId="288B114A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</w:tr>
      <w:tr w:rsidR="007D4279" w:rsidRPr="00595EE3" w14:paraId="646B8F86" w14:textId="77777777" w:rsidTr="00CA3DE0">
        <w:tc>
          <w:tcPr>
            <w:tcW w:w="3114" w:type="dxa"/>
          </w:tcPr>
          <w:p w14:paraId="2E4C89FF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</w:tcPr>
          <w:p w14:paraId="4956BCE6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5" w:type="dxa"/>
          </w:tcPr>
          <w:p w14:paraId="1F99A56A" w14:textId="77777777" w:rsidR="007D4279" w:rsidRPr="00595EE3" w:rsidRDefault="007D4279" w:rsidP="007D4279">
            <w:pPr>
              <w:rPr>
                <w:rFonts w:asciiTheme="minorHAnsi" w:hAnsiTheme="minorHAnsi" w:cstheme="minorHAnsi"/>
              </w:rPr>
            </w:pPr>
          </w:p>
        </w:tc>
      </w:tr>
    </w:tbl>
    <w:p w14:paraId="7A22A466" w14:textId="77777777" w:rsidR="007D4279" w:rsidRPr="00595EE3" w:rsidRDefault="007D4279" w:rsidP="00D83CD6">
      <w:pPr>
        <w:rPr>
          <w:rFonts w:asciiTheme="minorHAnsi" w:hAnsiTheme="minorHAnsi" w:cstheme="minorHAnsi"/>
        </w:rPr>
      </w:pPr>
    </w:p>
    <w:p w14:paraId="1ED61380" w14:textId="64DDC1A7" w:rsidR="007D4279" w:rsidRPr="00595EE3" w:rsidRDefault="007D4279" w:rsidP="00DE60B8">
      <w:pPr>
        <w:pStyle w:val="Nadpis3"/>
      </w:pPr>
      <w:bookmarkStart w:id="23" w:name="_Toc25248911"/>
      <w:r w:rsidRPr="00595EE3">
        <w:t>Datový model</w:t>
      </w:r>
      <w:bookmarkEnd w:id="23"/>
    </w:p>
    <w:p w14:paraId="2A5B1FAD" w14:textId="541AE4FE" w:rsidR="007D4279" w:rsidRPr="00D3230B" w:rsidRDefault="007D4279" w:rsidP="007D4279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Datový model ideálně ve formě UML diagramu</w:t>
      </w:r>
    </w:p>
    <w:p w14:paraId="5E3CC30D" w14:textId="04F90823" w:rsidR="007D4279" w:rsidRPr="00595EE3" w:rsidRDefault="007D4279" w:rsidP="00DE60B8">
      <w:pPr>
        <w:pStyle w:val="Nadpis3"/>
      </w:pPr>
      <w:bookmarkStart w:id="24" w:name="_Toc25248912"/>
      <w:r w:rsidRPr="00595EE3">
        <w:t>Rozhraní (interface) aplikace</w:t>
      </w:r>
      <w:bookmarkEnd w:id="24"/>
    </w:p>
    <w:p w14:paraId="60B9E820" w14:textId="457964C6" w:rsidR="007D4279" w:rsidRDefault="007D4279" w:rsidP="007D4279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Vazby na okolní interní a externí IS/konektory/zdroje dat</w:t>
      </w:r>
      <w:r w:rsidR="00D3230B">
        <w:rPr>
          <w:rFonts w:asciiTheme="minorHAnsi" w:hAnsiTheme="minorHAnsi" w:cstheme="minorHAnsi"/>
        </w:rPr>
        <w:t>:</w:t>
      </w:r>
    </w:p>
    <w:p w14:paraId="5D1BECB9" w14:textId="01542D86" w:rsidR="00D3230B" w:rsidRPr="00D3230B" w:rsidRDefault="00D3230B" w:rsidP="007D4279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lastRenderedPageBreak/>
        <w:t>doplnit</w:t>
      </w:r>
    </w:p>
    <w:p w14:paraId="62EAA1D6" w14:textId="1A270FF0" w:rsidR="007D4279" w:rsidRPr="00595EE3" w:rsidRDefault="007D4279" w:rsidP="00DE60B8">
      <w:pPr>
        <w:pStyle w:val="Nadpis3"/>
      </w:pPr>
      <w:bookmarkStart w:id="25" w:name="_Toc25248913"/>
      <w:r w:rsidRPr="00595EE3">
        <w:t>Komunikační model</w:t>
      </w:r>
      <w:bookmarkEnd w:id="25"/>
      <w:r w:rsidRPr="00595EE3">
        <w:t xml:space="preserve"> </w:t>
      </w:r>
    </w:p>
    <w:p w14:paraId="679B206F" w14:textId="516C9ADE" w:rsidR="001810F1" w:rsidRPr="00595EE3" w:rsidRDefault="001810F1" w:rsidP="001810F1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Popis způsobu komunikace (http, https …), komunikační matice (zdrojové/cílové IP, porty, účel komunikace ve formě tabulky)</w:t>
      </w:r>
      <w:r w:rsidR="00D3230B">
        <w:rPr>
          <w:rFonts w:asciiTheme="minorHAnsi" w:hAnsiTheme="minorHAnsi" w:cstheme="minorHAnsi"/>
        </w:rPr>
        <w:t>: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528"/>
        <w:gridCol w:w="1527"/>
        <w:gridCol w:w="1477"/>
        <w:gridCol w:w="1465"/>
        <w:gridCol w:w="1660"/>
        <w:gridCol w:w="1405"/>
      </w:tblGrid>
      <w:tr w:rsidR="00595EE3" w:rsidRPr="00595EE3" w14:paraId="2E4DACF6" w14:textId="77777777" w:rsidTr="00595EE3">
        <w:tc>
          <w:tcPr>
            <w:tcW w:w="1580" w:type="dxa"/>
            <w:shd w:val="clear" w:color="auto" w:fill="0070C0"/>
          </w:tcPr>
          <w:p w14:paraId="3DE9872A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Source IP</w:t>
            </w:r>
          </w:p>
        </w:tc>
        <w:tc>
          <w:tcPr>
            <w:tcW w:w="1579" w:type="dxa"/>
            <w:shd w:val="clear" w:color="auto" w:fill="0070C0"/>
          </w:tcPr>
          <w:p w14:paraId="42F3236F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Source Port</w:t>
            </w:r>
          </w:p>
        </w:tc>
        <w:tc>
          <w:tcPr>
            <w:tcW w:w="1537" w:type="dxa"/>
            <w:shd w:val="clear" w:color="auto" w:fill="0070C0"/>
          </w:tcPr>
          <w:p w14:paraId="04A3369D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Dest. IP</w:t>
            </w:r>
          </w:p>
        </w:tc>
        <w:tc>
          <w:tcPr>
            <w:tcW w:w="1527" w:type="dxa"/>
            <w:shd w:val="clear" w:color="auto" w:fill="0070C0"/>
          </w:tcPr>
          <w:p w14:paraId="0472DDFC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Desc port</w:t>
            </w:r>
          </w:p>
        </w:tc>
        <w:tc>
          <w:tcPr>
            <w:tcW w:w="1710" w:type="dxa"/>
            <w:shd w:val="clear" w:color="auto" w:fill="0070C0"/>
          </w:tcPr>
          <w:p w14:paraId="45BAC1D2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Protokol</w:t>
            </w:r>
          </w:p>
        </w:tc>
        <w:tc>
          <w:tcPr>
            <w:tcW w:w="1411" w:type="dxa"/>
            <w:shd w:val="clear" w:color="auto" w:fill="0070C0"/>
          </w:tcPr>
          <w:p w14:paraId="28AA74C0" w14:textId="77777777" w:rsidR="001810F1" w:rsidRPr="00595EE3" w:rsidRDefault="001810F1" w:rsidP="001810F1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595EE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Účel komunikace</w:t>
            </w:r>
          </w:p>
        </w:tc>
      </w:tr>
      <w:tr w:rsidR="001810F1" w:rsidRPr="00595EE3" w14:paraId="1A4FAA63" w14:textId="77777777" w:rsidTr="007E2AA0">
        <w:tc>
          <w:tcPr>
            <w:tcW w:w="1580" w:type="dxa"/>
          </w:tcPr>
          <w:p w14:paraId="74F13095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79" w:type="dxa"/>
          </w:tcPr>
          <w:p w14:paraId="63E1AE73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37" w:type="dxa"/>
          </w:tcPr>
          <w:p w14:paraId="63EE6863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27" w:type="dxa"/>
          </w:tcPr>
          <w:p w14:paraId="4C278C69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710" w:type="dxa"/>
          </w:tcPr>
          <w:p w14:paraId="244267F2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411" w:type="dxa"/>
          </w:tcPr>
          <w:p w14:paraId="229A738D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1810F1" w:rsidRPr="00595EE3" w14:paraId="16A56C64" w14:textId="77777777" w:rsidTr="007E2AA0">
        <w:tc>
          <w:tcPr>
            <w:tcW w:w="1580" w:type="dxa"/>
          </w:tcPr>
          <w:p w14:paraId="7D485A59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79" w:type="dxa"/>
          </w:tcPr>
          <w:p w14:paraId="5BBF05FC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37" w:type="dxa"/>
          </w:tcPr>
          <w:p w14:paraId="4A5585EA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27" w:type="dxa"/>
          </w:tcPr>
          <w:p w14:paraId="4DFF3507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710" w:type="dxa"/>
          </w:tcPr>
          <w:p w14:paraId="52A23146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411" w:type="dxa"/>
          </w:tcPr>
          <w:p w14:paraId="33491B34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1810F1" w:rsidRPr="00595EE3" w14:paraId="46FFAF2D" w14:textId="77777777" w:rsidTr="007E2AA0">
        <w:tc>
          <w:tcPr>
            <w:tcW w:w="1580" w:type="dxa"/>
          </w:tcPr>
          <w:p w14:paraId="633BEB47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79" w:type="dxa"/>
          </w:tcPr>
          <w:p w14:paraId="0CBDF06B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37" w:type="dxa"/>
          </w:tcPr>
          <w:p w14:paraId="6DBCE261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27" w:type="dxa"/>
          </w:tcPr>
          <w:p w14:paraId="02459535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710" w:type="dxa"/>
          </w:tcPr>
          <w:p w14:paraId="4279D05F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411" w:type="dxa"/>
          </w:tcPr>
          <w:p w14:paraId="563B963E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1810F1" w:rsidRPr="00595EE3" w14:paraId="4A480416" w14:textId="77777777" w:rsidTr="007E2AA0">
        <w:tc>
          <w:tcPr>
            <w:tcW w:w="1580" w:type="dxa"/>
          </w:tcPr>
          <w:p w14:paraId="59F02557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79" w:type="dxa"/>
          </w:tcPr>
          <w:p w14:paraId="6CD56C32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37" w:type="dxa"/>
          </w:tcPr>
          <w:p w14:paraId="52A4A217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527" w:type="dxa"/>
          </w:tcPr>
          <w:p w14:paraId="10EB23CD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710" w:type="dxa"/>
          </w:tcPr>
          <w:p w14:paraId="27C921FA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411" w:type="dxa"/>
          </w:tcPr>
          <w:p w14:paraId="6A2937A1" w14:textId="77777777" w:rsidR="001810F1" w:rsidRPr="00595EE3" w:rsidRDefault="001810F1" w:rsidP="001810F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2C00D5FA" w14:textId="77777777" w:rsidR="001810F1" w:rsidRPr="00595EE3" w:rsidRDefault="001810F1" w:rsidP="001810F1">
      <w:pPr>
        <w:rPr>
          <w:rFonts w:asciiTheme="minorHAnsi" w:hAnsiTheme="minorHAnsi" w:cstheme="minorHAnsi"/>
        </w:rPr>
      </w:pPr>
    </w:p>
    <w:p w14:paraId="4237CAFE" w14:textId="32885230" w:rsidR="00077B15" w:rsidRPr="00595EE3" w:rsidRDefault="00077B15" w:rsidP="00DE60B8">
      <w:pPr>
        <w:pStyle w:val="Nadpis3"/>
      </w:pPr>
      <w:bookmarkStart w:id="26" w:name="_Toc25248914"/>
      <w:r w:rsidRPr="00595EE3">
        <w:t>Obecné technické požadavky</w:t>
      </w:r>
      <w:bookmarkEnd w:id="26"/>
    </w:p>
    <w:p w14:paraId="5B193310" w14:textId="349A12CB" w:rsidR="00077B15" w:rsidRPr="00D3230B" w:rsidRDefault="00077B15" w:rsidP="00077B15">
      <w:pPr>
        <w:rPr>
          <w:rFonts w:asciiTheme="minorHAnsi" w:hAnsiTheme="minorHAnsi" w:cstheme="minorHAnsi"/>
          <w:i/>
          <w:highlight w:val="yellow"/>
        </w:rPr>
      </w:pPr>
      <w:r w:rsidRPr="00D3230B">
        <w:rPr>
          <w:rFonts w:asciiTheme="minorHAnsi" w:hAnsiTheme="minorHAnsi" w:cstheme="minorHAnsi"/>
          <w:i/>
          <w:highlight w:val="yellow"/>
        </w:rPr>
        <w:t>Kde aplikace umožňuje běh - na jakých platformách - obecné technické požadavky a možnosti aplikace</w:t>
      </w:r>
    </w:p>
    <w:p w14:paraId="5225DCCC" w14:textId="400398EB" w:rsidR="00077B15" w:rsidRPr="00595EE3" w:rsidRDefault="00794D62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27" w:name="_Toc25248915"/>
      <w:r w:rsidRPr="00595EE3">
        <w:rPr>
          <w:rFonts w:eastAsiaTheme="minorHAnsi"/>
          <w:color w:val="0070C0"/>
          <w:sz w:val="24"/>
          <w:szCs w:val="26"/>
        </w:rPr>
        <w:t>R</w:t>
      </w:r>
      <w:r w:rsidR="00077B15" w:rsidRPr="00595EE3">
        <w:rPr>
          <w:rFonts w:eastAsiaTheme="minorHAnsi"/>
          <w:color w:val="0070C0"/>
          <w:sz w:val="24"/>
          <w:szCs w:val="26"/>
        </w:rPr>
        <w:t>ole/skupiny</w:t>
      </w:r>
      <w:bookmarkEnd w:id="27"/>
    </w:p>
    <w:p w14:paraId="29E4A76E" w14:textId="77777777" w:rsidR="00077B15" w:rsidRPr="00595EE3" w:rsidRDefault="00077B15" w:rsidP="00077B15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Přidělení rolí/skupin, admin/user (jejich jednotlivé typy) a jejich specifikace (vymezit odpovědnosti)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595EE3" w:rsidRPr="00595EE3" w14:paraId="1E7E9EAF" w14:textId="77777777" w:rsidTr="00595EE3">
        <w:trPr>
          <w:tblHeader/>
        </w:trPr>
        <w:tc>
          <w:tcPr>
            <w:tcW w:w="1669" w:type="pct"/>
            <w:shd w:val="clear" w:color="auto" w:fill="0070C0"/>
          </w:tcPr>
          <w:p w14:paraId="43F7FD81" w14:textId="77777777" w:rsidR="00077B15" w:rsidRPr="00595EE3" w:rsidRDefault="00077B15" w:rsidP="00CA3DE0">
            <w:pPr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</w:pPr>
            <w:r w:rsidRPr="00595EE3"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  <w:t>Role/skupina</w:t>
            </w:r>
          </w:p>
        </w:tc>
        <w:tc>
          <w:tcPr>
            <w:tcW w:w="1666" w:type="pct"/>
            <w:shd w:val="clear" w:color="auto" w:fill="0070C0"/>
          </w:tcPr>
          <w:p w14:paraId="1BC50FD6" w14:textId="77777777" w:rsidR="00077B15" w:rsidRPr="00595EE3" w:rsidRDefault="00077B15" w:rsidP="00CA3DE0">
            <w:pPr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</w:pPr>
            <w:r w:rsidRPr="00595EE3"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  <w:t>Odpovědnost</w:t>
            </w:r>
          </w:p>
        </w:tc>
        <w:tc>
          <w:tcPr>
            <w:tcW w:w="1665" w:type="pct"/>
            <w:shd w:val="clear" w:color="auto" w:fill="0070C0"/>
          </w:tcPr>
          <w:p w14:paraId="71FD53A4" w14:textId="77777777" w:rsidR="00077B15" w:rsidRPr="00595EE3" w:rsidRDefault="00077B15" w:rsidP="00CA3DE0">
            <w:pPr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</w:pPr>
            <w:r w:rsidRPr="00595EE3">
              <w:rPr>
                <w:rFonts w:ascii="Calibri" w:eastAsia="Calibri" w:hAnsi="Calibri" w:cs="Calibri"/>
                <w:b/>
                <w:color w:val="FFFFFF" w:themeColor="background1"/>
                <w:sz w:val="21"/>
                <w:lang w:val="cs-CZ"/>
              </w:rPr>
              <w:t>Přístupová práva</w:t>
            </w:r>
          </w:p>
        </w:tc>
      </w:tr>
      <w:tr w:rsidR="00077B15" w:rsidRPr="00D3230B" w14:paraId="4A5B8859" w14:textId="77777777" w:rsidTr="007E2AA0">
        <w:tc>
          <w:tcPr>
            <w:tcW w:w="1669" w:type="pct"/>
          </w:tcPr>
          <w:p w14:paraId="7A9A6CD2" w14:textId="36962417" w:rsidR="00077B15" w:rsidRPr="00D3230B" w:rsidRDefault="0043045F" w:rsidP="00CA3DE0">
            <w:pPr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>uživatel</w:t>
            </w:r>
          </w:p>
        </w:tc>
        <w:tc>
          <w:tcPr>
            <w:tcW w:w="1666" w:type="pct"/>
          </w:tcPr>
          <w:p w14:paraId="114DBEE9" w14:textId="343DDE35" w:rsidR="00077B15" w:rsidRPr="00D3230B" w:rsidRDefault="00417B6D" w:rsidP="00CA3DE0">
            <w:pPr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>vyplňování formulářů</w:t>
            </w:r>
          </w:p>
        </w:tc>
        <w:tc>
          <w:tcPr>
            <w:tcW w:w="1665" w:type="pct"/>
          </w:tcPr>
          <w:p w14:paraId="2CA8EB3A" w14:textId="1AA10FF1" w:rsidR="00417B6D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>čtení dat v RO režimu – formuláře v rámci org. Jednotky</w:t>
            </w:r>
          </w:p>
          <w:p w14:paraId="51ECC115" w14:textId="6754E5B6" w:rsidR="00417B6D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>tvorba nových formulářů</w:t>
            </w:r>
          </w:p>
          <w:p w14:paraId="6EA1A59E" w14:textId="02B8344D" w:rsidR="00077B15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 xml:space="preserve">přístup k reportům </w:t>
            </w:r>
          </w:p>
        </w:tc>
      </w:tr>
      <w:tr w:rsidR="0043045F" w:rsidRPr="00D3230B" w14:paraId="38979DB9" w14:textId="77777777" w:rsidTr="007E2AA0">
        <w:tc>
          <w:tcPr>
            <w:tcW w:w="1669" w:type="pct"/>
          </w:tcPr>
          <w:p w14:paraId="153AD366" w14:textId="7B9367F7" w:rsidR="0043045F" w:rsidRPr="00D3230B" w:rsidRDefault="0043045F" w:rsidP="0043045F">
            <w:pPr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>schvalovatel</w:t>
            </w:r>
          </w:p>
        </w:tc>
        <w:tc>
          <w:tcPr>
            <w:tcW w:w="1666" w:type="pct"/>
          </w:tcPr>
          <w:p w14:paraId="0CCCB777" w14:textId="1D97F2DF" w:rsidR="0043045F" w:rsidRPr="00D3230B" w:rsidRDefault="00417B6D" w:rsidP="0043045F">
            <w:pPr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>schvalování formulářů vyplněných uživatelem</w:t>
            </w:r>
          </w:p>
        </w:tc>
        <w:tc>
          <w:tcPr>
            <w:tcW w:w="1665" w:type="pct"/>
          </w:tcPr>
          <w:p w14:paraId="3D34E842" w14:textId="77777777" w:rsidR="00417B6D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szCs w:val="22"/>
                <w:highlight w:val="yellow"/>
              </w:rPr>
              <w:t>RO pro všechny formuláře</w:t>
            </w:r>
          </w:p>
          <w:p w14:paraId="24A7132E" w14:textId="447D3348" w:rsidR="0043045F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szCs w:val="22"/>
                <w:highlight w:val="yellow"/>
              </w:rPr>
              <w:t>RWpro formuláře v dané org. jednotce</w:t>
            </w:r>
          </w:p>
        </w:tc>
      </w:tr>
      <w:tr w:rsidR="0043045F" w:rsidRPr="00D3230B" w14:paraId="05EA574B" w14:textId="77777777" w:rsidTr="007E2AA0">
        <w:tc>
          <w:tcPr>
            <w:tcW w:w="1669" w:type="pct"/>
          </w:tcPr>
          <w:p w14:paraId="74635114" w14:textId="15912902" w:rsidR="0043045F" w:rsidRPr="00D3230B" w:rsidRDefault="00417B6D" w:rsidP="0043045F">
            <w:pPr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>s</w:t>
            </w:r>
            <w:r w:rsidR="0043045F"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>právce</w:t>
            </w: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 xml:space="preserve"> org. jednotky</w:t>
            </w:r>
          </w:p>
        </w:tc>
        <w:tc>
          <w:tcPr>
            <w:tcW w:w="1666" w:type="pct"/>
          </w:tcPr>
          <w:p w14:paraId="212A5D42" w14:textId="3F0634B3" w:rsidR="0043045F" w:rsidRPr="00D3230B" w:rsidRDefault="00417B6D" w:rsidP="0043045F">
            <w:pPr>
              <w:rPr>
                <w:rFonts w:ascii="Calibri" w:eastAsia="Calibri" w:hAnsi="Calibri" w:cs="Calibri"/>
                <w:i/>
                <w:sz w:val="21"/>
                <w:highlight w:val="yellow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</w:rPr>
              <w:t>nastavení přidělené oblasti</w:t>
            </w:r>
          </w:p>
        </w:tc>
        <w:tc>
          <w:tcPr>
            <w:tcW w:w="1665" w:type="pct"/>
          </w:tcPr>
          <w:p w14:paraId="71488384" w14:textId="0974B082" w:rsidR="0043045F" w:rsidRPr="00D3230B" w:rsidRDefault="00417B6D" w:rsidP="00177005">
            <w:pPr>
              <w:spacing w:after="0"/>
              <w:rPr>
                <w:rFonts w:ascii="Calibri" w:eastAsia="Calibri" w:hAnsi="Calibri" w:cs="Calibri"/>
                <w:i/>
                <w:sz w:val="21"/>
              </w:rPr>
            </w:pPr>
            <w:r w:rsidRPr="00D3230B">
              <w:rPr>
                <w:rFonts w:ascii="Calibri" w:eastAsia="Calibri" w:hAnsi="Calibri" w:cs="Calibri"/>
                <w:i/>
                <w:sz w:val="21"/>
                <w:highlight w:val="yellow"/>
                <w:lang w:val="cs-CZ"/>
              </w:rPr>
              <w:t>administrátor přidělené org. jednotky</w:t>
            </w:r>
            <w:r w:rsidRPr="00D3230B">
              <w:rPr>
                <w:rFonts w:ascii="Calibri" w:eastAsia="Calibri" w:hAnsi="Calibri" w:cs="Calibri"/>
                <w:i/>
                <w:sz w:val="21"/>
                <w:lang w:val="cs-CZ"/>
              </w:rPr>
              <w:t xml:space="preserve"> </w:t>
            </w:r>
          </w:p>
        </w:tc>
      </w:tr>
    </w:tbl>
    <w:p w14:paraId="75ED1DAF" w14:textId="77777777" w:rsidR="00077B15" w:rsidRPr="00595EE3" w:rsidRDefault="00077B15" w:rsidP="00077B15">
      <w:pPr>
        <w:rPr>
          <w:rFonts w:ascii="Calibri" w:hAnsi="Calibri" w:cs="Calibri"/>
        </w:rPr>
      </w:pPr>
    </w:p>
    <w:p w14:paraId="573DF6F6" w14:textId="64FA6B21" w:rsidR="00077B15" w:rsidRPr="00595EE3" w:rsidRDefault="00077B15" w:rsidP="00DE60B8">
      <w:pPr>
        <w:pStyle w:val="Nadpis3"/>
      </w:pPr>
      <w:bookmarkStart w:id="28" w:name="_Toc25248916"/>
      <w:r w:rsidRPr="00595EE3">
        <w:t>Správce systému</w:t>
      </w:r>
      <w:bookmarkEnd w:id="28"/>
    </w:p>
    <w:p w14:paraId="2CA10B5C" w14:textId="0FEE031F" w:rsidR="00077B15" w:rsidRPr="00997496" w:rsidRDefault="00077B15" w:rsidP="004F5401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Odpovědnosti a pravomoci při zajištění řízení provozu IS, v členění na aplikační a infrastrukturní povinnosti</w:t>
      </w:r>
      <w:r w:rsidR="00417B6D" w:rsidRPr="00997496">
        <w:rPr>
          <w:rFonts w:asciiTheme="minorHAnsi" w:hAnsiTheme="minorHAnsi" w:cstheme="minorHAnsi"/>
          <w:i/>
          <w:highlight w:val="yellow"/>
        </w:rPr>
        <w:t xml:space="preserve"> administrátora</w:t>
      </w:r>
    </w:p>
    <w:p w14:paraId="75ECAD86" w14:textId="492AE7BD" w:rsidR="00077B15" w:rsidRPr="00997496" w:rsidRDefault="00077B15" w:rsidP="004F5401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Požadavky dodavatele na interní zaměstnance</w:t>
      </w:r>
      <w:r w:rsidR="00417B6D" w:rsidRPr="00997496">
        <w:rPr>
          <w:rFonts w:asciiTheme="minorHAnsi" w:hAnsiTheme="minorHAnsi" w:cstheme="minorHAnsi"/>
          <w:i/>
          <w:highlight w:val="yellow"/>
        </w:rPr>
        <w:t xml:space="preserve"> (znalostní a kapacitní)</w:t>
      </w:r>
    </w:p>
    <w:p w14:paraId="3F7E94F1" w14:textId="51C0F55D" w:rsidR="00077B15" w:rsidRPr="00595EE3" w:rsidRDefault="004F5401" w:rsidP="00DE60B8">
      <w:pPr>
        <w:pStyle w:val="Nadpis3"/>
      </w:pPr>
      <w:bookmarkStart w:id="29" w:name="_Toc25248917"/>
      <w:r w:rsidRPr="00595EE3">
        <w:lastRenderedPageBreak/>
        <w:t>Bezpečnostní správce</w:t>
      </w:r>
      <w:bookmarkEnd w:id="29"/>
    </w:p>
    <w:p w14:paraId="7291DE54" w14:textId="5B59D13F" w:rsidR="004F5401" w:rsidRPr="00997496" w:rsidRDefault="004F5401" w:rsidP="004F5401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Odpovědnosti a pravomoci při zajištění bezpečnosti IS</w:t>
      </w:r>
    </w:p>
    <w:p w14:paraId="3B80A09E" w14:textId="1D6051A7" w:rsidR="004F5401" w:rsidRPr="00595EE3" w:rsidRDefault="004F5401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30" w:name="_Toc25248918"/>
      <w:r w:rsidRPr="00595EE3">
        <w:rPr>
          <w:rFonts w:eastAsiaTheme="minorHAnsi"/>
          <w:color w:val="0070C0"/>
          <w:sz w:val="24"/>
          <w:szCs w:val="26"/>
        </w:rPr>
        <w:t>Integrace do IDM</w:t>
      </w:r>
      <w:bookmarkEnd w:id="30"/>
    </w:p>
    <w:p w14:paraId="13293FB9" w14:textId="3540F5DC" w:rsidR="004F5401" w:rsidRPr="00997496" w:rsidRDefault="004F5401" w:rsidP="004F5401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Jak je systém integrován do IDM MHMP?</w:t>
      </w:r>
    </w:p>
    <w:p w14:paraId="7A1EB59D" w14:textId="113E232A" w:rsidR="005D4174" w:rsidRPr="00595EE3" w:rsidRDefault="00914B84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31" w:name="_Toc25248919"/>
      <w:r w:rsidRPr="00595EE3">
        <w:rPr>
          <w:rFonts w:eastAsiaTheme="minorHAnsi"/>
          <w:color w:val="0070C0"/>
          <w:sz w:val="24"/>
          <w:szCs w:val="26"/>
        </w:rPr>
        <w:t xml:space="preserve">Soulad s </w:t>
      </w:r>
      <w:r w:rsidR="005D4174" w:rsidRPr="00595EE3">
        <w:rPr>
          <w:rFonts w:eastAsiaTheme="minorHAnsi"/>
          <w:color w:val="0070C0"/>
          <w:sz w:val="24"/>
          <w:szCs w:val="26"/>
        </w:rPr>
        <w:t>GDPR</w:t>
      </w:r>
      <w:bookmarkEnd w:id="31"/>
    </w:p>
    <w:p w14:paraId="428716B4" w14:textId="480D0BE7" w:rsidR="005D4174" w:rsidRDefault="005D4174" w:rsidP="005D4174">
      <w:pPr>
        <w:rPr>
          <w:rFonts w:asciiTheme="minorHAnsi" w:hAnsiTheme="minorHAnsi" w:cstheme="minorHAnsi"/>
        </w:rPr>
      </w:pPr>
      <w:r w:rsidRPr="00595EE3">
        <w:rPr>
          <w:rFonts w:asciiTheme="minorHAnsi" w:hAnsiTheme="minorHAnsi" w:cstheme="minorHAnsi"/>
        </w:rPr>
        <w:t>Popis systémů, aby splňoval podmínky pro GDPR.</w:t>
      </w:r>
    </w:p>
    <w:tbl>
      <w:tblPr>
        <w:tblStyle w:val="Mkatabulky2"/>
        <w:tblW w:w="9890" w:type="dxa"/>
        <w:tblLook w:val="04A0" w:firstRow="1" w:lastRow="0" w:firstColumn="1" w:lastColumn="0" w:noHBand="0" w:noVBand="1"/>
      </w:tblPr>
      <w:tblGrid>
        <w:gridCol w:w="512"/>
        <w:gridCol w:w="3311"/>
        <w:gridCol w:w="4649"/>
        <w:gridCol w:w="1418"/>
      </w:tblGrid>
      <w:tr w:rsidR="004230C7" w:rsidRPr="004230C7" w14:paraId="3AAB04BB" w14:textId="77777777" w:rsidTr="00C7146F">
        <w:trPr>
          <w:trHeight w:val="340"/>
          <w:tblHeader/>
        </w:trPr>
        <w:tc>
          <w:tcPr>
            <w:tcW w:w="512" w:type="dxa"/>
            <w:shd w:val="clear" w:color="auto" w:fill="0070C0"/>
            <w:hideMark/>
          </w:tcPr>
          <w:p w14:paraId="6E830CC0" w14:textId="77777777" w:rsidR="004230C7" w:rsidRPr="004230C7" w:rsidRDefault="004230C7" w:rsidP="00C7146F">
            <w:pPr>
              <w:ind w:right="-14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p. č.</w:t>
            </w:r>
          </w:p>
        </w:tc>
        <w:tc>
          <w:tcPr>
            <w:tcW w:w="3311" w:type="dxa"/>
            <w:shd w:val="clear" w:color="auto" w:fill="0070C0"/>
            <w:hideMark/>
          </w:tcPr>
          <w:p w14:paraId="348D1A29" w14:textId="77777777" w:rsidR="004230C7" w:rsidRPr="004230C7" w:rsidRDefault="004230C7" w:rsidP="00C7146F">
            <w:pPr>
              <w:ind w:right="-14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otázka</w:t>
            </w:r>
          </w:p>
        </w:tc>
        <w:tc>
          <w:tcPr>
            <w:tcW w:w="4649" w:type="dxa"/>
            <w:shd w:val="clear" w:color="auto" w:fill="0070C0"/>
            <w:noWrap/>
            <w:hideMark/>
          </w:tcPr>
          <w:p w14:paraId="24316CD7" w14:textId="77777777" w:rsidR="004230C7" w:rsidRPr="004230C7" w:rsidRDefault="004230C7" w:rsidP="00C7146F">
            <w:pPr>
              <w:ind w:right="-14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Odpověď</w:t>
            </w:r>
          </w:p>
        </w:tc>
        <w:tc>
          <w:tcPr>
            <w:tcW w:w="1418" w:type="dxa"/>
            <w:shd w:val="clear" w:color="auto" w:fill="0070C0"/>
          </w:tcPr>
          <w:p w14:paraId="172934B2" w14:textId="77777777" w:rsidR="004230C7" w:rsidRPr="004230C7" w:rsidRDefault="004230C7" w:rsidP="00C7146F">
            <w:pPr>
              <w:spacing w:after="0"/>
              <w:ind w:right="-14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 xml:space="preserve">Ustanovení </w:t>
            </w:r>
          </w:p>
          <w:p w14:paraId="22D75A2C" w14:textId="77777777" w:rsidR="004230C7" w:rsidRPr="004230C7" w:rsidRDefault="004230C7" w:rsidP="00C7146F">
            <w:pPr>
              <w:spacing w:after="0"/>
              <w:ind w:right="-14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GDPR</w:t>
            </w:r>
          </w:p>
        </w:tc>
      </w:tr>
      <w:tr w:rsidR="004230C7" w:rsidRPr="004230C7" w14:paraId="6ABE9D2B" w14:textId="77777777" w:rsidTr="00C7146F">
        <w:trPr>
          <w:trHeight w:val="340"/>
        </w:trPr>
        <w:tc>
          <w:tcPr>
            <w:tcW w:w="512" w:type="dxa"/>
            <w:hideMark/>
          </w:tcPr>
          <w:p w14:paraId="4DE13CFE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</w:t>
            </w:r>
          </w:p>
        </w:tc>
        <w:tc>
          <w:tcPr>
            <w:tcW w:w="3311" w:type="dxa"/>
            <w:hideMark/>
          </w:tcPr>
          <w:p w14:paraId="54EDCBEA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zajištěno, aby u každého zpracovávaného údaje (datové věty osobních údajů subjektu údajů) byla vyznačena zákonnost zpracování? Jak?</w:t>
            </w:r>
          </w:p>
        </w:tc>
        <w:tc>
          <w:tcPr>
            <w:tcW w:w="4649" w:type="dxa"/>
            <w:noWrap/>
            <w:hideMark/>
          </w:tcPr>
          <w:p w14:paraId="41B4C293" w14:textId="3096AA85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E9950D3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6</w:t>
            </w:r>
          </w:p>
        </w:tc>
      </w:tr>
      <w:tr w:rsidR="004230C7" w:rsidRPr="004230C7" w14:paraId="6DE10A37" w14:textId="77777777" w:rsidTr="00C7146F">
        <w:trPr>
          <w:trHeight w:val="340"/>
        </w:trPr>
        <w:tc>
          <w:tcPr>
            <w:tcW w:w="512" w:type="dxa"/>
            <w:hideMark/>
          </w:tcPr>
          <w:p w14:paraId="2DA077C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</w:t>
            </w:r>
          </w:p>
        </w:tc>
        <w:tc>
          <w:tcPr>
            <w:tcW w:w="3311" w:type="dxa"/>
            <w:hideMark/>
          </w:tcPr>
          <w:p w14:paraId="001EE7A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zajištěno, aby u každého zpracovávaného údaje (datové věty osobních údajů subjektu údajů) byl vyznačen účel zpracování? Jak?</w:t>
            </w:r>
          </w:p>
        </w:tc>
        <w:tc>
          <w:tcPr>
            <w:tcW w:w="4649" w:type="dxa"/>
            <w:noWrap/>
            <w:hideMark/>
          </w:tcPr>
          <w:p w14:paraId="3CA8CE06" w14:textId="5417D015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32F4A16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1, písm. b)</w:t>
            </w:r>
          </w:p>
        </w:tc>
      </w:tr>
      <w:tr w:rsidR="004230C7" w:rsidRPr="004230C7" w14:paraId="1ECC9E37" w14:textId="77777777" w:rsidTr="00C7146F">
        <w:trPr>
          <w:trHeight w:val="340"/>
        </w:trPr>
        <w:tc>
          <w:tcPr>
            <w:tcW w:w="512" w:type="dxa"/>
            <w:hideMark/>
          </w:tcPr>
          <w:p w14:paraId="6D51CE5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</w:t>
            </w:r>
          </w:p>
        </w:tc>
        <w:tc>
          <w:tcPr>
            <w:tcW w:w="3311" w:type="dxa"/>
            <w:hideMark/>
          </w:tcPr>
          <w:p w14:paraId="76661B9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umožněna aktualizace jednotlivých osobních údajů (datových vět)? Jak?</w:t>
            </w:r>
          </w:p>
        </w:tc>
        <w:tc>
          <w:tcPr>
            <w:tcW w:w="4649" w:type="dxa"/>
            <w:noWrap/>
            <w:hideMark/>
          </w:tcPr>
          <w:p w14:paraId="463DB2BE" w14:textId="238F8616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7FF0E1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1, písm. d)</w:t>
            </w:r>
          </w:p>
        </w:tc>
      </w:tr>
      <w:tr w:rsidR="004230C7" w:rsidRPr="004230C7" w14:paraId="70A2ED5A" w14:textId="77777777" w:rsidTr="00C7146F">
        <w:trPr>
          <w:trHeight w:val="340"/>
        </w:trPr>
        <w:tc>
          <w:tcPr>
            <w:tcW w:w="512" w:type="dxa"/>
            <w:hideMark/>
          </w:tcPr>
          <w:p w14:paraId="2ADE623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</w:t>
            </w:r>
          </w:p>
        </w:tc>
        <w:tc>
          <w:tcPr>
            <w:tcW w:w="3311" w:type="dxa"/>
            <w:hideMark/>
          </w:tcPr>
          <w:p w14:paraId="306BE28E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zajištěno, aby u každého zpracovávaného údaje (datové věty osobních údajů subjektu údajů) byl vyznačen (maximální) termín zpracování? Jak?</w:t>
            </w:r>
          </w:p>
        </w:tc>
        <w:tc>
          <w:tcPr>
            <w:tcW w:w="4649" w:type="dxa"/>
            <w:noWrap/>
            <w:hideMark/>
          </w:tcPr>
          <w:p w14:paraId="35DF28FE" w14:textId="5ECAC25E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D34761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1, písm. e)</w:t>
            </w:r>
          </w:p>
        </w:tc>
      </w:tr>
      <w:tr w:rsidR="004230C7" w:rsidRPr="004230C7" w14:paraId="399F25AC" w14:textId="77777777" w:rsidTr="00C7146F">
        <w:trPr>
          <w:trHeight w:val="340"/>
        </w:trPr>
        <w:tc>
          <w:tcPr>
            <w:tcW w:w="512" w:type="dxa"/>
            <w:hideMark/>
          </w:tcPr>
          <w:p w14:paraId="35787AD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</w:t>
            </w:r>
          </w:p>
        </w:tc>
        <w:tc>
          <w:tcPr>
            <w:tcW w:w="3311" w:type="dxa"/>
            <w:hideMark/>
          </w:tcPr>
          <w:p w14:paraId="6A0DB91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zajištěno, aby u každého zpracovávaného údaje (datové věty) mohlo být připojeno určení správce a zpracovatele? Jak?</w:t>
            </w:r>
          </w:p>
        </w:tc>
        <w:tc>
          <w:tcPr>
            <w:tcW w:w="4649" w:type="dxa"/>
            <w:noWrap/>
            <w:hideMark/>
          </w:tcPr>
          <w:p w14:paraId="2B8179AC" w14:textId="656E9804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212593A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4, odst.7), 8)</w:t>
            </w:r>
          </w:p>
        </w:tc>
      </w:tr>
      <w:tr w:rsidR="004230C7" w:rsidRPr="004230C7" w14:paraId="162889F5" w14:textId="77777777" w:rsidTr="00C7146F">
        <w:trPr>
          <w:trHeight w:val="340"/>
        </w:trPr>
        <w:tc>
          <w:tcPr>
            <w:tcW w:w="512" w:type="dxa"/>
            <w:hideMark/>
          </w:tcPr>
          <w:p w14:paraId="2974F873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</w:t>
            </w:r>
          </w:p>
        </w:tc>
        <w:tc>
          <w:tcPr>
            <w:tcW w:w="3311" w:type="dxa"/>
            <w:hideMark/>
          </w:tcPr>
          <w:p w14:paraId="076C19C4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zajištěno, aby u každého zpracovávaného údaje (datové věty) mohlo být připojeno určení komu a kdy byly údaje předány? Jak?</w:t>
            </w:r>
          </w:p>
        </w:tc>
        <w:tc>
          <w:tcPr>
            <w:tcW w:w="4649" w:type="dxa"/>
            <w:noWrap/>
            <w:hideMark/>
          </w:tcPr>
          <w:p w14:paraId="59251A57" w14:textId="14964F58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7F7066E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20</w:t>
            </w:r>
          </w:p>
        </w:tc>
      </w:tr>
      <w:tr w:rsidR="004230C7" w:rsidRPr="004230C7" w14:paraId="2BF5BBBD" w14:textId="77777777" w:rsidTr="00C7146F">
        <w:trPr>
          <w:trHeight w:val="340"/>
        </w:trPr>
        <w:tc>
          <w:tcPr>
            <w:tcW w:w="512" w:type="dxa"/>
            <w:hideMark/>
          </w:tcPr>
          <w:p w14:paraId="2C412DF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7</w:t>
            </w:r>
          </w:p>
        </w:tc>
        <w:tc>
          <w:tcPr>
            <w:tcW w:w="3311" w:type="dxa"/>
            <w:hideMark/>
          </w:tcPr>
          <w:p w14:paraId="5B8DD5F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Umožňuje systém, aby byl jednotným (ideálně i dávkovým) pokynem anonymizován nebo vymazán nebo </w:t>
            </w: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jiným způsobem vyřazen ze zpracování každý osobní údaj, u kterého vypršel (maximální) termín zpracování?</w:t>
            </w:r>
          </w:p>
        </w:tc>
        <w:tc>
          <w:tcPr>
            <w:tcW w:w="4649" w:type="dxa"/>
            <w:noWrap/>
            <w:hideMark/>
          </w:tcPr>
          <w:p w14:paraId="6B555DA2" w14:textId="1BC94CDC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4F5FCF2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17</w:t>
            </w:r>
          </w:p>
        </w:tc>
      </w:tr>
      <w:tr w:rsidR="004230C7" w:rsidRPr="004230C7" w14:paraId="3A80923A" w14:textId="77777777" w:rsidTr="00C7146F">
        <w:trPr>
          <w:trHeight w:val="340"/>
        </w:trPr>
        <w:tc>
          <w:tcPr>
            <w:tcW w:w="512" w:type="dxa"/>
            <w:hideMark/>
          </w:tcPr>
          <w:p w14:paraId="0D3003C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8</w:t>
            </w:r>
          </w:p>
        </w:tc>
        <w:tc>
          <w:tcPr>
            <w:tcW w:w="3311" w:type="dxa"/>
            <w:hideMark/>
          </w:tcPr>
          <w:p w14:paraId="060C982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vyznačit u každého zpracovávaného údaje odkaz na souhlas, pokud souhlas je zákonným podkladem zpracování? Jak?</w:t>
            </w:r>
          </w:p>
        </w:tc>
        <w:tc>
          <w:tcPr>
            <w:tcW w:w="4649" w:type="dxa"/>
            <w:noWrap/>
            <w:hideMark/>
          </w:tcPr>
          <w:p w14:paraId="2C368509" w14:textId="4E61DF88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29A74D3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6, čl. 1 odst. a)</w:t>
            </w:r>
          </w:p>
        </w:tc>
      </w:tr>
      <w:tr w:rsidR="004230C7" w:rsidRPr="004230C7" w14:paraId="16466F58" w14:textId="77777777" w:rsidTr="00C7146F">
        <w:trPr>
          <w:trHeight w:val="340"/>
        </w:trPr>
        <w:tc>
          <w:tcPr>
            <w:tcW w:w="512" w:type="dxa"/>
            <w:hideMark/>
          </w:tcPr>
          <w:p w14:paraId="7176912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9</w:t>
            </w:r>
          </w:p>
        </w:tc>
        <w:tc>
          <w:tcPr>
            <w:tcW w:w="3311" w:type="dxa"/>
            <w:hideMark/>
          </w:tcPr>
          <w:p w14:paraId="6CABC6C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zabezpečení osobních údajů pseudonymizací? Jak?</w:t>
            </w:r>
          </w:p>
        </w:tc>
        <w:tc>
          <w:tcPr>
            <w:tcW w:w="4649" w:type="dxa"/>
            <w:noWrap/>
            <w:hideMark/>
          </w:tcPr>
          <w:p w14:paraId="14F5CE49" w14:textId="2BA75B2F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34F7821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25, čl. 32</w:t>
            </w:r>
          </w:p>
        </w:tc>
      </w:tr>
      <w:tr w:rsidR="004230C7" w:rsidRPr="004230C7" w14:paraId="6D5932D4" w14:textId="77777777" w:rsidTr="00C7146F">
        <w:trPr>
          <w:trHeight w:val="340"/>
        </w:trPr>
        <w:tc>
          <w:tcPr>
            <w:tcW w:w="512" w:type="dxa"/>
            <w:hideMark/>
          </w:tcPr>
          <w:p w14:paraId="272A454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</w:t>
            </w:r>
          </w:p>
        </w:tc>
        <w:tc>
          <w:tcPr>
            <w:tcW w:w="3311" w:type="dxa"/>
            <w:hideMark/>
          </w:tcPr>
          <w:p w14:paraId="1BB0AB7B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zabezpečení osobních údajů šifrováním? Jak?</w:t>
            </w:r>
          </w:p>
        </w:tc>
        <w:tc>
          <w:tcPr>
            <w:tcW w:w="4649" w:type="dxa"/>
            <w:noWrap/>
            <w:hideMark/>
          </w:tcPr>
          <w:p w14:paraId="63AF5CBB" w14:textId="7500681F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598563F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32</w:t>
            </w:r>
          </w:p>
        </w:tc>
      </w:tr>
      <w:tr w:rsidR="004230C7" w:rsidRPr="004230C7" w14:paraId="2874C079" w14:textId="77777777" w:rsidTr="00C7146F">
        <w:trPr>
          <w:trHeight w:val="340"/>
        </w:trPr>
        <w:tc>
          <w:tcPr>
            <w:tcW w:w="512" w:type="dxa"/>
            <w:hideMark/>
          </w:tcPr>
          <w:p w14:paraId="11FFD40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</w:t>
            </w:r>
          </w:p>
        </w:tc>
        <w:tc>
          <w:tcPr>
            <w:tcW w:w="3311" w:type="dxa"/>
            <w:hideMark/>
          </w:tcPr>
          <w:p w14:paraId="1E7597F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vyznačení zvláštních kategorií u každého zpracovávaného údaje (datové věty osobních údajů subjektu údajů)? Jak?</w:t>
            </w:r>
          </w:p>
        </w:tc>
        <w:tc>
          <w:tcPr>
            <w:tcW w:w="4649" w:type="dxa"/>
            <w:noWrap/>
            <w:hideMark/>
          </w:tcPr>
          <w:p w14:paraId="20539189" w14:textId="05F722D8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102EE1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9</w:t>
            </w:r>
          </w:p>
        </w:tc>
      </w:tr>
      <w:tr w:rsidR="004230C7" w:rsidRPr="004230C7" w14:paraId="3EDC7272" w14:textId="77777777" w:rsidTr="00C7146F">
        <w:trPr>
          <w:trHeight w:val="340"/>
        </w:trPr>
        <w:tc>
          <w:tcPr>
            <w:tcW w:w="512" w:type="dxa"/>
            <w:hideMark/>
          </w:tcPr>
          <w:p w14:paraId="2208ACD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12</w:t>
            </w:r>
          </w:p>
        </w:tc>
        <w:tc>
          <w:tcPr>
            <w:tcW w:w="3311" w:type="dxa"/>
            <w:hideMark/>
          </w:tcPr>
          <w:p w14:paraId="41DA6CA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poskytnout subjektu údajů (tj. osobě, o které jsou osobní údaje zpracovávány) informaci o zpracovávání jeho osobních údajů? Jak?</w:t>
            </w:r>
          </w:p>
        </w:tc>
        <w:tc>
          <w:tcPr>
            <w:tcW w:w="4649" w:type="dxa"/>
            <w:noWrap/>
            <w:hideMark/>
          </w:tcPr>
          <w:p w14:paraId="7386E1E9" w14:textId="33BD7325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18959E0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12, čl. 15</w:t>
            </w:r>
          </w:p>
        </w:tc>
      </w:tr>
      <w:tr w:rsidR="004230C7" w:rsidRPr="004230C7" w14:paraId="4EEF6834" w14:textId="77777777" w:rsidTr="00C7146F">
        <w:trPr>
          <w:trHeight w:val="340"/>
        </w:trPr>
        <w:tc>
          <w:tcPr>
            <w:tcW w:w="512" w:type="dxa"/>
            <w:hideMark/>
          </w:tcPr>
          <w:p w14:paraId="2A1F5B94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13</w:t>
            </w:r>
          </w:p>
        </w:tc>
        <w:tc>
          <w:tcPr>
            <w:tcW w:w="3311" w:type="dxa"/>
            <w:hideMark/>
          </w:tcPr>
          <w:p w14:paraId="1009004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dočasně (na určenou dobu) vyřadit specifické osobní údaje (datovou větu) ze zpracování? Jak?</w:t>
            </w:r>
          </w:p>
        </w:tc>
        <w:tc>
          <w:tcPr>
            <w:tcW w:w="4649" w:type="dxa"/>
            <w:noWrap/>
            <w:hideMark/>
          </w:tcPr>
          <w:p w14:paraId="445C7085" w14:textId="330DED69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2955782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18</w:t>
            </w:r>
          </w:p>
        </w:tc>
      </w:tr>
      <w:tr w:rsidR="004230C7" w:rsidRPr="004230C7" w14:paraId="73944426" w14:textId="77777777" w:rsidTr="00C7146F">
        <w:trPr>
          <w:trHeight w:val="340"/>
        </w:trPr>
        <w:tc>
          <w:tcPr>
            <w:tcW w:w="512" w:type="dxa"/>
            <w:hideMark/>
          </w:tcPr>
          <w:p w14:paraId="517D6C4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14</w:t>
            </w:r>
          </w:p>
        </w:tc>
        <w:tc>
          <w:tcPr>
            <w:tcW w:w="3311" w:type="dxa"/>
            <w:hideMark/>
          </w:tcPr>
          <w:p w14:paraId="53AFD46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vést seznam příjemcům, kterým byly osobní údaje subjektu předány? Jak?</w:t>
            </w:r>
          </w:p>
        </w:tc>
        <w:tc>
          <w:tcPr>
            <w:tcW w:w="4649" w:type="dxa"/>
            <w:noWrap/>
            <w:hideMark/>
          </w:tcPr>
          <w:p w14:paraId="1B737F5B" w14:textId="09BD024D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38E9920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20</w:t>
            </w:r>
          </w:p>
        </w:tc>
      </w:tr>
      <w:tr w:rsidR="004230C7" w:rsidRPr="004230C7" w14:paraId="750DA921" w14:textId="77777777" w:rsidTr="00C7146F">
        <w:trPr>
          <w:trHeight w:val="340"/>
        </w:trPr>
        <w:tc>
          <w:tcPr>
            <w:tcW w:w="512" w:type="dxa"/>
            <w:hideMark/>
          </w:tcPr>
          <w:p w14:paraId="1A0760B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15</w:t>
            </w:r>
          </w:p>
        </w:tc>
        <w:tc>
          <w:tcPr>
            <w:tcW w:w="3311" w:type="dxa"/>
            <w:hideMark/>
          </w:tcPr>
          <w:p w14:paraId="2815159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komunikovat s ostatními příjemci údajů? Jak?</w:t>
            </w:r>
          </w:p>
        </w:tc>
        <w:tc>
          <w:tcPr>
            <w:tcW w:w="4649" w:type="dxa"/>
            <w:noWrap/>
            <w:hideMark/>
          </w:tcPr>
          <w:p w14:paraId="4BE9C035" w14:textId="6D1640B3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17F8B3E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20</w:t>
            </w:r>
          </w:p>
        </w:tc>
      </w:tr>
      <w:tr w:rsidR="004230C7" w:rsidRPr="004230C7" w14:paraId="2F38EE1A" w14:textId="77777777" w:rsidTr="00C7146F">
        <w:trPr>
          <w:trHeight w:val="340"/>
        </w:trPr>
        <w:tc>
          <w:tcPr>
            <w:tcW w:w="512" w:type="dxa"/>
            <w:hideMark/>
          </w:tcPr>
          <w:p w14:paraId="281E4E8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16</w:t>
            </w:r>
          </w:p>
        </w:tc>
        <w:tc>
          <w:tcPr>
            <w:tcW w:w="3311" w:type="dxa"/>
            <w:hideMark/>
          </w:tcPr>
          <w:p w14:paraId="2DB6538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Umí systém automaticky při opravě nebo aktualizaci konkrétních osobních údajů (datové věty) informovat i další příjemce údajů? Jak?</w:t>
            </w:r>
          </w:p>
        </w:tc>
        <w:tc>
          <w:tcPr>
            <w:tcW w:w="4649" w:type="dxa"/>
            <w:noWrap/>
            <w:hideMark/>
          </w:tcPr>
          <w:p w14:paraId="46B013E6" w14:textId="7AB42C59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BF849E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20</w:t>
            </w:r>
          </w:p>
        </w:tc>
      </w:tr>
      <w:tr w:rsidR="004230C7" w:rsidRPr="004230C7" w14:paraId="2E533E41" w14:textId="77777777" w:rsidTr="00C7146F">
        <w:trPr>
          <w:trHeight w:val="340"/>
        </w:trPr>
        <w:tc>
          <w:tcPr>
            <w:tcW w:w="512" w:type="dxa"/>
            <w:hideMark/>
          </w:tcPr>
          <w:p w14:paraId="36132F9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17</w:t>
            </w:r>
          </w:p>
        </w:tc>
        <w:tc>
          <w:tcPr>
            <w:tcW w:w="3311" w:type="dxa"/>
            <w:hideMark/>
          </w:tcPr>
          <w:p w14:paraId="19158D0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Umí systém vyhledat všechny osobní údaje týkající se konkrétního subjektu údajů (datové věty) a vyexportovat je v elektronické podobě?</w:t>
            </w:r>
          </w:p>
        </w:tc>
        <w:tc>
          <w:tcPr>
            <w:tcW w:w="4649" w:type="dxa"/>
            <w:noWrap/>
            <w:hideMark/>
          </w:tcPr>
          <w:p w14:paraId="6ACFD87F" w14:textId="435DA5F3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2B17E9E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30 (částečně)</w:t>
            </w:r>
          </w:p>
        </w:tc>
      </w:tr>
      <w:tr w:rsidR="004230C7" w:rsidRPr="004230C7" w14:paraId="59C4FD30" w14:textId="77777777" w:rsidTr="00C7146F">
        <w:trPr>
          <w:trHeight w:val="340"/>
        </w:trPr>
        <w:tc>
          <w:tcPr>
            <w:tcW w:w="512" w:type="dxa"/>
            <w:hideMark/>
          </w:tcPr>
          <w:p w14:paraId="4A8808B2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18</w:t>
            </w:r>
          </w:p>
        </w:tc>
        <w:tc>
          <w:tcPr>
            <w:tcW w:w="3311" w:type="dxa"/>
            <w:hideMark/>
          </w:tcPr>
          <w:p w14:paraId="5FC280A2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nastavit různé úrovně zabezpečení v závislosti na zjištěných rizicích zpracování osobních údajů pro práva a svobody subjektů údajů?</w:t>
            </w:r>
          </w:p>
        </w:tc>
        <w:tc>
          <w:tcPr>
            <w:tcW w:w="4649" w:type="dxa"/>
            <w:noWrap/>
            <w:hideMark/>
          </w:tcPr>
          <w:p w14:paraId="43CDBD3D" w14:textId="34D3FB54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6E1A6B3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32</w:t>
            </w:r>
          </w:p>
        </w:tc>
      </w:tr>
      <w:tr w:rsidR="004230C7" w:rsidRPr="004230C7" w14:paraId="463956A1" w14:textId="77777777" w:rsidTr="00C7146F">
        <w:trPr>
          <w:trHeight w:val="340"/>
        </w:trPr>
        <w:tc>
          <w:tcPr>
            <w:tcW w:w="512" w:type="dxa"/>
            <w:hideMark/>
          </w:tcPr>
          <w:p w14:paraId="7532044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19</w:t>
            </w:r>
          </w:p>
        </w:tc>
        <w:tc>
          <w:tcPr>
            <w:tcW w:w="3311" w:type="dxa"/>
            <w:hideMark/>
          </w:tcPr>
          <w:p w14:paraId="1ADC3DCB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přiřadit různým konkrétním osobním údajům (datovým větám) různou výši rizika zpracování pro ochranu osobních údajů?</w:t>
            </w:r>
          </w:p>
        </w:tc>
        <w:tc>
          <w:tcPr>
            <w:tcW w:w="4649" w:type="dxa"/>
            <w:noWrap/>
            <w:hideMark/>
          </w:tcPr>
          <w:p w14:paraId="0E3B483A" w14:textId="75756C98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134E8462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33</w:t>
            </w:r>
          </w:p>
        </w:tc>
      </w:tr>
      <w:tr w:rsidR="004230C7" w:rsidRPr="004230C7" w14:paraId="0D96B116" w14:textId="77777777" w:rsidTr="00C7146F">
        <w:trPr>
          <w:trHeight w:val="340"/>
        </w:trPr>
        <w:tc>
          <w:tcPr>
            <w:tcW w:w="512" w:type="dxa"/>
            <w:hideMark/>
          </w:tcPr>
          <w:p w14:paraId="20BD2CB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</w:t>
            </w:r>
          </w:p>
        </w:tc>
        <w:tc>
          <w:tcPr>
            <w:tcW w:w="3311" w:type="dxa"/>
            <w:hideMark/>
          </w:tcPr>
          <w:p w14:paraId="1469343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detekovat události a incidenty ohrožující zpracování osobních údajů?</w:t>
            </w:r>
          </w:p>
        </w:tc>
        <w:tc>
          <w:tcPr>
            <w:tcW w:w="4649" w:type="dxa"/>
            <w:noWrap/>
            <w:hideMark/>
          </w:tcPr>
          <w:p w14:paraId="2305ADC7" w14:textId="5271DE99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2BE865D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24</w:t>
            </w:r>
          </w:p>
        </w:tc>
      </w:tr>
      <w:tr w:rsidR="004230C7" w:rsidRPr="004230C7" w14:paraId="2C7BE801" w14:textId="77777777" w:rsidTr="00C7146F">
        <w:trPr>
          <w:trHeight w:val="340"/>
        </w:trPr>
        <w:tc>
          <w:tcPr>
            <w:tcW w:w="512" w:type="dxa"/>
            <w:hideMark/>
          </w:tcPr>
          <w:p w14:paraId="6914484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21</w:t>
            </w:r>
          </w:p>
        </w:tc>
        <w:tc>
          <w:tcPr>
            <w:tcW w:w="3311" w:type="dxa"/>
            <w:hideMark/>
          </w:tcPr>
          <w:p w14:paraId="4A257082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detekovat narušení ochrany zpracovávaných osobních údajů? Jak?</w:t>
            </w:r>
          </w:p>
        </w:tc>
        <w:tc>
          <w:tcPr>
            <w:tcW w:w="4649" w:type="dxa"/>
            <w:noWrap/>
            <w:hideMark/>
          </w:tcPr>
          <w:p w14:paraId="195A0538" w14:textId="43594326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2D86EE9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24</w:t>
            </w:r>
          </w:p>
        </w:tc>
      </w:tr>
      <w:tr w:rsidR="004230C7" w:rsidRPr="004230C7" w14:paraId="0D8230A6" w14:textId="77777777" w:rsidTr="00C7146F">
        <w:trPr>
          <w:trHeight w:val="340"/>
        </w:trPr>
        <w:tc>
          <w:tcPr>
            <w:tcW w:w="512" w:type="dxa"/>
            <w:hideMark/>
          </w:tcPr>
          <w:p w14:paraId="28803D5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22</w:t>
            </w:r>
          </w:p>
        </w:tc>
        <w:tc>
          <w:tcPr>
            <w:tcW w:w="3311" w:type="dxa"/>
            <w:hideMark/>
          </w:tcPr>
          <w:p w14:paraId="5ABDF75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Eviduje systém incidenty ohrožující zpracování osobních údajů? Jak?</w:t>
            </w:r>
          </w:p>
        </w:tc>
        <w:tc>
          <w:tcPr>
            <w:tcW w:w="4649" w:type="dxa"/>
            <w:noWrap/>
            <w:hideMark/>
          </w:tcPr>
          <w:p w14:paraId="44C5A78E" w14:textId="417BBEF3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DB9D73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24</w:t>
            </w:r>
          </w:p>
        </w:tc>
      </w:tr>
      <w:tr w:rsidR="004230C7" w:rsidRPr="004230C7" w14:paraId="329F53DF" w14:textId="77777777" w:rsidTr="00C7146F">
        <w:trPr>
          <w:trHeight w:val="340"/>
        </w:trPr>
        <w:tc>
          <w:tcPr>
            <w:tcW w:w="512" w:type="dxa"/>
            <w:hideMark/>
          </w:tcPr>
          <w:p w14:paraId="569117D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23</w:t>
            </w:r>
          </w:p>
        </w:tc>
        <w:tc>
          <w:tcPr>
            <w:tcW w:w="3311" w:type="dxa"/>
            <w:hideMark/>
          </w:tcPr>
          <w:p w14:paraId="174D3EA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automatické informování správce zjištěného pokusu či dokonaného narušení ochrany osobních údajů?</w:t>
            </w:r>
          </w:p>
        </w:tc>
        <w:tc>
          <w:tcPr>
            <w:tcW w:w="4649" w:type="dxa"/>
            <w:noWrap/>
            <w:hideMark/>
          </w:tcPr>
          <w:p w14:paraId="096A079B" w14:textId="28257EBC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3B284D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24</w:t>
            </w:r>
          </w:p>
        </w:tc>
      </w:tr>
      <w:tr w:rsidR="004230C7" w:rsidRPr="004230C7" w14:paraId="1EDDFCBF" w14:textId="77777777" w:rsidTr="00C7146F">
        <w:trPr>
          <w:trHeight w:val="340"/>
        </w:trPr>
        <w:tc>
          <w:tcPr>
            <w:tcW w:w="512" w:type="dxa"/>
            <w:hideMark/>
          </w:tcPr>
          <w:p w14:paraId="25616017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24</w:t>
            </w:r>
          </w:p>
        </w:tc>
        <w:tc>
          <w:tcPr>
            <w:tcW w:w="3311" w:type="dxa"/>
            <w:hideMark/>
          </w:tcPr>
          <w:p w14:paraId="23B0102C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omezit přístup ke zpracovávaným osobním údajům pouze na omezený okruh uživatelů? Jak?</w:t>
            </w:r>
          </w:p>
        </w:tc>
        <w:tc>
          <w:tcPr>
            <w:tcW w:w="4649" w:type="dxa"/>
            <w:noWrap/>
            <w:hideMark/>
          </w:tcPr>
          <w:p w14:paraId="34693C34" w14:textId="473A719D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437770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 b), čl. 6 odst. 4</w:t>
            </w:r>
          </w:p>
        </w:tc>
      </w:tr>
      <w:tr w:rsidR="004230C7" w:rsidRPr="004230C7" w14:paraId="58CB077B" w14:textId="77777777" w:rsidTr="00C7146F">
        <w:trPr>
          <w:trHeight w:val="340"/>
        </w:trPr>
        <w:tc>
          <w:tcPr>
            <w:tcW w:w="512" w:type="dxa"/>
            <w:hideMark/>
          </w:tcPr>
          <w:p w14:paraId="4535DD84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25</w:t>
            </w:r>
          </w:p>
        </w:tc>
        <w:tc>
          <w:tcPr>
            <w:tcW w:w="3311" w:type="dxa"/>
            <w:hideMark/>
          </w:tcPr>
          <w:p w14:paraId="3E7FD849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omezit zpracování osobním údajům vyhrazeným uživatelům na pouhé prohlížení? Jak?</w:t>
            </w:r>
          </w:p>
        </w:tc>
        <w:tc>
          <w:tcPr>
            <w:tcW w:w="4649" w:type="dxa"/>
            <w:noWrap/>
            <w:hideMark/>
          </w:tcPr>
          <w:p w14:paraId="49993F5C" w14:textId="1B668649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17209A4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 b), čl. 6 odst. 4</w:t>
            </w:r>
          </w:p>
        </w:tc>
      </w:tr>
      <w:tr w:rsidR="004230C7" w:rsidRPr="004230C7" w14:paraId="4CD347CA" w14:textId="77777777" w:rsidTr="00C7146F">
        <w:trPr>
          <w:trHeight w:val="340"/>
        </w:trPr>
        <w:tc>
          <w:tcPr>
            <w:tcW w:w="512" w:type="dxa"/>
            <w:hideMark/>
          </w:tcPr>
          <w:p w14:paraId="7FEADF4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26</w:t>
            </w:r>
          </w:p>
        </w:tc>
        <w:tc>
          <w:tcPr>
            <w:tcW w:w="3311" w:type="dxa"/>
            <w:hideMark/>
          </w:tcPr>
          <w:p w14:paraId="7084D90B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omezit tisk zpracovávaných osobních údajů? Jak?</w:t>
            </w:r>
          </w:p>
        </w:tc>
        <w:tc>
          <w:tcPr>
            <w:tcW w:w="4649" w:type="dxa"/>
            <w:noWrap/>
            <w:hideMark/>
          </w:tcPr>
          <w:p w14:paraId="33877FFF" w14:textId="61FF54D6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70461CF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 b), čl. 6 odst. 4</w:t>
            </w:r>
          </w:p>
        </w:tc>
      </w:tr>
      <w:tr w:rsidR="004230C7" w:rsidRPr="004230C7" w14:paraId="73D3AF8F" w14:textId="77777777" w:rsidTr="00C7146F">
        <w:trPr>
          <w:trHeight w:val="340"/>
        </w:trPr>
        <w:tc>
          <w:tcPr>
            <w:tcW w:w="512" w:type="dxa"/>
            <w:hideMark/>
          </w:tcPr>
          <w:p w14:paraId="6075F29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27</w:t>
            </w:r>
          </w:p>
        </w:tc>
        <w:tc>
          <w:tcPr>
            <w:tcW w:w="3311" w:type="dxa"/>
            <w:hideMark/>
          </w:tcPr>
          <w:p w14:paraId="27E94FE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omezit kopírování zpracovávaných osobních údajů? Jak?</w:t>
            </w:r>
          </w:p>
        </w:tc>
        <w:tc>
          <w:tcPr>
            <w:tcW w:w="4649" w:type="dxa"/>
            <w:noWrap/>
            <w:hideMark/>
          </w:tcPr>
          <w:p w14:paraId="3CAADC62" w14:textId="18DC99A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01D56D6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 odst. 1 b), čl. 6 odst. 4</w:t>
            </w:r>
          </w:p>
        </w:tc>
      </w:tr>
      <w:tr w:rsidR="004230C7" w:rsidRPr="004230C7" w14:paraId="5EF07E34" w14:textId="77777777" w:rsidTr="00C7146F">
        <w:trPr>
          <w:trHeight w:val="340"/>
        </w:trPr>
        <w:tc>
          <w:tcPr>
            <w:tcW w:w="512" w:type="dxa"/>
            <w:hideMark/>
          </w:tcPr>
          <w:p w14:paraId="1B02ED4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28</w:t>
            </w:r>
          </w:p>
        </w:tc>
        <w:tc>
          <w:tcPr>
            <w:tcW w:w="3311" w:type="dxa"/>
            <w:hideMark/>
          </w:tcPr>
          <w:p w14:paraId="5A56603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Zálohuje systém zpracovávané osobní údaje? Jak?</w:t>
            </w:r>
          </w:p>
        </w:tc>
        <w:tc>
          <w:tcPr>
            <w:tcW w:w="4649" w:type="dxa"/>
            <w:noWrap/>
            <w:hideMark/>
          </w:tcPr>
          <w:p w14:paraId="3EB4FAA3" w14:textId="5BA660CE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400019F4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32</w:t>
            </w:r>
          </w:p>
        </w:tc>
      </w:tr>
      <w:tr w:rsidR="004230C7" w:rsidRPr="004230C7" w14:paraId="716FDC77" w14:textId="77777777" w:rsidTr="00C7146F">
        <w:trPr>
          <w:trHeight w:val="340"/>
        </w:trPr>
        <w:tc>
          <w:tcPr>
            <w:tcW w:w="512" w:type="dxa"/>
            <w:hideMark/>
          </w:tcPr>
          <w:p w14:paraId="4B26858E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29</w:t>
            </w:r>
          </w:p>
        </w:tc>
        <w:tc>
          <w:tcPr>
            <w:tcW w:w="3311" w:type="dxa"/>
            <w:hideMark/>
          </w:tcPr>
          <w:p w14:paraId="1FDE6B4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součástí systému metodika posouzení vlivu zpracování na ochranu osobních údajů? Jaká?</w:t>
            </w:r>
          </w:p>
        </w:tc>
        <w:tc>
          <w:tcPr>
            <w:tcW w:w="4649" w:type="dxa"/>
            <w:noWrap/>
            <w:hideMark/>
          </w:tcPr>
          <w:p w14:paraId="32C77D8E" w14:textId="52853746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2A2891D8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35</w:t>
            </w:r>
          </w:p>
        </w:tc>
      </w:tr>
      <w:tr w:rsidR="004230C7" w:rsidRPr="004230C7" w14:paraId="082ED613" w14:textId="77777777" w:rsidTr="00C7146F">
        <w:trPr>
          <w:trHeight w:val="340"/>
        </w:trPr>
        <w:tc>
          <w:tcPr>
            <w:tcW w:w="512" w:type="dxa"/>
            <w:hideMark/>
          </w:tcPr>
          <w:p w14:paraId="6B69A8A1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30</w:t>
            </w:r>
          </w:p>
        </w:tc>
        <w:tc>
          <w:tcPr>
            <w:tcW w:w="3311" w:type="dxa"/>
            <w:hideMark/>
          </w:tcPr>
          <w:p w14:paraId="4F771BC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Eviduje systém u každého konkrétního osobního údaje (datové věty) kdo, kdy a jak větu zpracovával / upravoval? Jak?</w:t>
            </w:r>
          </w:p>
        </w:tc>
        <w:tc>
          <w:tcPr>
            <w:tcW w:w="4649" w:type="dxa"/>
            <w:noWrap/>
            <w:hideMark/>
          </w:tcPr>
          <w:p w14:paraId="2772764B" w14:textId="390D6916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D30E78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</w:t>
            </w:r>
          </w:p>
        </w:tc>
      </w:tr>
      <w:tr w:rsidR="004230C7" w:rsidRPr="004230C7" w14:paraId="7A22B2C0" w14:textId="77777777" w:rsidTr="00C7146F">
        <w:trPr>
          <w:trHeight w:val="340"/>
        </w:trPr>
        <w:tc>
          <w:tcPr>
            <w:tcW w:w="512" w:type="dxa"/>
            <w:hideMark/>
          </w:tcPr>
          <w:p w14:paraId="07D75B04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31</w:t>
            </w:r>
          </w:p>
        </w:tc>
        <w:tc>
          <w:tcPr>
            <w:tcW w:w="3311" w:type="dxa"/>
            <w:hideMark/>
          </w:tcPr>
          <w:p w14:paraId="6BCB6033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Generuje systém potvrzení o výmazu konkrétních osobních údajů (datových vět)?</w:t>
            </w:r>
          </w:p>
        </w:tc>
        <w:tc>
          <w:tcPr>
            <w:tcW w:w="4649" w:type="dxa"/>
            <w:noWrap/>
            <w:hideMark/>
          </w:tcPr>
          <w:p w14:paraId="743663C2" w14:textId="24AA6C6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59E0495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17 a 21 (částečně)</w:t>
            </w:r>
          </w:p>
        </w:tc>
      </w:tr>
      <w:tr w:rsidR="004230C7" w:rsidRPr="004230C7" w14:paraId="4D06F2CA" w14:textId="77777777" w:rsidTr="00C7146F">
        <w:trPr>
          <w:trHeight w:val="340"/>
        </w:trPr>
        <w:tc>
          <w:tcPr>
            <w:tcW w:w="512" w:type="dxa"/>
            <w:hideMark/>
          </w:tcPr>
          <w:p w14:paraId="20305BC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32</w:t>
            </w:r>
          </w:p>
        </w:tc>
        <w:tc>
          <w:tcPr>
            <w:tcW w:w="3311" w:type="dxa"/>
            <w:hideMark/>
          </w:tcPr>
          <w:p w14:paraId="7A3E783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Je součástí dodávky popis zabezpečení seznamu, nastavení parametrů ochrany a aktualizaci této dokumentace při každé změně systému? Jaká dokumentace je součástí dodávky? Dochází k aktualizaci této dokumentace při každé změně systému?</w:t>
            </w:r>
          </w:p>
        </w:tc>
        <w:tc>
          <w:tcPr>
            <w:tcW w:w="4649" w:type="dxa"/>
            <w:noWrap/>
            <w:hideMark/>
          </w:tcPr>
          <w:p w14:paraId="4998129B" w14:textId="6BFB59A1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6A0E98C0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čl. 5</w:t>
            </w:r>
          </w:p>
        </w:tc>
      </w:tr>
      <w:tr w:rsidR="004230C7" w:rsidRPr="004230C7" w14:paraId="3BA74ED6" w14:textId="77777777" w:rsidTr="00C7146F">
        <w:trPr>
          <w:trHeight w:val="340"/>
        </w:trPr>
        <w:tc>
          <w:tcPr>
            <w:tcW w:w="512" w:type="dxa"/>
            <w:hideMark/>
          </w:tcPr>
          <w:p w14:paraId="1E9CFE96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33</w:t>
            </w:r>
          </w:p>
        </w:tc>
        <w:tc>
          <w:tcPr>
            <w:tcW w:w="3311" w:type="dxa"/>
            <w:hideMark/>
          </w:tcPr>
          <w:p w14:paraId="07DF73BF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Umožňuje systém výpis aktivit jednotlivých uživatelů, zejména aktivit majících dopad do zpracování osobních údajů? Jak?</w:t>
            </w:r>
          </w:p>
        </w:tc>
        <w:tc>
          <w:tcPr>
            <w:tcW w:w="4649" w:type="dxa"/>
            <w:noWrap/>
            <w:hideMark/>
          </w:tcPr>
          <w:p w14:paraId="22682328" w14:textId="748DE343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 </w:t>
            </w:r>
            <w:r w:rsidRPr="004230C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cs-CZ"/>
              </w:rPr>
              <w:t>Doplnit</w:t>
            </w:r>
          </w:p>
        </w:tc>
        <w:tc>
          <w:tcPr>
            <w:tcW w:w="1418" w:type="dxa"/>
          </w:tcPr>
          <w:p w14:paraId="101974ED" w14:textId="77777777" w:rsidR="004230C7" w:rsidRPr="004230C7" w:rsidRDefault="004230C7" w:rsidP="00C7146F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230C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Napříč Nařízením GDPR</w:t>
            </w:r>
          </w:p>
        </w:tc>
      </w:tr>
    </w:tbl>
    <w:p w14:paraId="1559757D" w14:textId="77777777" w:rsidR="005D4174" w:rsidRPr="00595EE3" w:rsidRDefault="005D4174" w:rsidP="005D4174">
      <w:pPr>
        <w:rPr>
          <w:rFonts w:asciiTheme="minorHAnsi" w:hAnsiTheme="minorHAnsi" w:cstheme="minorHAnsi"/>
        </w:rPr>
      </w:pPr>
    </w:p>
    <w:p w14:paraId="0B2B9B10" w14:textId="39954ADC" w:rsidR="005D4174" w:rsidRPr="00595EE3" w:rsidRDefault="005D4174" w:rsidP="00DE60B8">
      <w:pPr>
        <w:pStyle w:val="Nadpis3"/>
      </w:pPr>
      <w:bookmarkStart w:id="32" w:name="_Toc25248920"/>
      <w:r w:rsidRPr="00595EE3">
        <w:t>GDPR osobní data</w:t>
      </w:r>
      <w:bookmarkEnd w:id="32"/>
    </w:p>
    <w:p w14:paraId="2F65A826" w14:textId="5504214B" w:rsidR="005D4174" w:rsidRPr="00997496" w:rsidRDefault="005D4174" w:rsidP="005D4174">
      <w:pPr>
        <w:rPr>
          <w:rFonts w:asciiTheme="minorHAnsi" w:hAnsiTheme="minorHAnsi" w:cstheme="minorHAnsi"/>
          <w:i/>
        </w:rPr>
      </w:pPr>
      <w:r w:rsidRPr="00997496">
        <w:rPr>
          <w:rFonts w:asciiTheme="minorHAnsi" w:hAnsiTheme="minorHAnsi" w:cstheme="minorHAnsi"/>
          <w:i/>
          <w:highlight w:val="yellow"/>
        </w:rPr>
        <w:t>Mapování kde se pracuje s osobními daty, výčet.</w:t>
      </w:r>
    </w:p>
    <w:p w14:paraId="62490500" w14:textId="33F3060E" w:rsidR="005D4174" w:rsidRPr="00595EE3" w:rsidRDefault="005D4174" w:rsidP="00DE60B8">
      <w:pPr>
        <w:pStyle w:val="Nadpis3"/>
      </w:pPr>
      <w:bookmarkStart w:id="33" w:name="_Toc25248921"/>
      <w:r w:rsidRPr="00595EE3">
        <w:t xml:space="preserve">GDPR </w:t>
      </w:r>
      <w:r w:rsidR="00566505">
        <w:t>osobní údaje zvláštní kategorie</w:t>
      </w:r>
      <w:bookmarkEnd w:id="33"/>
    </w:p>
    <w:p w14:paraId="67C739EE" w14:textId="4D2A6B53" w:rsidR="005D4174" w:rsidRPr="00997496" w:rsidRDefault="005D4174" w:rsidP="005D4174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Mapování kde se pracuje s</w:t>
      </w:r>
      <w:r w:rsidR="00CF2FCB" w:rsidRPr="00997496">
        <w:rPr>
          <w:rFonts w:asciiTheme="minorHAnsi" w:hAnsiTheme="minorHAnsi" w:cstheme="minorHAnsi"/>
          <w:i/>
          <w:highlight w:val="yellow"/>
        </w:rPr>
        <w:t> osobními údaji zvláštní kategorie (dříve dle zák</w:t>
      </w:r>
      <w:r w:rsidR="00C84A11" w:rsidRPr="00997496">
        <w:rPr>
          <w:rFonts w:asciiTheme="minorHAnsi" w:hAnsiTheme="minorHAnsi" w:cstheme="minorHAnsi"/>
          <w:i/>
          <w:highlight w:val="yellow"/>
        </w:rPr>
        <w:t>. 101/</w:t>
      </w:r>
      <w:r w:rsidR="00CF2FCB" w:rsidRPr="00997496">
        <w:rPr>
          <w:rFonts w:asciiTheme="minorHAnsi" w:hAnsiTheme="minorHAnsi" w:cstheme="minorHAnsi"/>
          <w:i/>
          <w:highlight w:val="yellow"/>
        </w:rPr>
        <w:t xml:space="preserve">2001 Sb. </w:t>
      </w:r>
      <w:r w:rsidRPr="00997496">
        <w:rPr>
          <w:rFonts w:asciiTheme="minorHAnsi" w:hAnsiTheme="minorHAnsi" w:cstheme="minorHAnsi"/>
          <w:i/>
          <w:highlight w:val="yellow"/>
        </w:rPr>
        <w:t>citlivými dat</w:t>
      </w:r>
      <w:r w:rsidR="00C84A11" w:rsidRPr="00997496">
        <w:rPr>
          <w:rFonts w:asciiTheme="minorHAnsi" w:hAnsiTheme="minorHAnsi" w:cstheme="minorHAnsi"/>
          <w:i/>
          <w:highlight w:val="yellow"/>
        </w:rPr>
        <w:t>y)</w:t>
      </w:r>
      <w:r w:rsidRPr="00997496">
        <w:rPr>
          <w:rFonts w:asciiTheme="minorHAnsi" w:hAnsiTheme="minorHAnsi" w:cstheme="minorHAnsi"/>
          <w:i/>
          <w:highlight w:val="yellow"/>
        </w:rPr>
        <w:t>, výčet.</w:t>
      </w:r>
    </w:p>
    <w:p w14:paraId="432899A1" w14:textId="6E494622" w:rsidR="00914B84" w:rsidRPr="00595EE3" w:rsidRDefault="0057037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34" w:name="_Toc25248922"/>
      <w:r w:rsidRPr="00595EE3">
        <w:rPr>
          <w:rFonts w:eastAsiaTheme="minorHAnsi"/>
          <w:color w:val="0070C0"/>
          <w:sz w:val="24"/>
          <w:szCs w:val="26"/>
        </w:rPr>
        <w:lastRenderedPageBreak/>
        <w:t xml:space="preserve">Nakládání s daty mimo </w:t>
      </w:r>
      <w:r w:rsidR="00312C81" w:rsidRPr="00595EE3">
        <w:rPr>
          <w:rFonts w:eastAsiaTheme="minorHAnsi"/>
          <w:color w:val="0070C0"/>
          <w:sz w:val="24"/>
          <w:szCs w:val="26"/>
        </w:rPr>
        <w:t>IS</w:t>
      </w:r>
      <w:bookmarkEnd w:id="34"/>
    </w:p>
    <w:p w14:paraId="41400050" w14:textId="6B69892F" w:rsidR="00570370" w:rsidRPr="00997496" w:rsidRDefault="00570370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OPEN DATA</w:t>
      </w:r>
      <w:r w:rsidR="00914B84" w:rsidRPr="00997496">
        <w:rPr>
          <w:rFonts w:asciiTheme="minorHAnsi" w:hAnsiTheme="minorHAnsi" w:cstheme="minorHAnsi"/>
          <w:i/>
          <w:highlight w:val="yellow"/>
        </w:rPr>
        <w:t xml:space="preserve"> apod.</w:t>
      </w:r>
    </w:p>
    <w:p w14:paraId="4D610809" w14:textId="17EB4EBB" w:rsidR="00077B15" w:rsidRPr="00595EE3" w:rsidRDefault="00914B84" w:rsidP="008E0FC4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35" w:name="_Toc25248923"/>
      <w:r w:rsidRPr="00595EE3">
        <w:rPr>
          <w:rFonts w:asciiTheme="majorHAnsi" w:hAnsiTheme="majorHAnsi"/>
          <w:b/>
          <w:color w:val="0070C0"/>
          <w:sz w:val="48"/>
        </w:rPr>
        <w:lastRenderedPageBreak/>
        <w:t xml:space="preserve">Administrátorská </w:t>
      </w:r>
      <w:r w:rsidR="005D4174" w:rsidRPr="00595EE3">
        <w:rPr>
          <w:rFonts w:asciiTheme="majorHAnsi" w:hAnsiTheme="majorHAnsi"/>
          <w:b/>
          <w:color w:val="0070C0"/>
          <w:sz w:val="48"/>
        </w:rPr>
        <w:t>příručka</w:t>
      </w:r>
      <w:bookmarkEnd w:id="35"/>
    </w:p>
    <w:p w14:paraId="3BA48A24" w14:textId="6A96E10C" w:rsidR="00914B84" w:rsidRPr="00997496" w:rsidRDefault="005D4174" w:rsidP="005D4174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 xml:space="preserve">Popis, jak má být systém používán, provozován, </w:t>
      </w:r>
      <w:r w:rsidR="00914B84" w:rsidRPr="00997496">
        <w:rPr>
          <w:rFonts w:asciiTheme="minorHAnsi" w:hAnsiTheme="minorHAnsi" w:cstheme="minorHAnsi"/>
          <w:i/>
          <w:highlight w:val="yellow"/>
        </w:rPr>
        <w:t xml:space="preserve">jak má být prováděna </w:t>
      </w:r>
      <w:r w:rsidRPr="00997496">
        <w:rPr>
          <w:rFonts w:asciiTheme="minorHAnsi" w:hAnsiTheme="minorHAnsi" w:cstheme="minorHAnsi"/>
          <w:i/>
          <w:highlight w:val="yellow"/>
        </w:rPr>
        <w:t>údržba systému</w:t>
      </w:r>
      <w:r w:rsidR="00914B84" w:rsidRPr="00997496">
        <w:rPr>
          <w:rFonts w:asciiTheme="minorHAnsi" w:hAnsiTheme="minorHAnsi" w:cstheme="minorHAnsi"/>
          <w:i/>
          <w:highlight w:val="yellow"/>
        </w:rPr>
        <w:t xml:space="preserve"> apod.</w:t>
      </w:r>
    </w:p>
    <w:p w14:paraId="24CDFCB3" w14:textId="12D22E3F" w:rsidR="005D4174" w:rsidRPr="008E0FC4" w:rsidRDefault="00914B84" w:rsidP="005D4174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 xml:space="preserve">Administrátorská </w:t>
      </w:r>
      <w:r w:rsidR="00C323BD" w:rsidRPr="008E0FC4">
        <w:rPr>
          <w:rFonts w:asciiTheme="minorHAnsi" w:hAnsiTheme="minorHAnsi" w:cstheme="minorHAnsi"/>
        </w:rPr>
        <w:t>příručka</w:t>
      </w:r>
      <w:r w:rsidRPr="008E0FC4">
        <w:rPr>
          <w:rFonts w:asciiTheme="minorHAnsi" w:hAnsiTheme="minorHAnsi" w:cstheme="minorHAnsi"/>
        </w:rPr>
        <w:t xml:space="preserve"> </w:t>
      </w:r>
      <w:r w:rsidR="005D4174" w:rsidRPr="008E0FC4">
        <w:rPr>
          <w:rFonts w:asciiTheme="minorHAnsi" w:hAnsiTheme="minorHAnsi" w:cstheme="minorHAnsi"/>
        </w:rPr>
        <w:t>je uvedena v Příloze 3</w:t>
      </w:r>
      <w:r w:rsidR="00177005" w:rsidRPr="008E0FC4">
        <w:rPr>
          <w:rFonts w:asciiTheme="minorHAnsi" w:hAnsiTheme="minorHAnsi" w:cstheme="minorHAnsi"/>
        </w:rPr>
        <w:t>.</w:t>
      </w:r>
    </w:p>
    <w:p w14:paraId="71D94830" w14:textId="2BE761DA" w:rsidR="00CA3DE0" w:rsidRPr="00595EE3" w:rsidRDefault="00CA3DE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36" w:name="_Toc507239943"/>
      <w:bookmarkStart w:id="37" w:name="_Toc509495183"/>
      <w:bookmarkStart w:id="38" w:name="_Toc507239945"/>
      <w:bookmarkStart w:id="39" w:name="_Toc509495185"/>
      <w:bookmarkStart w:id="40" w:name="_Toc507239946"/>
      <w:bookmarkStart w:id="41" w:name="_Toc509495186"/>
      <w:bookmarkStart w:id="42" w:name="_Toc25248924"/>
      <w:bookmarkEnd w:id="36"/>
      <w:bookmarkEnd w:id="37"/>
      <w:bookmarkEnd w:id="38"/>
      <w:bookmarkEnd w:id="39"/>
      <w:bookmarkEnd w:id="40"/>
      <w:bookmarkEnd w:id="41"/>
      <w:r w:rsidRPr="00595EE3">
        <w:rPr>
          <w:rFonts w:eastAsiaTheme="minorHAnsi"/>
          <w:color w:val="0070C0"/>
          <w:sz w:val="24"/>
          <w:szCs w:val="26"/>
        </w:rPr>
        <w:t>Monitorování</w:t>
      </w:r>
      <w:bookmarkEnd w:id="42"/>
    </w:p>
    <w:p w14:paraId="2ED8F9AD" w14:textId="4CECFE38" w:rsidR="00CA3DE0" w:rsidRPr="00997496" w:rsidRDefault="00CA3DE0" w:rsidP="00CA3DE0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Popis začlenění do monitoringu MHMP nebo Dodavatele (sledované parametry, prahové hodnoty, reakce, notifikace, návazné činnosti atd.)</w:t>
      </w:r>
      <w:bookmarkStart w:id="43" w:name="_Toc468812935"/>
      <w:bookmarkStart w:id="44" w:name="_Toc474841071"/>
    </w:p>
    <w:p w14:paraId="3AE17832" w14:textId="62B07AA5" w:rsidR="00DE60B8" w:rsidRDefault="00DE60B8" w:rsidP="00DE60B8">
      <w:pPr>
        <w:pStyle w:val="Nadpis3"/>
        <w:rPr>
          <w:rFonts w:eastAsiaTheme="minorHAnsi"/>
        </w:rPr>
      </w:pPr>
      <w:bookmarkStart w:id="45" w:name="_Toc25248925"/>
      <w:r w:rsidRPr="00DE60B8">
        <w:rPr>
          <w:rFonts w:eastAsiaTheme="minorHAnsi"/>
        </w:rPr>
        <w:t>Provozní monitoring</w:t>
      </w:r>
      <w:bookmarkEnd w:id="45"/>
    </w:p>
    <w:p w14:paraId="1056CF7B" w14:textId="0F1571D3" w:rsidR="00DE60B8" w:rsidRDefault="00DE60B8" w:rsidP="00DE60B8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sledovan</w:t>
      </w:r>
      <w:r>
        <w:rPr>
          <w:rFonts w:asciiTheme="minorHAnsi" w:hAnsiTheme="minorHAnsi" w:cstheme="minorHAnsi"/>
        </w:rPr>
        <w:t>ých</w:t>
      </w:r>
      <w:r w:rsidRPr="008E0FC4">
        <w:rPr>
          <w:rFonts w:asciiTheme="minorHAnsi" w:hAnsiTheme="minorHAnsi" w:cstheme="minorHAnsi"/>
        </w:rPr>
        <w:t xml:space="preserve"> parametr</w:t>
      </w:r>
      <w:r>
        <w:rPr>
          <w:rFonts w:asciiTheme="minorHAnsi" w:hAnsiTheme="minorHAnsi" w:cstheme="minorHAnsi"/>
        </w:rPr>
        <w:t>ů</w:t>
      </w:r>
      <w:r w:rsidRPr="008E0FC4">
        <w:rPr>
          <w:rFonts w:asciiTheme="minorHAnsi" w:hAnsiTheme="minorHAnsi" w:cstheme="minorHAnsi"/>
        </w:rPr>
        <w:t>, prahov</w:t>
      </w:r>
      <w:r>
        <w:rPr>
          <w:rFonts w:asciiTheme="minorHAnsi" w:hAnsiTheme="minorHAnsi" w:cstheme="minorHAnsi"/>
        </w:rPr>
        <w:t>ých</w:t>
      </w:r>
      <w:r w:rsidRPr="008E0FC4">
        <w:rPr>
          <w:rFonts w:asciiTheme="minorHAnsi" w:hAnsiTheme="minorHAnsi" w:cstheme="minorHAnsi"/>
        </w:rPr>
        <w:t xml:space="preserve"> hodnot, notifikac</w:t>
      </w:r>
      <w:r>
        <w:rPr>
          <w:rFonts w:asciiTheme="minorHAnsi" w:hAnsiTheme="minorHAnsi" w:cstheme="minorHAnsi"/>
        </w:rPr>
        <w:t>í a</w:t>
      </w:r>
      <w:r w:rsidRPr="008E0FC4">
        <w:rPr>
          <w:rFonts w:asciiTheme="minorHAnsi" w:hAnsiTheme="minorHAnsi" w:cstheme="minorHAnsi"/>
        </w:rPr>
        <w:t xml:space="preserve"> návazn</w:t>
      </w:r>
      <w:r>
        <w:rPr>
          <w:rFonts w:asciiTheme="minorHAnsi" w:hAnsiTheme="minorHAnsi" w:cstheme="minorHAnsi"/>
        </w:rPr>
        <w:t>ých</w:t>
      </w:r>
      <w:r w:rsidRPr="008E0FC4">
        <w:rPr>
          <w:rFonts w:asciiTheme="minorHAnsi" w:hAnsiTheme="minorHAnsi" w:cstheme="minorHAnsi"/>
        </w:rPr>
        <w:t xml:space="preserve"> činnost</w:t>
      </w:r>
      <w:r>
        <w:rPr>
          <w:rFonts w:asciiTheme="minorHAnsi" w:hAnsiTheme="minorHAnsi" w:cstheme="minorHAnsi"/>
        </w:rPr>
        <w:t>í</w:t>
      </w:r>
      <w:r w:rsidRPr="008E0F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 provozní monitoring.</w:t>
      </w:r>
    </w:p>
    <w:bookmarkEnd w:id="43"/>
    <w:p w14:paraId="54EF25E2" w14:textId="618AE5F2" w:rsidR="00CA3DE0" w:rsidRDefault="00DE60B8" w:rsidP="00CA3D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Aplikační</w:t>
      </w:r>
      <w:r w:rsidR="00CA3DE0" w:rsidRPr="008E0FC4">
        <w:rPr>
          <w:rFonts w:asciiTheme="minorHAnsi" w:hAnsiTheme="minorHAnsi" w:cstheme="minorHAnsi"/>
          <w:b/>
        </w:rPr>
        <w:t xml:space="preserve"> server</w:t>
      </w:r>
      <w:bookmarkEnd w:id="44"/>
    </w:p>
    <w:tbl>
      <w:tblPr>
        <w:tblStyle w:val="Tabulkaseznamu4zvraznn42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047"/>
        <w:gridCol w:w="1788"/>
        <w:gridCol w:w="921"/>
        <w:gridCol w:w="1909"/>
      </w:tblGrid>
      <w:tr w:rsidR="00203C4D" w:rsidRPr="00203C4D" w14:paraId="4806E185" w14:textId="77777777" w:rsidTr="0020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70C0"/>
            <w:noWrap/>
            <w:hideMark/>
          </w:tcPr>
          <w:p w14:paraId="2E8E9C05" w14:textId="77777777" w:rsidR="00203C4D" w:rsidRPr="00203C4D" w:rsidRDefault="00203C4D" w:rsidP="00203C4D">
            <w:p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Parametr</w:t>
            </w:r>
          </w:p>
        </w:tc>
        <w:tc>
          <w:tcPr>
            <w:tcW w:w="1047" w:type="dxa"/>
            <w:shd w:val="clear" w:color="auto" w:fill="0070C0"/>
            <w:noWrap/>
            <w:hideMark/>
          </w:tcPr>
          <w:p w14:paraId="300449DA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Triggers</w:t>
            </w:r>
          </w:p>
        </w:tc>
        <w:tc>
          <w:tcPr>
            <w:tcW w:w="1788" w:type="dxa"/>
            <w:shd w:val="clear" w:color="auto" w:fill="0070C0"/>
            <w:noWrap/>
            <w:hideMark/>
          </w:tcPr>
          <w:p w14:paraId="2F920876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Klíč</w:t>
            </w:r>
          </w:p>
        </w:tc>
        <w:tc>
          <w:tcPr>
            <w:tcW w:w="921" w:type="dxa"/>
            <w:shd w:val="clear" w:color="auto" w:fill="0070C0"/>
            <w:noWrap/>
            <w:hideMark/>
          </w:tcPr>
          <w:p w14:paraId="105B6FA9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Interval</w:t>
            </w:r>
          </w:p>
        </w:tc>
        <w:tc>
          <w:tcPr>
            <w:tcW w:w="1909" w:type="dxa"/>
            <w:shd w:val="clear" w:color="auto" w:fill="0070C0"/>
            <w:noWrap/>
            <w:hideMark/>
          </w:tcPr>
          <w:p w14:paraId="1ED7633D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Aplikace</w:t>
            </w:r>
          </w:p>
        </w:tc>
      </w:tr>
      <w:tr w:rsidR="00203C4D" w:rsidRPr="00543C6D" w14:paraId="237DCD17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4B06744C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Template_App_Zabbix_Agent_TS: Version of zabbix_agent(d) running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1A85E4D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3368FE2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agent.version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F3A97C3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5DCD255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Zabbix agent</w:t>
            </w:r>
          </w:p>
        </w:tc>
      </w:tr>
      <w:tr w:rsidR="00203C4D" w:rsidRPr="00543C6D" w14:paraId="520ED1BF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2C31A667" w14:textId="5403F44B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Used disk space on X: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07C975F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56C04A11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vfs.fs.size[D:,used]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29E6623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30m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0653A5DD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1115C575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63FF6D05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Total swap space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90650A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624FF4F9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system.swap.size[,total]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3075CF0C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3294C9FD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2E3E9C33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0B44C51E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Total memory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84AB86F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15925E6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vm.memory.size[total]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2B3D6F37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6EE04ED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28DF0D39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32FB2C9E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Total disk space on C: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8EB65F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29B29F66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vfs.fs.size[C:,total]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499E585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1d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F06F482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1A9A1488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100B1010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Total disk space on D: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373ECD0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6150A77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vfs.fs.size[D:,total]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6E35CAD6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1d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0B35394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75115B21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24126EFD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System uptime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7238A19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019D3612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system.uptime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072FF3D6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5A9FB0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General</w:t>
            </w:r>
          </w:p>
        </w:tc>
      </w:tr>
      <w:tr w:rsidR="00203C4D" w:rsidRPr="00543C6D" w14:paraId="3AC71FC6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35E20011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System information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A29686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619774FC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system.uname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0A6FD685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7F85602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General, OS</w:t>
            </w:r>
          </w:p>
        </w:tc>
      </w:tr>
      <w:tr w:rsidR="00203C4D" w:rsidRPr="00543C6D" w14:paraId="06FD3903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61C95199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(15 min average)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034C491B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209D4137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system.cpu.load[percpu,avg15]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BDB9B7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42E930AD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27EFA439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3B80EB9A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Processor load (5 min average)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BDB3FAC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05268354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system.cpu.load[percpu,avg5]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3188D8D3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69F2F00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2DB6BC34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2F7BEA76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 min average)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FDE7CD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5684B5A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system.cpu.load[percpu,avg1]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D1F903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EEC639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36F0ABF1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565EF0E1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Number of threads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34BC75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5D2B727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perf_counter[\2\250]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66D3A7A8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60D3C31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OS</w:t>
            </w:r>
          </w:p>
        </w:tc>
      </w:tr>
      <w:tr w:rsidR="00203C4D" w:rsidRPr="00543C6D" w14:paraId="35C6F203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4A00FAD1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Number of processes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2A2FB9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619ABDA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proc.num[]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086980F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2843A8C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Processes</w:t>
            </w:r>
          </w:p>
        </w:tc>
      </w:tr>
      <w:tr w:rsidR="00203C4D" w:rsidRPr="00543C6D" w14:paraId="1FED5720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2C3F3F2C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lastRenderedPageBreak/>
              <w:t>Template_ICMP_Ping_TS: ICMP response time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1674BE9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2D7E3B7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icmppingsec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6F47B48D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CE67398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0D59CEC0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6F343659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Template_ICMP_Ping_TS: ICMP ping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4115D85D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7E1A2E24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icmpping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D690A6C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1C1A813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2CB0CDC8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495D5A2A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Template_ICMP_Ping_TS: ICMP loss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D58E2DD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7603F772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icmppingloss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138D557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4C5D2712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70B52EE6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15D34F3F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Template_App_Zabbix_Agent_TS: Host name of zabbix_agentd running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693D257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FF9451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agent.hostname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28DD973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7FF1AD4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Zabbix agent</w:t>
            </w:r>
          </w:p>
        </w:tc>
      </w:tr>
      <w:tr w:rsidR="00203C4D" w:rsidRPr="00543C6D" w14:paraId="6668C324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71D51F5E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Free virtual memory, in %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821560F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1EF2922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vm.vmemory.size[pavailable]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5F09D338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16F8EB54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3499DEF5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5C131CCF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Free swap space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4451E25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4AA24F54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system.swap.size[,free]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FCA13D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16682681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4684F881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0E0B2A69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Free memory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D66A39B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59F6A9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vm.memory.size[free]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0FCA0C2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54155C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29DAAE4F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763E49B2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 (percentage)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4E9E33E4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6397FFB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vfs.fs.size[C:,pfree]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06EF84F9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DCCEE32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7CCD7501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455DE4BD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D: (percentage)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E1D10E9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7C1E83D9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vfs.fs.size[D:,pfree]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39B5076E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70EADA81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4DA8D124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710EA82A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5A563663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387159CB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vfs.fs.size[C:,free]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6F8E94D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4BEFE81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78722E7B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606C30C9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D: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31987FA3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42656A47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vfs.fs.size[D:,free]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7AB0C5F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0806658B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008A81AE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4F6E0C3C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File write bytes per second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4BD834D6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406FC3D1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perf_counter[\2\18]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AB80D1C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1DB9908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4AEDB0D0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5C9DA569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File read bytes per second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6DF85A3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68169102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perf_counter[\2\16]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44C5EEE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786B6424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02A054A4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1BA4FF98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CPU Usage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23EE3081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03C786E1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perf_counter[\Processor(_Total)\% Processor Time]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88E1A31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30s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1E8F82F9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CPU</w:t>
            </w:r>
          </w:p>
        </w:tc>
      </w:tr>
      <w:tr w:rsidR="00203C4D" w:rsidRPr="00543C6D" w14:paraId="6309E1A2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5BDBC44F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Average disk write queue length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1906F567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3B012DB6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perf_counter[\234(_Total)\1404]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374368EC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301CFC5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781055A3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0D21F4FF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Template_OS_Windows_TS: Average disk read queue length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6AC098C0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79B0EDD7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perf_counter[\234(_Total)\1402]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13A1471F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D322709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18E6FEE6" w14:textId="77777777" w:rsidTr="00203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  <w:hideMark/>
          </w:tcPr>
          <w:p w14:paraId="25B25876" w14:textId="77777777" w:rsidR="00203C4D" w:rsidRPr="00203C4D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</w:rPr>
              <w:t>Template_App_Zabbix_Agent_TS: Agent ping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14:paraId="45F85F4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646C6B1A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agent.ping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14:paraId="2E55C0C1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AD06CB4" w14:textId="77777777" w:rsidR="00203C4D" w:rsidRPr="00203C4D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03C4D">
              <w:rPr>
                <w:rFonts w:asciiTheme="minorHAnsi" w:hAnsiTheme="minorHAnsi" w:cstheme="minorHAnsi"/>
              </w:rPr>
              <w:t>Zabbix agent</w:t>
            </w:r>
          </w:p>
        </w:tc>
      </w:tr>
      <w:tr w:rsidR="00203C4D" w:rsidRPr="00543C6D" w14:paraId="73A00768" w14:textId="77777777" w:rsidTr="00203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  <w:noWrap/>
          </w:tcPr>
          <w:p w14:paraId="035E2B1D" w14:textId="6C6D4326" w:rsidR="00203C4D" w:rsidRPr="00203C4D" w:rsidRDefault="00203C4D" w:rsidP="00203C4D">
            <w:pPr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  <w:i/>
                <w:highlight w:val="yellow"/>
              </w:rPr>
              <w:t>Další parametry k doplnění dodavatelem – požadované services apod.</w:t>
            </w:r>
          </w:p>
        </w:tc>
        <w:tc>
          <w:tcPr>
            <w:tcW w:w="1047" w:type="dxa"/>
            <w:shd w:val="clear" w:color="auto" w:fill="auto"/>
            <w:noWrap/>
          </w:tcPr>
          <w:p w14:paraId="4EA8B9D9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39EE95A7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  <w:shd w:val="clear" w:color="auto" w:fill="auto"/>
            <w:noWrap/>
          </w:tcPr>
          <w:p w14:paraId="10EFFDC4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14:paraId="61E6F05D" w14:textId="77777777" w:rsidR="00203C4D" w:rsidRPr="00203C4D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452C71C" w14:textId="77777777" w:rsidR="00DE60B8" w:rsidRDefault="00DE60B8" w:rsidP="00DE60B8">
      <w:pPr>
        <w:rPr>
          <w:rFonts w:asciiTheme="minorHAnsi" w:hAnsiTheme="minorHAnsi" w:cstheme="minorHAnsi"/>
          <w:b/>
        </w:rPr>
      </w:pPr>
    </w:p>
    <w:p w14:paraId="349CEB72" w14:textId="49EE6C5B" w:rsidR="00DE60B8" w:rsidRDefault="00DE60B8" w:rsidP="00DE60B8">
      <w:pPr>
        <w:rPr>
          <w:rFonts w:asciiTheme="minorHAnsi" w:hAnsiTheme="minorHAnsi" w:cstheme="minorHAnsi"/>
          <w:b/>
        </w:rPr>
      </w:pPr>
      <w:r w:rsidRPr="008E0FC4">
        <w:rPr>
          <w:rFonts w:asciiTheme="minorHAnsi" w:hAnsiTheme="minorHAnsi" w:cstheme="minorHAnsi"/>
          <w:b/>
        </w:rPr>
        <w:t>Databázový server</w:t>
      </w:r>
    </w:p>
    <w:tbl>
      <w:tblPr>
        <w:tblStyle w:val="Tabulkaseznamu4zvraznn42"/>
        <w:tblW w:w="0" w:type="auto"/>
        <w:tblLayout w:type="fixed"/>
        <w:tblLook w:val="04A0" w:firstRow="1" w:lastRow="0" w:firstColumn="1" w:lastColumn="0" w:noHBand="0" w:noVBand="1"/>
      </w:tblPr>
      <w:tblGrid>
        <w:gridCol w:w="3231"/>
        <w:gridCol w:w="1134"/>
        <w:gridCol w:w="1701"/>
        <w:gridCol w:w="907"/>
        <w:gridCol w:w="1948"/>
      </w:tblGrid>
      <w:tr w:rsidR="00203C4D" w:rsidRPr="00203C4D" w14:paraId="7A524424" w14:textId="77777777" w:rsidTr="00E16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0070C0"/>
            <w:noWrap/>
            <w:hideMark/>
          </w:tcPr>
          <w:p w14:paraId="091F35FB" w14:textId="77777777" w:rsidR="00203C4D" w:rsidRPr="00203C4D" w:rsidRDefault="00203C4D" w:rsidP="00203C4D">
            <w:pPr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lastRenderedPageBreak/>
              <w:t>Parametr</w:t>
            </w:r>
          </w:p>
        </w:tc>
        <w:tc>
          <w:tcPr>
            <w:tcW w:w="1134" w:type="dxa"/>
            <w:shd w:val="clear" w:color="auto" w:fill="0070C0"/>
            <w:noWrap/>
            <w:hideMark/>
          </w:tcPr>
          <w:p w14:paraId="0D6683F3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Triggers</w:t>
            </w:r>
          </w:p>
        </w:tc>
        <w:tc>
          <w:tcPr>
            <w:tcW w:w="1701" w:type="dxa"/>
            <w:shd w:val="clear" w:color="auto" w:fill="0070C0"/>
            <w:noWrap/>
            <w:hideMark/>
          </w:tcPr>
          <w:p w14:paraId="30E0C9BC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Klíč</w:t>
            </w:r>
          </w:p>
        </w:tc>
        <w:tc>
          <w:tcPr>
            <w:tcW w:w="907" w:type="dxa"/>
            <w:shd w:val="clear" w:color="auto" w:fill="0070C0"/>
            <w:noWrap/>
            <w:hideMark/>
          </w:tcPr>
          <w:p w14:paraId="3AA7FD93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Interval</w:t>
            </w:r>
          </w:p>
        </w:tc>
        <w:tc>
          <w:tcPr>
            <w:tcW w:w="1948" w:type="dxa"/>
            <w:shd w:val="clear" w:color="auto" w:fill="0070C0"/>
            <w:noWrap/>
            <w:hideMark/>
          </w:tcPr>
          <w:p w14:paraId="59B7C6CB" w14:textId="77777777" w:rsidR="00203C4D" w:rsidRPr="00203C4D" w:rsidRDefault="00203C4D" w:rsidP="00203C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203C4D">
              <w:rPr>
                <w:rFonts w:asciiTheme="minorHAnsi" w:hAnsiTheme="minorHAnsi" w:cstheme="minorHAnsi"/>
                <w:b w:val="0"/>
              </w:rPr>
              <w:t>Aplikace</w:t>
            </w:r>
          </w:p>
        </w:tc>
      </w:tr>
      <w:tr w:rsidR="00203C4D" w:rsidRPr="00543C6D" w14:paraId="043CAB67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10D169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Template_App_Zabbix_Agent_TS: Agent ping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28358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9B8A3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agent.ping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5121C9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2DFF16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Zabbix agent</w:t>
            </w:r>
          </w:p>
        </w:tc>
      </w:tr>
      <w:tr w:rsidR="00203C4D" w:rsidRPr="00543C6D" w14:paraId="69C63C57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26883DA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Average disk read queue length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B0E73C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4A3C6E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perf_counter[\234(_Total)\1402]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A12918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56549A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7D696774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505BECD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Average disk write queue length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75BF9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843430B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perf_counter[\234(_Total)\1404]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76FD25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7E5292D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Filesystems, Performance</w:t>
            </w:r>
          </w:p>
        </w:tc>
      </w:tr>
      <w:tr w:rsidR="00203C4D" w:rsidRPr="00543C6D" w14:paraId="7D459523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FB2D19D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CPU Usage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20534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52752BC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perf_counter[\Processor(_Total)\% Processor Time]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09DD9E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30s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2BC4F9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CPU</w:t>
            </w:r>
          </w:p>
        </w:tc>
      </w:tr>
      <w:tr w:rsidR="00203C4D" w:rsidRPr="00543C6D" w14:paraId="31CDE318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1775EA4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File read bytes per second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76AE6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30D130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perf_counter[\2\16]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7A1136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4971E79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Filesystems, Performance</w:t>
            </w:r>
          </w:p>
        </w:tc>
      </w:tr>
      <w:tr w:rsidR="00203C4D" w:rsidRPr="00543C6D" w14:paraId="66CD497C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28DF0C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File write bytes per second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9D83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3C836A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perf_counter[\2\18]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2E596D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CD948D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44526405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C88F5FB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M: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51998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E7B363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vfs.fs.size[M:,free]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7DADC7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248222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3AFFFA26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27D3DC59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L: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B91595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7DA10A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vfs.fs.size[L:,free]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697C10A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6D5969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1FC7047F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92C59FA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N: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47AF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66D9FC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vfs.fs.size[N:,free]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6979DE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190EC5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6277FAF6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31043588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G: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86817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8228582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vfs.fs.size[G:,free]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F6891B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9A9CF0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732E641A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2FE38AC8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4FE53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F19183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vfs.fs.size[C:,free]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0C1E5E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99D50B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4641E169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5C341AA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J: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BAF94A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5FA604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vfs.fs.size[J:,free]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14B655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47ACE1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06CD97B1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8715FCB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I: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4E91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01F7C0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vfs.fs.size[I:,free]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2E64D3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82C4E8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5E9CF4AE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841247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M: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1FACF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3A3B4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vfs.fs.size[M:,pfree]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D0095D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A822A4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5162CC6C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6639FF6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L: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FC77A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87595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vfs.fs.size[L:,pfree]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97A913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E215FB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0FD7E75F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649214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N: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D822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C7975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vfs.fs.size[N:,pfree]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506D2A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1CB5065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2C8E74EB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8D3CF39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1A1E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6C55A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vfs.fs.size[C:,pfree]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A1FFAB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7E1CD5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08189504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02822C6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J: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B0A1A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4F712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vfs.fs.size[J:,pfree]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8B563C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1C1850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748C821B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32197486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lastRenderedPageBreak/>
              <w:t>Mounted filesystem discovery: Free disk space on G: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9809C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BAF92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vfs.fs.size[G:,pfree]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3F3E31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E5BD87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3FB84C0A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D683214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I: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6153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79952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vfs.fs.size[I:,pfree]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95D059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0AD3432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39D59861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C49E87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memory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6CB2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8BA4E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vm.memory.size[free]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C420BA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CC7034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Memory</w:t>
            </w:r>
          </w:p>
        </w:tc>
      </w:tr>
      <w:tr w:rsidR="00203C4D" w:rsidRPr="00543C6D" w14:paraId="34A9B3CA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243960E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swap space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E0889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1E55CE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system.swap.size[,free]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729E56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D52984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2F48C130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D6322D9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virtual memory, in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3CD03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0C07A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vm.vmemory.size[pavailable]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78D497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248008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Memory</w:t>
            </w:r>
          </w:p>
        </w:tc>
      </w:tr>
      <w:tr w:rsidR="00203C4D" w:rsidRPr="00543C6D" w14:paraId="12CD45DE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528243C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Template_App_Zabbix_Agent_TS: Host name of zabbix_agentd running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02C47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37418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agent.hostname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3D9920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1h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CC453BC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Zabbix agent</w:t>
            </w:r>
          </w:p>
        </w:tc>
      </w:tr>
      <w:tr w:rsidR="00203C4D" w:rsidRPr="00543C6D" w14:paraId="7EDDD68A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7FDFEC8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Template_ICMP_Ping_TS: ICMP loss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24342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5F1421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icmppingloss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3812D3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DB188E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Status</w:t>
            </w:r>
          </w:p>
        </w:tc>
      </w:tr>
      <w:tr w:rsidR="00203C4D" w:rsidRPr="00543C6D" w14:paraId="12E535C9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F7C570F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Template_ICMP_Ping_TS: ICMP ping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2495B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90815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icmpping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0BDF99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31CCCA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278FA106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E4D1C2F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Template_ICMP_Ping_TS: ICMP response time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3F31C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669A0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icmppingsec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930EC6C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4EA9CD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Status</w:t>
            </w:r>
          </w:p>
        </w:tc>
      </w:tr>
      <w:tr w:rsidR="00203C4D" w:rsidRPr="00543C6D" w14:paraId="44A17942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C213081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Number of processes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4EB01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C6130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proc.num[]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AD602D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F37A42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Processes</w:t>
            </w:r>
          </w:p>
        </w:tc>
      </w:tr>
      <w:tr w:rsidR="00203C4D" w:rsidRPr="00543C6D" w14:paraId="41C7276E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1B5B40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Number of threads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7CB8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5D7DE3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perf_counter[\2\250]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5751BE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8BD508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OS</w:t>
            </w:r>
          </w:p>
        </w:tc>
      </w:tr>
      <w:tr w:rsidR="00203C4D" w:rsidRPr="00543C6D" w14:paraId="0068C792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0407F61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636C9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4A2AE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system.cpu.load[percpu,avg1]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25CF3C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2FFF50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6BA435E1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EBCE954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(5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502BA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EA8BD9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system.cpu.load[percpu,avg5]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A7DAAE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21285D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CPU, Performance</w:t>
            </w:r>
          </w:p>
        </w:tc>
      </w:tr>
      <w:tr w:rsidR="00203C4D" w:rsidRPr="00543C6D" w14:paraId="03686546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5B3F738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(15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FEA3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7686B9C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system.cpu.load[percpu,avg15]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BF52BA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79828F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7296DA26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08958F9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(15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26EA1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FEFB04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system.cpu.load[percpu,avg15]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94A680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6868B3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CPU, Performance</w:t>
            </w:r>
          </w:p>
        </w:tc>
      </w:tr>
      <w:tr w:rsidR="00203C4D" w:rsidRPr="00543C6D" w14:paraId="1C2B5DD5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203BCD9B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(5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4B791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7705F2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system.cpu.load[percpu,avg5]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CFE9302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D5AB6F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CPU, Performance</w:t>
            </w:r>
          </w:p>
        </w:tc>
      </w:tr>
      <w:tr w:rsidR="00203C4D" w:rsidRPr="00543C6D" w14:paraId="02D056B0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6BB7E5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Processor load (1 min average)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EA676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8EDE0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system.cpu.load[percpu,avg1]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BE857B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B79983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CPU, Performance</w:t>
            </w:r>
          </w:p>
        </w:tc>
      </w:tr>
      <w:tr w:rsidR="00203C4D" w:rsidRPr="00543C6D" w14:paraId="3C05663F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D9A4B1F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Number of threads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0AC0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315134A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perf_counter[\2\250]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A91C9F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5FCBDA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OS</w:t>
            </w:r>
          </w:p>
        </w:tc>
      </w:tr>
      <w:tr w:rsidR="00203C4D" w:rsidRPr="00543C6D" w14:paraId="01E310A1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363054E8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Number of processes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360FD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0A707D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proc.num[]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B8A4D0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3BA6C8C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Processes</w:t>
            </w:r>
          </w:p>
        </w:tc>
      </w:tr>
      <w:tr w:rsidR="00203C4D" w:rsidRPr="00543C6D" w14:paraId="149241EB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F0194D3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Template_ICMP_Ping_TS: ICMP response time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B7668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E52DF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icmppingsec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B2176B5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DD3E20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415BA930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9F78A0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Template_ICMP_Ping_TS: ICMP ping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76BDC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5A6A1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icmpping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DA480B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AEAEB9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Status</w:t>
            </w:r>
          </w:p>
        </w:tc>
      </w:tr>
      <w:tr w:rsidR="00203C4D" w:rsidRPr="00543C6D" w14:paraId="78673101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47660EA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lastRenderedPageBreak/>
              <w:t>Template_ICMP_Ping_TS: ICMP loss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70DFF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4D541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icmppingloss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EA08B5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00F5CC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Status</w:t>
            </w:r>
          </w:p>
        </w:tc>
      </w:tr>
      <w:tr w:rsidR="00203C4D" w:rsidRPr="00543C6D" w14:paraId="7F57C573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29CFF717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Template_App_Zabbix_Agent_TS: Host name of zabbix_agentd running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6ED6C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0F075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agent.hostname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198D2B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1h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ED9A9E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Zabbix agent</w:t>
            </w:r>
          </w:p>
        </w:tc>
      </w:tr>
      <w:tr w:rsidR="00203C4D" w:rsidRPr="00543C6D" w14:paraId="47FAAA10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53ED85E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virtual memory, in 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FF774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8F8C3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vm.vmemory.size[pavailable]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B025D3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4BED4E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3F0AAD97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65B0339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swap space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9792A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DE0D3C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system.swap.size[,free]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5292FF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822EDD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Memory</w:t>
            </w:r>
          </w:p>
        </w:tc>
      </w:tr>
      <w:tr w:rsidR="00203C4D" w:rsidRPr="00543C6D" w14:paraId="33F2D737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7B24FF3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Free memory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B1EBC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AFFF1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vm.memory.size[free]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CDA43F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C6D30B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Memory</w:t>
            </w:r>
          </w:p>
        </w:tc>
      </w:tr>
      <w:tr w:rsidR="00203C4D" w:rsidRPr="00543C6D" w14:paraId="24A57FE0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63720D7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I: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F3930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5B380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vfs.fs.size[I:,pfree]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880190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54D619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7D5965A1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C2779AE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G: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74091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8D7B0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vfs.fs.size[G:,pfree]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DB5231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911077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4A0D1D78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99CD12A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J: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1125E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6F89C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vfs.fs.size[J:,pfree]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3DC6AA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9F3D3B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1A5462E3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4305B3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27FF8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83DBC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vfs.fs.size[C:,pfree]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09432F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0752D37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637ADC50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32625204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N: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F13C19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9B39FD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vfs.fs.size[N:,pfree]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B0C6D8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6D20E49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25D57918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B62C213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L: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BC4B04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6928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vfs.fs.size[L:,pfree]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B7FEFC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61D871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2044AB9E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993567A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M: (percentage)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69481B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Triggers 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00201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vfs.fs.size[M:,pfree]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DDB8B3D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A79732E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31219E47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5788247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I: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2A81E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C6904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vfs.fs.size[I:,free]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498C18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5345A04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14804EE2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71C1DA43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J: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DF3FB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9B2CCF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vfs.fs.size[J:,free]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312F44B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93294B9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547B7795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95EE721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C: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D5AB3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1628B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vfs.fs.size[C:,free]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525804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AB6DE4F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04E609BB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1FA764C6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G: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D1CB01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265E5B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vfs.fs.size[G:,free]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A2A7D2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B108C60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1D3D033A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0810100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N: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43556C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13106A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vfs.fs.size[N:,free]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0D7DB4E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1404F52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542C3915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8B194CC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Mounted filesystem discovery: Free disk space on L: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A62FF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58A4EF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vfs.fs.size[L:,free]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60399AB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32B0358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</w:t>
            </w:r>
          </w:p>
        </w:tc>
      </w:tr>
      <w:tr w:rsidR="00203C4D" w:rsidRPr="00543C6D" w14:paraId="4CFEE169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3F96CD0B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lastRenderedPageBreak/>
              <w:t>Mounted filesystem discovery: Free disk space on M: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4506D9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E24833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vfs.fs.size[M:,free]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9CB447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360DDDB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</w:t>
            </w:r>
          </w:p>
        </w:tc>
      </w:tr>
      <w:tr w:rsidR="00203C4D" w:rsidRPr="00543C6D" w14:paraId="3BB280D5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91A5AA0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File write bytes per second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13920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0D5F196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perf_counter[\2\18]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AA1AF33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27CB4212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Filesystems, Performance</w:t>
            </w:r>
          </w:p>
        </w:tc>
      </w:tr>
      <w:tr w:rsidR="00203C4D" w:rsidRPr="00543C6D" w14:paraId="15D66C4B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4A05527B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File read bytes per second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3A102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389747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perf_counter[\2\16]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B46C995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45B041B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682EF599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E05260D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CPU Usage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91B265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E756EDC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perf_counter[\Processor(_Total)\% Processor Time]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A2AC12B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30s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754160E4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CPU</w:t>
            </w:r>
          </w:p>
        </w:tc>
      </w:tr>
      <w:tr w:rsidR="00203C4D" w:rsidRPr="00543C6D" w14:paraId="73C132C1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6C90E8A3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Average disk write queue length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39B14D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5382A8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perf_counter[\234(_Total)\1404]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5CC83CE6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8D5238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Filesystems, Performance</w:t>
            </w:r>
          </w:p>
        </w:tc>
      </w:tr>
      <w:tr w:rsidR="00203C4D" w:rsidRPr="00543C6D" w14:paraId="48A3FCC1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5C51D3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Template_OS_Windows_TS: Average disk read queue length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E6747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BCCCD49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perf_counter[\234(_Total)\1402]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AEC2FB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61EFD3FA" w14:textId="77777777" w:rsidR="00203C4D" w:rsidRPr="00E16B21" w:rsidRDefault="00203C4D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E16B21">
              <w:rPr>
                <w:rFonts w:asciiTheme="minorHAnsi" w:hAnsiTheme="minorHAnsi" w:cstheme="minorHAnsi"/>
                <w:bCs/>
              </w:rPr>
              <w:t>Filesystems, Performance</w:t>
            </w:r>
          </w:p>
        </w:tc>
      </w:tr>
      <w:tr w:rsidR="00203C4D" w:rsidRPr="00543C6D" w14:paraId="055F9242" w14:textId="77777777" w:rsidTr="00E16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  <w:hideMark/>
          </w:tcPr>
          <w:p w14:paraId="56245745" w14:textId="77777777" w:rsidR="00203C4D" w:rsidRPr="00E16B21" w:rsidRDefault="00203C4D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E16B21">
              <w:rPr>
                <w:rFonts w:asciiTheme="minorHAnsi" w:hAnsiTheme="minorHAnsi" w:cstheme="minorHAnsi"/>
                <w:b w:val="0"/>
                <w:bCs w:val="0"/>
              </w:rPr>
              <w:t>Template_App_Zabbix_Agent_TS: Agent ping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34E621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Triggers 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76D67B0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agent.ping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4B2FB3C3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1m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14:paraId="00101E1B" w14:textId="77777777" w:rsidR="00203C4D" w:rsidRPr="00E16B21" w:rsidRDefault="00203C4D" w:rsidP="00203C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6B21">
              <w:rPr>
                <w:rFonts w:asciiTheme="minorHAnsi" w:hAnsiTheme="minorHAnsi" w:cstheme="minorHAnsi"/>
              </w:rPr>
              <w:t>Zabbix agent</w:t>
            </w:r>
          </w:p>
        </w:tc>
      </w:tr>
      <w:tr w:rsidR="00E16B21" w:rsidRPr="00543C6D" w14:paraId="3E17718A" w14:textId="77777777" w:rsidTr="00E16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shd w:val="clear" w:color="auto" w:fill="auto"/>
            <w:noWrap/>
          </w:tcPr>
          <w:p w14:paraId="4EC058BE" w14:textId="79C7D83B" w:rsidR="00E16B21" w:rsidRPr="00203C4D" w:rsidRDefault="00E16B21" w:rsidP="00203C4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203C4D">
              <w:rPr>
                <w:rFonts w:asciiTheme="minorHAnsi" w:hAnsiTheme="minorHAnsi" w:cstheme="minorHAnsi"/>
                <w:b w:val="0"/>
                <w:bCs w:val="0"/>
                <w:i/>
                <w:highlight w:val="yellow"/>
              </w:rPr>
              <w:t xml:space="preserve">Další parametry k doplnění dodavatelem </w:t>
            </w:r>
          </w:p>
        </w:tc>
        <w:tc>
          <w:tcPr>
            <w:tcW w:w="1134" w:type="dxa"/>
            <w:shd w:val="clear" w:color="auto" w:fill="auto"/>
            <w:noWrap/>
          </w:tcPr>
          <w:p w14:paraId="44195EA5" w14:textId="77777777" w:rsidR="00E16B21" w:rsidRPr="00203C4D" w:rsidRDefault="00E16B21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1C50AFD1" w14:textId="77777777" w:rsidR="00E16B21" w:rsidRPr="00203C4D" w:rsidRDefault="00E16B21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shd w:val="clear" w:color="auto" w:fill="auto"/>
            <w:noWrap/>
          </w:tcPr>
          <w:p w14:paraId="5E75B087" w14:textId="77777777" w:rsidR="00E16B21" w:rsidRPr="00203C4D" w:rsidRDefault="00E16B21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  <w:shd w:val="clear" w:color="auto" w:fill="auto"/>
            <w:noWrap/>
          </w:tcPr>
          <w:p w14:paraId="64020F72" w14:textId="77777777" w:rsidR="00E16B21" w:rsidRPr="00203C4D" w:rsidRDefault="00E16B21" w:rsidP="00203C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338795A" w14:textId="77777777" w:rsidR="004C1D96" w:rsidRDefault="004C1D96" w:rsidP="004C1D96">
      <w:pPr>
        <w:rPr>
          <w:rFonts w:asciiTheme="minorHAnsi" w:hAnsiTheme="minorHAnsi" w:cstheme="minorHAnsi"/>
        </w:rPr>
      </w:pPr>
    </w:p>
    <w:p w14:paraId="5DAF9967" w14:textId="6E3BF778" w:rsidR="00DE60B8" w:rsidRPr="00997496" w:rsidRDefault="004C1D96" w:rsidP="004C1D96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Popis dalších sledovaných komponent aplikace …</w:t>
      </w:r>
    </w:p>
    <w:p w14:paraId="02E6B965" w14:textId="7861DEDC" w:rsidR="00DE60B8" w:rsidRDefault="00DE60B8" w:rsidP="00DE60B8">
      <w:pPr>
        <w:pStyle w:val="Nadpis3"/>
        <w:rPr>
          <w:rFonts w:eastAsiaTheme="minorHAnsi"/>
        </w:rPr>
      </w:pPr>
      <w:bookmarkStart w:id="46" w:name="_Toc25248926"/>
      <w:r w:rsidRPr="00DE60B8">
        <w:rPr>
          <w:rFonts w:eastAsiaTheme="minorHAnsi"/>
        </w:rPr>
        <w:t>Bezpečnostní monitoring</w:t>
      </w:r>
      <w:bookmarkEnd w:id="46"/>
    </w:p>
    <w:p w14:paraId="27867FA8" w14:textId="0B71AD56" w:rsidR="004C1D96" w:rsidRDefault="004C1D96" w:rsidP="004C1D96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sledovan</w:t>
      </w:r>
      <w:r>
        <w:rPr>
          <w:rFonts w:asciiTheme="minorHAnsi" w:hAnsiTheme="minorHAnsi" w:cstheme="minorHAnsi"/>
        </w:rPr>
        <w:t>ých</w:t>
      </w:r>
      <w:r w:rsidRPr="008E0FC4">
        <w:rPr>
          <w:rFonts w:asciiTheme="minorHAnsi" w:hAnsiTheme="minorHAnsi" w:cstheme="minorHAnsi"/>
        </w:rPr>
        <w:t xml:space="preserve"> parametr</w:t>
      </w:r>
      <w:r>
        <w:rPr>
          <w:rFonts w:asciiTheme="minorHAnsi" w:hAnsiTheme="minorHAnsi" w:cstheme="minorHAnsi"/>
        </w:rPr>
        <w:t>ů</w:t>
      </w:r>
      <w:r w:rsidRPr="008E0FC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logů, jejich struktura a umístění pro bezpečnostní monitoring.</w:t>
      </w:r>
    </w:p>
    <w:p w14:paraId="231373EB" w14:textId="6593CCA3" w:rsidR="004C1D96" w:rsidRPr="00997496" w:rsidRDefault="004C1D96" w:rsidP="004C1D96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Doplnit detaily</w:t>
      </w:r>
    </w:p>
    <w:p w14:paraId="57B469E0" w14:textId="08777029" w:rsidR="00CA3DE0" w:rsidRPr="00595EE3" w:rsidRDefault="00CA3DE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47" w:name="_Toc25248927"/>
      <w:r w:rsidRPr="00595EE3">
        <w:rPr>
          <w:rFonts w:eastAsiaTheme="minorHAnsi"/>
          <w:color w:val="0070C0"/>
          <w:sz w:val="24"/>
          <w:szCs w:val="26"/>
        </w:rPr>
        <w:t>Zálohování a obnova</w:t>
      </w:r>
      <w:bookmarkEnd w:id="47"/>
    </w:p>
    <w:p w14:paraId="69167ACE" w14:textId="68D07CA5" w:rsidR="00CA3DE0" w:rsidRPr="008E0FC4" w:rsidRDefault="00984A32" w:rsidP="00CA3DE0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z</w:t>
      </w:r>
      <w:r w:rsidR="00CA3DE0" w:rsidRPr="008E0FC4">
        <w:rPr>
          <w:rFonts w:asciiTheme="minorHAnsi" w:hAnsiTheme="minorHAnsi" w:cstheme="minorHAnsi"/>
        </w:rPr>
        <w:t>álohování dat a dalších nezbytných komponent</w:t>
      </w:r>
      <w:r w:rsidR="00997496">
        <w:rPr>
          <w:rFonts w:asciiTheme="minorHAnsi" w:hAnsiTheme="minorHAnsi" w:cstheme="minorHAnsi"/>
        </w:rPr>
        <w:t>: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555"/>
        <w:gridCol w:w="1907"/>
        <w:gridCol w:w="1756"/>
        <w:gridCol w:w="2450"/>
        <w:gridCol w:w="1394"/>
      </w:tblGrid>
      <w:tr w:rsidR="008E0FC4" w:rsidRPr="008E0FC4" w14:paraId="319D7DEF" w14:textId="77777777" w:rsidTr="008E0FC4">
        <w:tc>
          <w:tcPr>
            <w:tcW w:w="858" w:type="pct"/>
            <w:shd w:val="clear" w:color="auto" w:fill="0070C0"/>
          </w:tcPr>
          <w:p w14:paraId="3289D6B1" w14:textId="1E91B0BA" w:rsidR="00CA3DE0" w:rsidRPr="008E0FC4" w:rsidRDefault="00CA3DE0" w:rsidP="00184C4B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Zařízení/cíl záloh</w:t>
            </w:r>
          </w:p>
        </w:tc>
        <w:tc>
          <w:tcPr>
            <w:tcW w:w="1052" w:type="pct"/>
            <w:shd w:val="clear" w:color="auto" w:fill="0070C0"/>
          </w:tcPr>
          <w:p w14:paraId="6CFE0AA8" w14:textId="77777777" w:rsidR="00CA3DE0" w:rsidRPr="008E0FC4" w:rsidRDefault="00CA3DE0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Zálohované soubory/typ zálohy</w:t>
            </w:r>
          </w:p>
        </w:tc>
        <w:tc>
          <w:tcPr>
            <w:tcW w:w="969" w:type="pct"/>
            <w:shd w:val="clear" w:color="auto" w:fill="0070C0"/>
          </w:tcPr>
          <w:p w14:paraId="68EBBE5F" w14:textId="77777777" w:rsidR="00CA3DE0" w:rsidRPr="008E0FC4" w:rsidRDefault="00CA3DE0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Poznámka</w:t>
            </w:r>
          </w:p>
        </w:tc>
        <w:tc>
          <w:tcPr>
            <w:tcW w:w="1352" w:type="pct"/>
            <w:shd w:val="clear" w:color="auto" w:fill="0070C0"/>
          </w:tcPr>
          <w:p w14:paraId="36F33FB8" w14:textId="77777777" w:rsidR="00CA3DE0" w:rsidRPr="008E0FC4" w:rsidRDefault="00CA3DE0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Plán zálohování/periodicita</w:t>
            </w:r>
          </w:p>
        </w:tc>
        <w:tc>
          <w:tcPr>
            <w:tcW w:w="769" w:type="pct"/>
            <w:shd w:val="clear" w:color="auto" w:fill="0070C0"/>
          </w:tcPr>
          <w:p w14:paraId="2CE03D54" w14:textId="07244119" w:rsidR="00CA3DE0" w:rsidRPr="008E0FC4" w:rsidRDefault="00CA3DE0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Kontrola o provedení</w:t>
            </w:r>
          </w:p>
        </w:tc>
      </w:tr>
      <w:tr w:rsidR="00CA3DE0" w:rsidRPr="008E0FC4" w14:paraId="07DE361D" w14:textId="77777777" w:rsidTr="007E2AA0">
        <w:tc>
          <w:tcPr>
            <w:tcW w:w="858" w:type="pct"/>
          </w:tcPr>
          <w:p w14:paraId="01F4F911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52" w:type="pct"/>
          </w:tcPr>
          <w:p w14:paraId="2E03C057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9" w:type="pct"/>
          </w:tcPr>
          <w:p w14:paraId="60F6A82A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52" w:type="pct"/>
          </w:tcPr>
          <w:p w14:paraId="719E4CF0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769" w:type="pct"/>
          </w:tcPr>
          <w:p w14:paraId="60FA92CA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CA3DE0" w:rsidRPr="008E0FC4" w14:paraId="4E47C63E" w14:textId="77777777" w:rsidTr="007E2AA0">
        <w:tc>
          <w:tcPr>
            <w:tcW w:w="858" w:type="pct"/>
          </w:tcPr>
          <w:p w14:paraId="4CEF3C57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52" w:type="pct"/>
          </w:tcPr>
          <w:p w14:paraId="10EAAFBF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9" w:type="pct"/>
          </w:tcPr>
          <w:p w14:paraId="1664F992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352" w:type="pct"/>
          </w:tcPr>
          <w:p w14:paraId="3AC71EF2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769" w:type="pct"/>
          </w:tcPr>
          <w:p w14:paraId="03FAF9A4" w14:textId="77777777" w:rsidR="00CA3DE0" w:rsidRPr="008E0FC4" w:rsidRDefault="00CA3DE0" w:rsidP="00CA3DE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3FB0C7DE" w14:textId="77777777" w:rsidR="00CA3DE0" w:rsidRPr="008E0FC4" w:rsidRDefault="00CA3DE0" w:rsidP="00CA3DE0">
      <w:pPr>
        <w:rPr>
          <w:rFonts w:asciiTheme="minorHAnsi" w:hAnsiTheme="minorHAnsi" w:cstheme="minorHAnsi"/>
        </w:rPr>
      </w:pPr>
    </w:p>
    <w:p w14:paraId="024B3D94" w14:textId="3B8F738D" w:rsidR="00CA3DE0" w:rsidRPr="008E0FC4" w:rsidRDefault="00CA3DE0" w:rsidP="00CA3DE0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Testování obnovy ze zálohy je uvedeno v příloze 9.</w:t>
      </w:r>
    </w:p>
    <w:p w14:paraId="76DBE228" w14:textId="79C58A9F" w:rsidR="00CA3DE0" w:rsidRPr="00595EE3" w:rsidRDefault="00CA3DE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48" w:name="_Toc25248928"/>
      <w:r w:rsidRPr="00595EE3">
        <w:rPr>
          <w:rFonts w:eastAsiaTheme="minorHAnsi"/>
          <w:color w:val="0070C0"/>
          <w:sz w:val="24"/>
          <w:szCs w:val="26"/>
        </w:rPr>
        <w:lastRenderedPageBreak/>
        <w:t>Archivace dat</w:t>
      </w:r>
      <w:bookmarkEnd w:id="48"/>
    </w:p>
    <w:p w14:paraId="2A63E3D5" w14:textId="2B747459" w:rsidR="00CA3DE0" w:rsidRPr="00997496" w:rsidRDefault="00CA3DE0" w:rsidP="00CA3DE0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>Popis provozního archivování dat a výmaz dat z provozní databáze.</w:t>
      </w:r>
    </w:p>
    <w:p w14:paraId="07C8DB97" w14:textId="77777777" w:rsidR="0068466D" w:rsidRPr="00595EE3" w:rsidRDefault="0068466D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49" w:name="_Toc500490829"/>
      <w:bookmarkStart w:id="50" w:name="_Hlk500495072"/>
      <w:bookmarkStart w:id="51" w:name="_Toc25248929"/>
      <w:r w:rsidRPr="00595EE3">
        <w:rPr>
          <w:rFonts w:eastAsiaTheme="minorHAnsi"/>
          <w:color w:val="0070C0"/>
          <w:sz w:val="24"/>
          <w:szCs w:val="26"/>
        </w:rPr>
        <w:t>Ostatní provozní procedury a činnosti</w:t>
      </w:r>
      <w:bookmarkEnd w:id="49"/>
      <w:bookmarkEnd w:id="51"/>
    </w:p>
    <w:p w14:paraId="3F9CD625" w14:textId="68D86935" w:rsidR="0068466D" w:rsidRPr="008E0FC4" w:rsidRDefault="0068466D" w:rsidP="00DE60B8">
      <w:pPr>
        <w:pStyle w:val="Nadpis3"/>
      </w:pPr>
      <w:bookmarkStart w:id="52" w:name="_Toc500490830"/>
      <w:bookmarkStart w:id="53" w:name="_Toc25248930"/>
      <w:bookmarkEnd w:id="50"/>
      <w:r w:rsidRPr="008E0FC4">
        <w:t>Pravidelné činnosti</w:t>
      </w:r>
      <w:bookmarkEnd w:id="52"/>
      <w:bookmarkEnd w:id="53"/>
    </w:p>
    <w:p w14:paraId="7ED01C4F" w14:textId="36557582" w:rsidR="0068466D" w:rsidRPr="00997496" w:rsidRDefault="00177005" w:rsidP="0068466D">
      <w:pPr>
        <w:rPr>
          <w:rFonts w:asciiTheme="minorHAnsi" w:hAnsiTheme="minorHAnsi" w:cstheme="minorHAnsi"/>
          <w:i/>
          <w:highlight w:val="yellow"/>
        </w:rPr>
      </w:pPr>
      <w:r w:rsidRPr="00997496">
        <w:rPr>
          <w:rFonts w:asciiTheme="minorHAnsi" w:hAnsiTheme="minorHAnsi" w:cstheme="minorHAnsi"/>
          <w:i/>
          <w:highlight w:val="yellow"/>
        </w:rPr>
        <w:t xml:space="preserve">Popis </w:t>
      </w:r>
      <w:r w:rsidR="0068466D" w:rsidRPr="00997496">
        <w:rPr>
          <w:rFonts w:asciiTheme="minorHAnsi" w:hAnsiTheme="minorHAnsi" w:cstheme="minorHAnsi"/>
          <w:i/>
          <w:highlight w:val="yellow"/>
        </w:rPr>
        <w:t>pravidelných procedur a činností prováděných na IS</w:t>
      </w:r>
      <w:r w:rsidRPr="00997496">
        <w:rPr>
          <w:rFonts w:asciiTheme="minorHAnsi" w:hAnsiTheme="minorHAnsi" w:cstheme="minorHAnsi"/>
          <w:i/>
          <w:highlight w:val="yellow"/>
        </w:rPr>
        <w:t xml:space="preserve"> je uveden v následující tabulce.</w:t>
      </w:r>
    </w:p>
    <w:tbl>
      <w:tblPr>
        <w:tblStyle w:val="Mkatabulky2"/>
        <w:tblW w:w="5025" w:type="pct"/>
        <w:tblLook w:val="04A0" w:firstRow="1" w:lastRow="0" w:firstColumn="1" w:lastColumn="0" w:noHBand="0" w:noVBand="1"/>
      </w:tblPr>
      <w:tblGrid>
        <w:gridCol w:w="739"/>
        <w:gridCol w:w="1558"/>
        <w:gridCol w:w="2118"/>
        <w:gridCol w:w="1229"/>
        <w:gridCol w:w="1640"/>
        <w:gridCol w:w="1823"/>
      </w:tblGrid>
      <w:tr w:rsidR="008E0FC4" w:rsidRPr="008E0FC4" w14:paraId="2B9ABB5F" w14:textId="77777777" w:rsidTr="008E0FC4">
        <w:trPr>
          <w:trHeight w:val="548"/>
          <w:tblHeader/>
        </w:trPr>
        <w:tc>
          <w:tcPr>
            <w:tcW w:w="410" w:type="pct"/>
            <w:shd w:val="clear" w:color="auto" w:fill="0070C0"/>
          </w:tcPr>
          <w:p w14:paraId="10DAFED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ID</w:t>
            </w:r>
          </w:p>
        </w:tc>
        <w:tc>
          <w:tcPr>
            <w:tcW w:w="833" w:type="pct"/>
            <w:shd w:val="clear" w:color="auto" w:fill="0070C0"/>
          </w:tcPr>
          <w:p w14:paraId="3C6FF0A6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Název činnosti</w:t>
            </w:r>
          </w:p>
        </w:tc>
        <w:tc>
          <w:tcPr>
            <w:tcW w:w="1167" w:type="pct"/>
            <w:shd w:val="clear" w:color="auto" w:fill="0070C0"/>
          </w:tcPr>
          <w:p w14:paraId="2D6FE905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679" w:type="pct"/>
            <w:shd w:val="clear" w:color="auto" w:fill="0070C0"/>
          </w:tcPr>
          <w:p w14:paraId="394B410E" w14:textId="77777777" w:rsidR="0068466D" w:rsidRPr="008E0FC4" w:rsidDel="003A3C87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Termín</w:t>
            </w:r>
          </w:p>
        </w:tc>
        <w:tc>
          <w:tcPr>
            <w:tcW w:w="905" w:type="pct"/>
            <w:shd w:val="clear" w:color="auto" w:fill="0070C0"/>
          </w:tcPr>
          <w:p w14:paraId="170B8091" w14:textId="77777777" w:rsidR="0068466D" w:rsidRPr="008E0FC4" w:rsidDel="003A3C87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Očekávaný výsledek</w:t>
            </w:r>
          </w:p>
        </w:tc>
        <w:tc>
          <w:tcPr>
            <w:tcW w:w="1005" w:type="pct"/>
            <w:shd w:val="clear" w:color="auto" w:fill="0070C0"/>
          </w:tcPr>
          <w:p w14:paraId="2F500348" w14:textId="77777777" w:rsidR="0068466D" w:rsidRPr="008E0FC4" w:rsidDel="003A3C87" w:rsidRDefault="0068466D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Reakce při výskytu chyby</w:t>
            </w:r>
          </w:p>
        </w:tc>
      </w:tr>
      <w:tr w:rsidR="0068466D" w:rsidRPr="008E0FC4" w14:paraId="7E70E623" w14:textId="77777777" w:rsidTr="007E2AA0">
        <w:trPr>
          <w:trHeight w:val="319"/>
        </w:trPr>
        <w:tc>
          <w:tcPr>
            <w:tcW w:w="410" w:type="pct"/>
          </w:tcPr>
          <w:p w14:paraId="6A12F9A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1</w:t>
            </w:r>
          </w:p>
        </w:tc>
        <w:tc>
          <w:tcPr>
            <w:tcW w:w="833" w:type="pct"/>
          </w:tcPr>
          <w:p w14:paraId="7500B38A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Dohled nad správnou funkčností aplikace</w:t>
            </w:r>
          </w:p>
        </w:tc>
        <w:tc>
          <w:tcPr>
            <w:tcW w:w="1167" w:type="pct"/>
          </w:tcPr>
          <w:p w14:paraId="36F4AB98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6367C6CD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1F42857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5607A5CF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6FDADB72" w14:textId="77777777" w:rsidTr="007E2AA0">
        <w:trPr>
          <w:trHeight w:val="319"/>
        </w:trPr>
        <w:tc>
          <w:tcPr>
            <w:tcW w:w="410" w:type="pct"/>
          </w:tcPr>
          <w:p w14:paraId="4C39DB27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2</w:t>
            </w:r>
          </w:p>
        </w:tc>
        <w:tc>
          <w:tcPr>
            <w:tcW w:w="833" w:type="pct"/>
          </w:tcPr>
          <w:p w14:paraId="62994C8B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Vzdálená aplikační správa</w:t>
            </w:r>
          </w:p>
        </w:tc>
        <w:tc>
          <w:tcPr>
            <w:tcW w:w="1167" w:type="pct"/>
          </w:tcPr>
          <w:p w14:paraId="2E1A677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4600C49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26834FDE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169BBE2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5106A71A" w14:textId="77777777" w:rsidTr="007E2AA0">
        <w:trPr>
          <w:trHeight w:val="319"/>
        </w:trPr>
        <w:tc>
          <w:tcPr>
            <w:tcW w:w="410" w:type="pct"/>
          </w:tcPr>
          <w:p w14:paraId="3A21993A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3</w:t>
            </w:r>
          </w:p>
        </w:tc>
        <w:tc>
          <w:tcPr>
            <w:tcW w:w="833" w:type="pct"/>
          </w:tcPr>
          <w:p w14:paraId="360026CE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Řešení nahlášených požadavků v rámci garantovaných reakčních časů</w:t>
            </w:r>
          </w:p>
        </w:tc>
        <w:tc>
          <w:tcPr>
            <w:tcW w:w="1167" w:type="pct"/>
          </w:tcPr>
          <w:p w14:paraId="3EDD736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50A1ADC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6593B5CE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6EB280DE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7C17EF1F" w14:textId="77777777" w:rsidTr="007E2AA0">
        <w:trPr>
          <w:trHeight w:val="319"/>
        </w:trPr>
        <w:tc>
          <w:tcPr>
            <w:tcW w:w="410" w:type="pct"/>
          </w:tcPr>
          <w:p w14:paraId="0745845D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4</w:t>
            </w:r>
          </w:p>
        </w:tc>
        <w:tc>
          <w:tcPr>
            <w:tcW w:w="833" w:type="pct"/>
          </w:tcPr>
          <w:p w14:paraId="10F39730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Nápravy uživatelsky nevratných akcí</w:t>
            </w:r>
          </w:p>
        </w:tc>
        <w:tc>
          <w:tcPr>
            <w:tcW w:w="1167" w:type="pct"/>
          </w:tcPr>
          <w:p w14:paraId="6BFBD723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37795D97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460837B5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444DEA07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35B7E6EE" w14:textId="77777777" w:rsidTr="007E2AA0">
        <w:trPr>
          <w:trHeight w:val="319"/>
        </w:trPr>
        <w:tc>
          <w:tcPr>
            <w:tcW w:w="410" w:type="pct"/>
          </w:tcPr>
          <w:p w14:paraId="3D3D7DA2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5</w:t>
            </w:r>
          </w:p>
        </w:tc>
        <w:tc>
          <w:tcPr>
            <w:tcW w:w="833" w:type="pct"/>
          </w:tcPr>
          <w:p w14:paraId="7B0995FA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Nepravidelné spouštění hromadných akcí</w:t>
            </w:r>
          </w:p>
        </w:tc>
        <w:tc>
          <w:tcPr>
            <w:tcW w:w="1167" w:type="pct"/>
          </w:tcPr>
          <w:p w14:paraId="39CB87C4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50242C10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16BB550E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2BBABB80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78B4111E" w14:textId="77777777" w:rsidTr="007E2AA0">
        <w:trPr>
          <w:trHeight w:val="319"/>
        </w:trPr>
        <w:tc>
          <w:tcPr>
            <w:tcW w:w="410" w:type="pct"/>
          </w:tcPr>
          <w:p w14:paraId="6B23129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6</w:t>
            </w:r>
          </w:p>
        </w:tc>
        <w:tc>
          <w:tcPr>
            <w:tcW w:w="833" w:type="pct"/>
          </w:tcPr>
          <w:p w14:paraId="3B8D6521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Nastavení schedulingu opakujících se procesů</w:t>
            </w:r>
          </w:p>
        </w:tc>
        <w:tc>
          <w:tcPr>
            <w:tcW w:w="1167" w:type="pct"/>
          </w:tcPr>
          <w:p w14:paraId="3A6D6C0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12D6BFA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53836BD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73CC1E5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0560D665" w14:textId="77777777" w:rsidTr="007E2AA0">
        <w:trPr>
          <w:trHeight w:val="319"/>
        </w:trPr>
        <w:tc>
          <w:tcPr>
            <w:tcW w:w="410" w:type="pct"/>
          </w:tcPr>
          <w:p w14:paraId="2F01AA4E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7</w:t>
            </w:r>
          </w:p>
        </w:tc>
        <w:tc>
          <w:tcPr>
            <w:tcW w:w="833" w:type="pct"/>
          </w:tcPr>
          <w:p w14:paraId="6DEF364B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 xml:space="preserve">Řešení komunikačních problémů s </w:t>
            </w: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lastRenderedPageBreak/>
              <w:t>okolními systémy</w:t>
            </w:r>
          </w:p>
        </w:tc>
        <w:tc>
          <w:tcPr>
            <w:tcW w:w="1167" w:type="pct"/>
          </w:tcPr>
          <w:p w14:paraId="0D02D1C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4036CD48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116E2504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498EC678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64BB5AFF" w14:textId="77777777" w:rsidTr="007E2AA0">
        <w:trPr>
          <w:trHeight w:val="319"/>
        </w:trPr>
        <w:tc>
          <w:tcPr>
            <w:tcW w:w="410" w:type="pct"/>
          </w:tcPr>
          <w:p w14:paraId="6F0D8A46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8</w:t>
            </w:r>
          </w:p>
        </w:tc>
        <w:tc>
          <w:tcPr>
            <w:tcW w:w="833" w:type="pct"/>
          </w:tcPr>
          <w:p w14:paraId="757E985C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Drobné úpravy uživatelských rozhraní dle požadavků</w:t>
            </w:r>
          </w:p>
        </w:tc>
        <w:tc>
          <w:tcPr>
            <w:tcW w:w="1167" w:type="pct"/>
          </w:tcPr>
          <w:p w14:paraId="14A8083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0D501D7F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558839BF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661C3F75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5CE96AA6" w14:textId="77777777" w:rsidTr="007E2AA0">
        <w:trPr>
          <w:trHeight w:val="319"/>
        </w:trPr>
        <w:tc>
          <w:tcPr>
            <w:tcW w:w="410" w:type="pct"/>
          </w:tcPr>
          <w:p w14:paraId="029ECD45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9</w:t>
            </w:r>
          </w:p>
        </w:tc>
        <w:tc>
          <w:tcPr>
            <w:tcW w:w="833" w:type="pct"/>
          </w:tcPr>
          <w:p w14:paraId="2135815F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Distribuce nových verzí aplikace</w:t>
            </w:r>
          </w:p>
        </w:tc>
        <w:tc>
          <w:tcPr>
            <w:tcW w:w="1167" w:type="pct"/>
          </w:tcPr>
          <w:p w14:paraId="1CB0E0E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48B18C2F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5E5BC7B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020A36EA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5898E100" w14:textId="77777777" w:rsidTr="007E2AA0">
        <w:trPr>
          <w:trHeight w:val="319"/>
        </w:trPr>
        <w:tc>
          <w:tcPr>
            <w:tcW w:w="410" w:type="pct"/>
          </w:tcPr>
          <w:p w14:paraId="01AD52A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10</w:t>
            </w:r>
          </w:p>
        </w:tc>
        <w:tc>
          <w:tcPr>
            <w:tcW w:w="833" w:type="pct"/>
          </w:tcPr>
          <w:p w14:paraId="71479951" w14:textId="77777777" w:rsidR="0068466D" w:rsidRPr="00997496" w:rsidRDefault="0068466D" w:rsidP="00410DD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Optimalizace výkonu aplikace</w:t>
            </w:r>
          </w:p>
        </w:tc>
        <w:tc>
          <w:tcPr>
            <w:tcW w:w="1167" w:type="pct"/>
          </w:tcPr>
          <w:p w14:paraId="62D1A66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1FEA60A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7D8B3504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607DE3CC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7DBBE6D4" w14:textId="77777777" w:rsidR="0068466D" w:rsidRPr="008E0FC4" w:rsidRDefault="0068466D" w:rsidP="0068466D">
      <w:pPr>
        <w:rPr>
          <w:rFonts w:asciiTheme="minorHAnsi" w:hAnsiTheme="minorHAnsi" w:cstheme="minorHAnsi"/>
        </w:rPr>
      </w:pPr>
    </w:p>
    <w:p w14:paraId="435E6D72" w14:textId="77777777" w:rsidR="0068466D" w:rsidRPr="008E0FC4" w:rsidRDefault="0068466D" w:rsidP="00DE60B8">
      <w:pPr>
        <w:pStyle w:val="Nadpis3"/>
      </w:pPr>
      <w:bookmarkStart w:id="54" w:name="_Toc25248931"/>
      <w:r w:rsidRPr="008E0FC4">
        <w:t>Ad-hoc činnosti</w:t>
      </w:r>
      <w:bookmarkEnd w:id="54"/>
    </w:p>
    <w:p w14:paraId="28F7AB13" w14:textId="69CE6607" w:rsidR="0068466D" w:rsidRPr="008E0FC4" w:rsidRDefault="00D07F97" w:rsidP="0068466D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 xml:space="preserve">Popis </w:t>
      </w:r>
      <w:r w:rsidR="0068466D" w:rsidRPr="008E0FC4">
        <w:rPr>
          <w:rFonts w:asciiTheme="minorHAnsi" w:hAnsiTheme="minorHAnsi" w:cstheme="minorHAnsi"/>
        </w:rPr>
        <w:t>ad-hoc procedur a činností prováděných na IS</w:t>
      </w:r>
      <w:r w:rsidRPr="008E0FC4">
        <w:rPr>
          <w:rFonts w:asciiTheme="minorHAnsi" w:hAnsiTheme="minorHAnsi" w:cstheme="minorHAnsi"/>
        </w:rPr>
        <w:t xml:space="preserve"> je uveden v následující tabulce</w:t>
      </w:r>
      <w:r w:rsidR="00177005" w:rsidRPr="008E0FC4">
        <w:rPr>
          <w:rFonts w:asciiTheme="minorHAnsi" w:hAnsiTheme="minorHAnsi" w:cstheme="minorHAnsi"/>
        </w:rPr>
        <w:t>.</w:t>
      </w:r>
    </w:p>
    <w:tbl>
      <w:tblPr>
        <w:tblStyle w:val="Mkatabulky2"/>
        <w:tblW w:w="5025" w:type="pct"/>
        <w:tblLook w:val="04A0" w:firstRow="1" w:lastRow="0" w:firstColumn="1" w:lastColumn="0" w:noHBand="0" w:noVBand="1"/>
      </w:tblPr>
      <w:tblGrid>
        <w:gridCol w:w="741"/>
        <w:gridCol w:w="1548"/>
        <w:gridCol w:w="2120"/>
        <w:gridCol w:w="1231"/>
        <w:gridCol w:w="1642"/>
        <w:gridCol w:w="1825"/>
      </w:tblGrid>
      <w:tr w:rsidR="008E0FC4" w:rsidRPr="008E0FC4" w14:paraId="2AED2322" w14:textId="77777777" w:rsidTr="008E0FC4">
        <w:trPr>
          <w:trHeight w:val="548"/>
          <w:tblHeader/>
        </w:trPr>
        <w:tc>
          <w:tcPr>
            <w:tcW w:w="410" w:type="pct"/>
            <w:shd w:val="clear" w:color="auto" w:fill="0070C0"/>
          </w:tcPr>
          <w:p w14:paraId="5DDBA1A1" w14:textId="77777777" w:rsidR="0068466D" w:rsidRPr="008E0FC4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ID</w:t>
            </w:r>
          </w:p>
        </w:tc>
        <w:tc>
          <w:tcPr>
            <w:tcW w:w="833" w:type="pct"/>
            <w:shd w:val="clear" w:color="auto" w:fill="0070C0"/>
          </w:tcPr>
          <w:p w14:paraId="4DD4808B" w14:textId="77777777" w:rsidR="0068466D" w:rsidRPr="008E0FC4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Název činnosti</w:t>
            </w:r>
          </w:p>
        </w:tc>
        <w:tc>
          <w:tcPr>
            <w:tcW w:w="1167" w:type="pct"/>
            <w:shd w:val="clear" w:color="auto" w:fill="0070C0"/>
          </w:tcPr>
          <w:p w14:paraId="6C543347" w14:textId="77777777" w:rsidR="0068466D" w:rsidRPr="008E0FC4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679" w:type="pct"/>
            <w:shd w:val="clear" w:color="auto" w:fill="0070C0"/>
          </w:tcPr>
          <w:p w14:paraId="75402260" w14:textId="77777777" w:rsidR="0068466D" w:rsidRPr="008E0FC4" w:rsidDel="003A3C87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Termín</w:t>
            </w:r>
          </w:p>
        </w:tc>
        <w:tc>
          <w:tcPr>
            <w:tcW w:w="905" w:type="pct"/>
            <w:shd w:val="clear" w:color="auto" w:fill="0070C0"/>
          </w:tcPr>
          <w:p w14:paraId="3873B92F" w14:textId="77777777" w:rsidR="0068466D" w:rsidRPr="008E0FC4" w:rsidDel="003A3C87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Očekávaný výsledek</w:t>
            </w:r>
          </w:p>
        </w:tc>
        <w:tc>
          <w:tcPr>
            <w:tcW w:w="1005" w:type="pct"/>
            <w:shd w:val="clear" w:color="auto" w:fill="0070C0"/>
          </w:tcPr>
          <w:p w14:paraId="4A9400BD" w14:textId="77777777" w:rsidR="0068466D" w:rsidRPr="008E0FC4" w:rsidDel="003A3C87" w:rsidRDefault="0068466D" w:rsidP="007E2AA0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Reakce při výskytu chyby</w:t>
            </w:r>
          </w:p>
        </w:tc>
      </w:tr>
      <w:tr w:rsidR="0068466D" w:rsidRPr="008E0FC4" w14:paraId="2CC534B9" w14:textId="77777777" w:rsidTr="007E2AA0">
        <w:trPr>
          <w:trHeight w:val="548"/>
        </w:trPr>
        <w:tc>
          <w:tcPr>
            <w:tcW w:w="410" w:type="pct"/>
          </w:tcPr>
          <w:p w14:paraId="6669AC56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1</w:t>
            </w:r>
          </w:p>
        </w:tc>
        <w:tc>
          <w:tcPr>
            <w:tcW w:w="833" w:type="pct"/>
          </w:tcPr>
          <w:p w14:paraId="7F05490A" w14:textId="77777777" w:rsidR="0068466D" w:rsidRPr="00997496" w:rsidRDefault="0068466D" w:rsidP="00997496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Nadstandardní databázové zásahy dle potřeby</w:t>
            </w:r>
          </w:p>
        </w:tc>
        <w:tc>
          <w:tcPr>
            <w:tcW w:w="1167" w:type="pct"/>
          </w:tcPr>
          <w:p w14:paraId="08CFF0C2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2C53FA26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2CB05C12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04C8F755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45A54042" w14:textId="77777777" w:rsidTr="007E2AA0">
        <w:trPr>
          <w:trHeight w:val="548"/>
        </w:trPr>
        <w:tc>
          <w:tcPr>
            <w:tcW w:w="410" w:type="pct"/>
          </w:tcPr>
          <w:p w14:paraId="2484639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2</w:t>
            </w:r>
          </w:p>
        </w:tc>
        <w:tc>
          <w:tcPr>
            <w:tcW w:w="833" w:type="pct"/>
          </w:tcPr>
          <w:p w14:paraId="05EC7AA9" w14:textId="77777777" w:rsidR="0068466D" w:rsidRPr="00997496" w:rsidRDefault="0068466D" w:rsidP="00997496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Jednorázové datové exporty dle potřeby</w:t>
            </w:r>
          </w:p>
        </w:tc>
        <w:tc>
          <w:tcPr>
            <w:tcW w:w="1167" w:type="pct"/>
          </w:tcPr>
          <w:p w14:paraId="5C2A55B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5F277A1D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0884978F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61B70770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68466D" w:rsidRPr="008E0FC4" w14:paraId="3FF948A0" w14:textId="77777777" w:rsidTr="007E2AA0">
        <w:trPr>
          <w:trHeight w:val="548"/>
        </w:trPr>
        <w:tc>
          <w:tcPr>
            <w:tcW w:w="410" w:type="pct"/>
          </w:tcPr>
          <w:p w14:paraId="6F9F056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  <w:t>3</w:t>
            </w:r>
          </w:p>
        </w:tc>
        <w:tc>
          <w:tcPr>
            <w:tcW w:w="833" w:type="pct"/>
          </w:tcPr>
          <w:p w14:paraId="429E5F89" w14:textId="77777777" w:rsidR="0068466D" w:rsidRPr="00997496" w:rsidRDefault="0068466D" w:rsidP="00997496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</w:pPr>
            <w:r w:rsidRPr="00997496">
              <w:rPr>
                <w:rFonts w:asciiTheme="minorHAnsi" w:eastAsiaTheme="minorHAnsi" w:hAnsiTheme="minorHAnsi" w:cstheme="minorHAnsi"/>
                <w:i/>
                <w:sz w:val="22"/>
                <w:szCs w:val="22"/>
                <w:highlight w:val="yellow"/>
                <w:lang w:val="cs-CZ"/>
              </w:rPr>
              <w:t>Jednorázové tiskové reporty dle potřeby</w:t>
            </w:r>
          </w:p>
        </w:tc>
        <w:tc>
          <w:tcPr>
            <w:tcW w:w="1167" w:type="pct"/>
          </w:tcPr>
          <w:p w14:paraId="50C3EA01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9" w:type="pct"/>
          </w:tcPr>
          <w:p w14:paraId="06F4FD09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05" w:type="pct"/>
          </w:tcPr>
          <w:p w14:paraId="7F9BFF7B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05" w:type="pct"/>
          </w:tcPr>
          <w:p w14:paraId="1EA52140" w14:textId="77777777" w:rsidR="0068466D" w:rsidRPr="008E0FC4" w:rsidRDefault="0068466D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621C9D5" w14:textId="77777777" w:rsidR="0068466D" w:rsidRPr="00AA4D23" w:rsidRDefault="0068466D" w:rsidP="0068466D"/>
    <w:p w14:paraId="568FE195" w14:textId="5AEBA4A6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55" w:name="_Toc25248932"/>
      <w:r w:rsidRPr="00595EE3">
        <w:rPr>
          <w:rFonts w:eastAsiaTheme="minorHAnsi"/>
          <w:color w:val="0070C0"/>
          <w:sz w:val="24"/>
          <w:szCs w:val="26"/>
        </w:rPr>
        <w:t>Provozní deník MHMP</w:t>
      </w:r>
      <w:bookmarkEnd w:id="55"/>
    </w:p>
    <w:p w14:paraId="1D184814" w14:textId="3EA080C4" w:rsidR="00FF5C60" w:rsidRPr="008E0FC4" w:rsidRDefault="00FF5C60" w:rsidP="00FF5C60">
      <w:pPr>
        <w:rPr>
          <w:rFonts w:ascii="Calibri" w:hAnsi="Calibri" w:cs="Calibri"/>
        </w:rPr>
      </w:pPr>
      <w:r w:rsidRPr="008E0FC4">
        <w:rPr>
          <w:rFonts w:ascii="Calibri" w:hAnsi="Calibri" w:cs="Calibri"/>
        </w:rPr>
        <w:t>Provozní deník je uveden v příloze 7.</w:t>
      </w:r>
    </w:p>
    <w:p w14:paraId="077DE3FE" w14:textId="59D7042E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56" w:name="_Toc25248933"/>
      <w:r w:rsidRPr="00595EE3">
        <w:rPr>
          <w:rFonts w:eastAsiaTheme="minorHAnsi"/>
          <w:color w:val="0070C0"/>
          <w:sz w:val="24"/>
          <w:szCs w:val="26"/>
        </w:rPr>
        <w:lastRenderedPageBreak/>
        <w:t>Provozní deník Dodavatel</w:t>
      </w:r>
      <w:bookmarkEnd w:id="56"/>
    </w:p>
    <w:p w14:paraId="1C4B4477" w14:textId="77777777" w:rsidR="00FF5C60" w:rsidRPr="008E0FC4" w:rsidRDefault="00FF5C60" w:rsidP="00FF5C60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 xml:space="preserve">Provozní deník je uveden v příloze 8. </w:t>
      </w:r>
    </w:p>
    <w:p w14:paraId="0BE95BA6" w14:textId="656B8C02" w:rsidR="001D475D" w:rsidRPr="00997496" w:rsidRDefault="00FF5C60" w:rsidP="00FF5C60">
      <w:pPr>
        <w:rPr>
          <w:rFonts w:asciiTheme="minorHAnsi" w:hAnsiTheme="minorHAnsi" w:cstheme="minorHAnsi"/>
          <w:i/>
        </w:rPr>
      </w:pPr>
      <w:r w:rsidRPr="00997496">
        <w:rPr>
          <w:rFonts w:asciiTheme="minorHAnsi" w:hAnsiTheme="minorHAnsi" w:cstheme="minorHAnsi"/>
          <w:i/>
          <w:highlight w:val="yellow"/>
        </w:rPr>
        <w:t>Vyplnění závisí na tom, zda aplikace je provozována dodavatelsky</w:t>
      </w:r>
      <w:r w:rsidR="00C323BD" w:rsidRPr="00997496">
        <w:rPr>
          <w:rFonts w:asciiTheme="minorHAnsi" w:hAnsiTheme="minorHAnsi" w:cstheme="minorHAnsi"/>
          <w:i/>
          <w:highlight w:val="yellow"/>
        </w:rPr>
        <w:t>.</w:t>
      </w:r>
    </w:p>
    <w:p w14:paraId="7103D665" w14:textId="77777777" w:rsidR="001D475D" w:rsidRPr="00AA4D23" w:rsidRDefault="001D475D" w:rsidP="00FF5C60">
      <w:pPr>
        <w:rPr>
          <w:i/>
        </w:rPr>
      </w:pPr>
    </w:p>
    <w:p w14:paraId="2F512E87" w14:textId="7E2920D5" w:rsidR="00CA3DE0" w:rsidRPr="008E0FC4" w:rsidRDefault="00FF5C60" w:rsidP="008E0FC4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57" w:name="_Toc25248934"/>
      <w:r w:rsidRPr="008E0FC4">
        <w:rPr>
          <w:rFonts w:asciiTheme="majorHAnsi" w:hAnsiTheme="majorHAnsi"/>
          <w:b/>
          <w:color w:val="0070C0"/>
          <w:sz w:val="48"/>
        </w:rPr>
        <w:lastRenderedPageBreak/>
        <w:t>Uživatelská příručka</w:t>
      </w:r>
      <w:bookmarkEnd w:id="57"/>
    </w:p>
    <w:p w14:paraId="094ED3E1" w14:textId="35EFF670" w:rsidR="00FF5C60" w:rsidRPr="008E0FC4" w:rsidRDefault="00A45939" w:rsidP="00FF5C60">
      <w:pPr>
        <w:rPr>
          <w:rFonts w:ascii="Calibri" w:hAnsi="Calibri" w:cs="Calibri"/>
        </w:rPr>
      </w:pPr>
      <w:r w:rsidRPr="008E0FC4">
        <w:rPr>
          <w:rFonts w:ascii="Calibri" w:hAnsi="Calibri" w:cs="Calibri"/>
        </w:rPr>
        <w:t>Uživatelská p</w:t>
      </w:r>
      <w:r w:rsidR="00FF5C60" w:rsidRPr="008E0FC4">
        <w:rPr>
          <w:rFonts w:ascii="Calibri" w:hAnsi="Calibri" w:cs="Calibri"/>
        </w:rPr>
        <w:t>říručka je uvedena v Příloze 4</w:t>
      </w:r>
      <w:r w:rsidRPr="008E0FC4">
        <w:rPr>
          <w:rFonts w:ascii="Calibri" w:hAnsi="Calibri" w:cs="Calibri"/>
        </w:rPr>
        <w:t>.</w:t>
      </w:r>
    </w:p>
    <w:p w14:paraId="16F518AE" w14:textId="77777777" w:rsidR="00FF5C60" w:rsidRPr="00AA4D23" w:rsidRDefault="00FF5C60" w:rsidP="00FF5C60">
      <w:pPr>
        <w:pStyle w:val="Seznamsodrkami"/>
        <w:numPr>
          <w:ilvl w:val="0"/>
          <w:numId w:val="0"/>
        </w:numPr>
      </w:pPr>
    </w:p>
    <w:p w14:paraId="021E8A02" w14:textId="63BBA94B" w:rsidR="00FF5C60" w:rsidRPr="008E0FC4" w:rsidRDefault="00FF5C60" w:rsidP="008E0FC4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58" w:name="_Toc25248935"/>
      <w:r w:rsidRPr="008E0FC4">
        <w:rPr>
          <w:rFonts w:asciiTheme="majorHAnsi" w:hAnsiTheme="majorHAnsi"/>
          <w:b/>
          <w:color w:val="0070C0"/>
          <w:sz w:val="48"/>
        </w:rPr>
        <w:lastRenderedPageBreak/>
        <w:t>Service desk</w:t>
      </w:r>
      <w:bookmarkEnd w:id="58"/>
    </w:p>
    <w:p w14:paraId="75CD6E0B" w14:textId="77777777" w:rsidR="00FF5C60" w:rsidRPr="00AA4D23" w:rsidRDefault="00FF5C60" w:rsidP="00FF5C60"/>
    <w:p w14:paraId="068D761F" w14:textId="770E7F47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59" w:name="_Toc25248936"/>
      <w:r w:rsidRPr="00595EE3">
        <w:rPr>
          <w:rFonts w:eastAsiaTheme="minorHAnsi"/>
          <w:color w:val="0070C0"/>
          <w:sz w:val="24"/>
          <w:szCs w:val="26"/>
        </w:rPr>
        <w:t>Matice odpovědností</w:t>
      </w:r>
      <w:bookmarkEnd w:id="59"/>
    </w:p>
    <w:p w14:paraId="7420DE37" w14:textId="77777777" w:rsidR="00FF5C60" w:rsidRPr="00997496" w:rsidRDefault="00FF5C60" w:rsidP="00FF5C60">
      <w:pPr>
        <w:rPr>
          <w:rFonts w:asciiTheme="minorHAnsi" w:hAnsiTheme="minorHAnsi" w:cstheme="minorHAnsi"/>
        </w:rPr>
      </w:pPr>
      <w:r w:rsidRPr="00997496">
        <w:rPr>
          <w:rFonts w:asciiTheme="minorHAnsi" w:hAnsiTheme="minorHAnsi" w:cstheme="minorHAnsi"/>
        </w:rPr>
        <w:t>Matice zodpovědností upřesňuje odpovědnost za určité aktivity v rámci této služby v případě jejího zajištění Poskytovatelem. RACI matice zodpovědností a její zpřesňující vysvětlení spolu s popisem jednotlivých hodnot jsou definovány v řídícím dokumentu.</w:t>
      </w:r>
    </w:p>
    <w:p w14:paraId="2BF9CECB" w14:textId="77777777" w:rsidR="00FF5C60" w:rsidRPr="00997496" w:rsidRDefault="00FF5C60" w:rsidP="00FF5C60">
      <w:pPr>
        <w:rPr>
          <w:rFonts w:asciiTheme="minorHAnsi" w:hAnsiTheme="minorHAnsi" w:cstheme="minorHAnsi"/>
        </w:rPr>
      </w:pPr>
      <w:r w:rsidRPr="00997496">
        <w:rPr>
          <w:rFonts w:asciiTheme="minorHAnsi" w:hAnsiTheme="minorHAnsi" w:cstheme="minorHAnsi"/>
        </w:rPr>
        <w:t>R = Zodpovídá za provedení</w:t>
      </w:r>
    </w:p>
    <w:p w14:paraId="297F05B5" w14:textId="77777777" w:rsidR="00FF5C60" w:rsidRPr="00997496" w:rsidRDefault="00FF5C60" w:rsidP="00FF5C60">
      <w:pPr>
        <w:rPr>
          <w:rFonts w:asciiTheme="minorHAnsi" w:hAnsiTheme="minorHAnsi" w:cstheme="minorHAnsi"/>
        </w:rPr>
      </w:pPr>
      <w:r w:rsidRPr="00997496">
        <w:rPr>
          <w:rFonts w:asciiTheme="minorHAnsi" w:hAnsiTheme="minorHAnsi" w:cstheme="minorHAnsi"/>
        </w:rPr>
        <w:t>A = Zodpovídá za rozhodnutí (pouze jeden)</w:t>
      </w:r>
    </w:p>
    <w:p w14:paraId="090AC0EE" w14:textId="77777777" w:rsidR="00FF5C60" w:rsidRPr="00997496" w:rsidRDefault="00FF5C60" w:rsidP="00FF5C60">
      <w:pPr>
        <w:rPr>
          <w:rFonts w:asciiTheme="minorHAnsi" w:hAnsiTheme="minorHAnsi" w:cstheme="minorHAnsi"/>
        </w:rPr>
      </w:pPr>
      <w:r w:rsidRPr="00997496">
        <w:rPr>
          <w:rFonts w:asciiTheme="minorHAnsi" w:hAnsiTheme="minorHAnsi" w:cstheme="minorHAnsi"/>
        </w:rPr>
        <w:t>C = Musí být konzultováno</w:t>
      </w:r>
    </w:p>
    <w:p w14:paraId="7C982B92" w14:textId="77777777" w:rsidR="00FF5C60" w:rsidRPr="00997496" w:rsidRDefault="00FF5C60" w:rsidP="00FF5C60">
      <w:pPr>
        <w:rPr>
          <w:rFonts w:asciiTheme="minorHAnsi" w:hAnsiTheme="minorHAnsi" w:cstheme="minorHAnsi"/>
        </w:rPr>
      </w:pPr>
      <w:r w:rsidRPr="00997496">
        <w:rPr>
          <w:rFonts w:asciiTheme="minorHAnsi" w:hAnsiTheme="minorHAnsi" w:cstheme="minorHAnsi"/>
        </w:rPr>
        <w:t>I = Musí být informován (součástí C)</w:t>
      </w:r>
    </w:p>
    <w:tbl>
      <w:tblPr>
        <w:tblStyle w:val="Mkatabulky2"/>
        <w:tblW w:w="4992" w:type="pct"/>
        <w:tblLayout w:type="fixed"/>
        <w:tblLook w:val="0000" w:firstRow="0" w:lastRow="0" w:firstColumn="0" w:lastColumn="0" w:noHBand="0" w:noVBand="0"/>
      </w:tblPr>
      <w:tblGrid>
        <w:gridCol w:w="5500"/>
        <w:gridCol w:w="442"/>
        <w:gridCol w:w="443"/>
        <w:gridCol w:w="443"/>
        <w:gridCol w:w="442"/>
        <w:gridCol w:w="444"/>
        <w:gridCol w:w="444"/>
        <w:gridCol w:w="444"/>
        <w:gridCol w:w="446"/>
      </w:tblGrid>
      <w:tr w:rsidR="008E0FC4" w:rsidRPr="008E0FC4" w14:paraId="40BDE112" w14:textId="77777777" w:rsidTr="008E0FC4">
        <w:trPr>
          <w:tblHeader/>
        </w:trPr>
        <w:tc>
          <w:tcPr>
            <w:tcW w:w="5500" w:type="dxa"/>
            <w:vMerge w:val="restart"/>
            <w:shd w:val="clear" w:color="auto" w:fill="0070C0"/>
          </w:tcPr>
          <w:p w14:paraId="619A5644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Činnost</w:t>
            </w:r>
          </w:p>
        </w:tc>
        <w:tc>
          <w:tcPr>
            <w:tcW w:w="1770" w:type="dxa"/>
            <w:gridSpan w:val="4"/>
            <w:shd w:val="clear" w:color="auto" w:fill="0070C0"/>
          </w:tcPr>
          <w:p w14:paraId="78EC4CA9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MHMP</w:t>
            </w:r>
          </w:p>
        </w:tc>
        <w:tc>
          <w:tcPr>
            <w:tcW w:w="1778" w:type="dxa"/>
            <w:gridSpan w:val="4"/>
            <w:shd w:val="clear" w:color="auto" w:fill="0070C0"/>
          </w:tcPr>
          <w:p w14:paraId="1C45E70F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Poskytovatel</w:t>
            </w:r>
          </w:p>
        </w:tc>
      </w:tr>
      <w:tr w:rsidR="00FF5C60" w:rsidRPr="008E0FC4" w14:paraId="3AF44905" w14:textId="77777777" w:rsidTr="007E2AA0">
        <w:trPr>
          <w:trHeight w:val="400"/>
        </w:trPr>
        <w:tc>
          <w:tcPr>
            <w:tcW w:w="5500" w:type="dxa"/>
            <w:vMerge/>
          </w:tcPr>
          <w:p w14:paraId="4F705956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2420245E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R</w:t>
            </w:r>
          </w:p>
        </w:tc>
        <w:tc>
          <w:tcPr>
            <w:tcW w:w="443" w:type="dxa"/>
          </w:tcPr>
          <w:p w14:paraId="001FE1C0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</w:t>
            </w:r>
          </w:p>
        </w:tc>
        <w:tc>
          <w:tcPr>
            <w:tcW w:w="443" w:type="dxa"/>
          </w:tcPr>
          <w:p w14:paraId="62242DAF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C</w:t>
            </w:r>
          </w:p>
        </w:tc>
        <w:tc>
          <w:tcPr>
            <w:tcW w:w="442" w:type="dxa"/>
          </w:tcPr>
          <w:p w14:paraId="20F96F7D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I</w:t>
            </w:r>
          </w:p>
        </w:tc>
        <w:tc>
          <w:tcPr>
            <w:tcW w:w="444" w:type="dxa"/>
          </w:tcPr>
          <w:p w14:paraId="1C36D944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R</w:t>
            </w:r>
          </w:p>
        </w:tc>
        <w:tc>
          <w:tcPr>
            <w:tcW w:w="444" w:type="dxa"/>
          </w:tcPr>
          <w:p w14:paraId="7F39CAC9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A</w:t>
            </w:r>
          </w:p>
        </w:tc>
        <w:tc>
          <w:tcPr>
            <w:tcW w:w="444" w:type="dxa"/>
          </w:tcPr>
          <w:p w14:paraId="67256CFD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C</w:t>
            </w:r>
          </w:p>
        </w:tc>
        <w:tc>
          <w:tcPr>
            <w:tcW w:w="446" w:type="dxa"/>
          </w:tcPr>
          <w:p w14:paraId="21D31C60" w14:textId="77777777" w:rsidR="00FF5C60" w:rsidRPr="008E0FC4" w:rsidRDefault="00FF5C60" w:rsidP="00410DD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/>
              </w:rPr>
              <w:t>I</w:t>
            </w:r>
          </w:p>
        </w:tc>
      </w:tr>
      <w:tr w:rsidR="007E2AA0" w:rsidRPr="008E0FC4" w14:paraId="48B081B4" w14:textId="77777777" w:rsidTr="007E2AA0">
        <w:tc>
          <w:tcPr>
            <w:tcW w:w="9048" w:type="dxa"/>
            <w:gridSpan w:val="9"/>
          </w:tcPr>
          <w:p w14:paraId="7A1D14B6" w14:textId="53D07914" w:rsidR="007E2AA0" w:rsidRPr="008E0FC4" w:rsidRDefault="007E2AA0" w:rsidP="00410DDA">
            <w:pPr>
              <w:pStyle w:val="2-20"/>
              <w:keepNext/>
              <w:widowControl w:val="0"/>
              <w:ind w:left="-741" w:firstLine="7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Architektura a design</w:t>
            </w:r>
          </w:p>
        </w:tc>
      </w:tr>
      <w:tr w:rsidR="00FF5C60" w:rsidRPr="008E0FC4" w14:paraId="6D606FA2" w14:textId="77777777" w:rsidTr="007E2AA0">
        <w:tc>
          <w:tcPr>
            <w:tcW w:w="5500" w:type="dxa"/>
          </w:tcPr>
          <w:p w14:paraId="366CAC56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Design systémové platformy, odpovídající požadovaným SLA</w:t>
            </w:r>
          </w:p>
        </w:tc>
        <w:tc>
          <w:tcPr>
            <w:tcW w:w="442" w:type="dxa"/>
          </w:tcPr>
          <w:p w14:paraId="021C1FD6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0BFDF7E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3" w:type="dxa"/>
          </w:tcPr>
          <w:p w14:paraId="291B7A36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1E2C43A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232CF4D1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0EB8B12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5E7128B4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3633696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09FB37C0" w14:textId="77777777" w:rsidTr="007E2AA0">
        <w:tc>
          <w:tcPr>
            <w:tcW w:w="5500" w:type="dxa"/>
          </w:tcPr>
          <w:p w14:paraId="27A78F6A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Revize existujících systémů s ohledem na případné vylepšení, resp. upgrade</w:t>
            </w:r>
          </w:p>
        </w:tc>
        <w:tc>
          <w:tcPr>
            <w:tcW w:w="442" w:type="dxa"/>
          </w:tcPr>
          <w:p w14:paraId="6235AF32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408EFB4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484A1AF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5DF98FE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4A13969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6C86209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709CF7A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50D4ACE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42511A2B" w14:textId="77777777" w:rsidTr="007E2AA0">
        <w:tc>
          <w:tcPr>
            <w:tcW w:w="5500" w:type="dxa"/>
          </w:tcPr>
          <w:p w14:paraId="05967BF2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Návrhy na zlepšení výkonu</w:t>
            </w:r>
          </w:p>
        </w:tc>
        <w:tc>
          <w:tcPr>
            <w:tcW w:w="442" w:type="dxa"/>
          </w:tcPr>
          <w:p w14:paraId="791DB96B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045F3B2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546D159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77E32F0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6191121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156ED1E6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57770F1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0D8BABF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0FF2E836" w14:textId="77777777" w:rsidTr="007E2AA0">
        <w:tc>
          <w:tcPr>
            <w:tcW w:w="5500" w:type="dxa"/>
          </w:tcPr>
          <w:p w14:paraId="3C65ABA1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Strategie zálohování a obnovy</w:t>
            </w:r>
          </w:p>
        </w:tc>
        <w:tc>
          <w:tcPr>
            <w:tcW w:w="442" w:type="dxa"/>
          </w:tcPr>
          <w:p w14:paraId="23760852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0229FA8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1F7D8EA6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2ED63C37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6BD0E684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48283C4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4A9E5AF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3814C5B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E2AA0" w:rsidRPr="008E0FC4" w14:paraId="58160CE8" w14:textId="77777777" w:rsidTr="007E2AA0">
        <w:tc>
          <w:tcPr>
            <w:tcW w:w="9048" w:type="dxa"/>
            <w:gridSpan w:val="9"/>
          </w:tcPr>
          <w:p w14:paraId="35FA22CE" w14:textId="1C19A771" w:rsidR="007E2AA0" w:rsidRPr="008E0FC4" w:rsidRDefault="007E2AA0" w:rsidP="00410DDA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Monitoring</w:t>
            </w:r>
          </w:p>
        </w:tc>
      </w:tr>
      <w:tr w:rsidR="00FF5C60" w:rsidRPr="008E0FC4" w14:paraId="671275AD" w14:textId="77777777" w:rsidTr="007E2AA0">
        <w:tc>
          <w:tcPr>
            <w:tcW w:w="5500" w:type="dxa"/>
          </w:tcPr>
          <w:p w14:paraId="60F9F27A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Proaktivní monitoring a performance monitoring</w:t>
            </w:r>
          </w:p>
        </w:tc>
        <w:tc>
          <w:tcPr>
            <w:tcW w:w="442" w:type="dxa"/>
          </w:tcPr>
          <w:p w14:paraId="6FD8161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4FD5A15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519C619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77590B3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2E110924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5E9865CB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1786140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0DBB575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5877AFF3" w14:textId="77777777" w:rsidTr="007E2AA0">
        <w:tc>
          <w:tcPr>
            <w:tcW w:w="5500" w:type="dxa"/>
          </w:tcPr>
          <w:p w14:paraId="4A395C37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Řešení a odstraňování problémů v OS prostředí, eskalace na podporu poskytovatele</w:t>
            </w:r>
          </w:p>
        </w:tc>
        <w:tc>
          <w:tcPr>
            <w:tcW w:w="442" w:type="dxa"/>
          </w:tcPr>
          <w:p w14:paraId="1593992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5A681C1A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670AF99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2B16287E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0C1C2F4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304FB2C1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7C8973C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6" w:type="dxa"/>
          </w:tcPr>
          <w:p w14:paraId="402B4EB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5633C57F" w14:textId="77777777" w:rsidTr="007E2AA0">
        <w:tc>
          <w:tcPr>
            <w:tcW w:w="5500" w:type="dxa"/>
          </w:tcPr>
          <w:p w14:paraId="02A5E595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Řešení a odstraňování problému v aplikačním prostředí</w:t>
            </w:r>
          </w:p>
        </w:tc>
        <w:tc>
          <w:tcPr>
            <w:tcW w:w="442" w:type="dxa"/>
          </w:tcPr>
          <w:p w14:paraId="3165329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12536E5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25BC6D5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48BAD6B4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42CB912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168C763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25A0B94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6" w:type="dxa"/>
          </w:tcPr>
          <w:p w14:paraId="21F1D98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E2AA0" w:rsidRPr="008E0FC4" w14:paraId="59675158" w14:textId="77777777" w:rsidTr="007E2AA0">
        <w:tc>
          <w:tcPr>
            <w:tcW w:w="9048" w:type="dxa"/>
            <w:gridSpan w:val="9"/>
          </w:tcPr>
          <w:p w14:paraId="62D67C31" w14:textId="39A9F068" w:rsidR="007E2AA0" w:rsidRPr="008E0FC4" w:rsidRDefault="007E2AA0" w:rsidP="00410DDA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Konfigurace a správa OS</w:t>
            </w:r>
            <w:r w:rsidRPr="008E0FC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 </w:t>
            </w:r>
          </w:p>
        </w:tc>
      </w:tr>
      <w:tr w:rsidR="00FF5C60" w:rsidRPr="008E0FC4" w14:paraId="10E5199C" w14:textId="77777777" w:rsidTr="007E2AA0">
        <w:tc>
          <w:tcPr>
            <w:tcW w:w="5500" w:type="dxa"/>
          </w:tcPr>
          <w:p w14:paraId="6BA88C3C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Implementace a údržba software, včetně nových verzí, upgrade a patchů</w:t>
            </w:r>
          </w:p>
        </w:tc>
        <w:tc>
          <w:tcPr>
            <w:tcW w:w="442" w:type="dxa"/>
          </w:tcPr>
          <w:p w14:paraId="3C18CFE2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1EEBF522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5D27DFA2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5DBB323A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7182B5E1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3E887EA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156EFD7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6" w:type="dxa"/>
          </w:tcPr>
          <w:p w14:paraId="5DFEBEA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4B4E5A58" w14:textId="77777777" w:rsidTr="007E2AA0">
        <w:tc>
          <w:tcPr>
            <w:tcW w:w="5500" w:type="dxa"/>
          </w:tcPr>
          <w:p w14:paraId="401442B3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Správa konektivity mezi jednotlivými aplikacemi</w:t>
            </w:r>
          </w:p>
        </w:tc>
        <w:tc>
          <w:tcPr>
            <w:tcW w:w="442" w:type="dxa"/>
          </w:tcPr>
          <w:p w14:paraId="644F9C6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5D2EF66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6DB08E7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2957118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0C49144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6A9BE1A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792B9E4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1964CE6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30215EF8" w14:textId="77777777" w:rsidTr="007E2AA0">
        <w:tc>
          <w:tcPr>
            <w:tcW w:w="5500" w:type="dxa"/>
          </w:tcPr>
          <w:p w14:paraId="17ECCC85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Správa účtů koncových uživatelů</w:t>
            </w:r>
          </w:p>
        </w:tc>
        <w:tc>
          <w:tcPr>
            <w:tcW w:w="442" w:type="dxa"/>
          </w:tcPr>
          <w:p w14:paraId="726EC907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1F23130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3" w:type="dxa"/>
          </w:tcPr>
          <w:p w14:paraId="1F9D7BDD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77A586FA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24381FC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1827F1FB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4F7AF81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3B8D206A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E2AA0" w:rsidRPr="008E0FC4" w14:paraId="0FEC91B7" w14:textId="77777777" w:rsidTr="007E2AA0">
        <w:tc>
          <w:tcPr>
            <w:tcW w:w="9048" w:type="dxa"/>
            <w:gridSpan w:val="9"/>
          </w:tcPr>
          <w:p w14:paraId="38437BAE" w14:textId="55F5CC97" w:rsidR="007E2AA0" w:rsidRPr="008E0FC4" w:rsidRDefault="007E2AA0" w:rsidP="00410D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Plánování kapacity </w:t>
            </w:r>
          </w:p>
        </w:tc>
      </w:tr>
      <w:tr w:rsidR="00FF5C60" w:rsidRPr="008E0FC4" w14:paraId="4335C892" w14:textId="77777777" w:rsidTr="007E2AA0">
        <w:tc>
          <w:tcPr>
            <w:tcW w:w="5500" w:type="dxa"/>
          </w:tcPr>
          <w:p w14:paraId="019EC23F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Design, plánování a podpora navyšování kapacity nad rámec objednaných zdrojů</w:t>
            </w:r>
          </w:p>
        </w:tc>
        <w:tc>
          <w:tcPr>
            <w:tcW w:w="442" w:type="dxa"/>
          </w:tcPr>
          <w:p w14:paraId="428E972B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734A33D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3" w:type="dxa"/>
          </w:tcPr>
          <w:p w14:paraId="00B4E2D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2" w:type="dxa"/>
          </w:tcPr>
          <w:p w14:paraId="366FB451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76654936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26B6945B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456624B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7A9BB9DA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39C73AD4" w14:textId="77777777" w:rsidTr="007E2AA0">
        <w:tc>
          <w:tcPr>
            <w:tcW w:w="5500" w:type="dxa"/>
          </w:tcPr>
          <w:p w14:paraId="015C63EE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Monitorování kapacity zdrojů</w:t>
            </w:r>
          </w:p>
        </w:tc>
        <w:tc>
          <w:tcPr>
            <w:tcW w:w="442" w:type="dxa"/>
          </w:tcPr>
          <w:p w14:paraId="5072619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4F171701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3" w:type="dxa"/>
          </w:tcPr>
          <w:p w14:paraId="43DA604C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2BAD22C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2C1BAD45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3CD2F16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4" w:type="dxa"/>
          </w:tcPr>
          <w:p w14:paraId="0383E53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6" w:type="dxa"/>
          </w:tcPr>
          <w:p w14:paraId="75FE59C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5C60" w:rsidRPr="008E0FC4" w14:paraId="7BD38AFC" w14:textId="77777777" w:rsidTr="007E2AA0">
        <w:tc>
          <w:tcPr>
            <w:tcW w:w="5500" w:type="dxa"/>
          </w:tcPr>
          <w:p w14:paraId="2B28A385" w14:textId="77777777" w:rsidR="00FF5C60" w:rsidRPr="008E0FC4" w:rsidRDefault="00FF5C60" w:rsidP="00410DDA">
            <w:pPr>
              <w:pStyle w:val="2-20"/>
              <w:keepNext/>
              <w:widowControl w:val="0"/>
              <w:ind w:left="22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Objednání a zabezpečení dodatečných zdrojů v případě potřeby</w:t>
            </w:r>
          </w:p>
        </w:tc>
        <w:tc>
          <w:tcPr>
            <w:tcW w:w="442" w:type="dxa"/>
          </w:tcPr>
          <w:p w14:paraId="5115EA4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3" w:type="dxa"/>
          </w:tcPr>
          <w:p w14:paraId="50C8774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3" w:type="dxa"/>
          </w:tcPr>
          <w:p w14:paraId="359503C9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2" w:type="dxa"/>
          </w:tcPr>
          <w:p w14:paraId="30BF0ED0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2CA7FE68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43D7A224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44" w:type="dxa"/>
          </w:tcPr>
          <w:p w14:paraId="4274080F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X</w:t>
            </w:r>
          </w:p>
        </w:tc>
        <w:tc>
          <w:tcPr>
            <w:tcW w:w="446" w:type="dxa"/>
          </w:tcPr>
          <w:p w14:paraId="7865FE23" w14:textId="77777777" w:rsidR="00FF5C60" w:rsidRPr="008E0FC4" w:rsidRDefault="00FF5C60" w:rsidP="00410DDA">
            <w:pPr>
              <w:pStyle w:val="2-20"/>
              <w:keepNext/>
              <w:widowControl w:val="0"/>
              <w:ind w:left="-741" w:firstLine="7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0235C67A" w14:textId="77777777" w:rsidR="00FF5C60" w:rsidRPr="00AA4D23" w:rsidRDefault="00FF5C60" w:rsidP="00FF5C60"/>
    <w:p w14:paraId="5B40A8C7" w14:textId="54157038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0" w:name="_Toc25248937"/>
      <w:r w:rsidRPr="00595EE3">
        <w:rPr>
          <w:rFonts w:eastAsiaTheme="minorHAnsi"/>
          <w:color w:val="0070C0"/>
          <w:sz w:val="24"/>
          <w:szCs w:val="26"/>
        </w:rPr>
        <w:t>Specifikace OLA, SLA</w:t>
      </w:r>
      <w:bookmarkEnd w:id="60"/>
    </w:p>
    <w:p w14:paraId="557EE6D7" w14:textId="12A4BA49" w:rsidR="00FF5C60" w:rsidRPr="008E0FC4" w:rsidRDefault="00FF5C60" w:rsidP="00FF5C60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úrovní podpory by měl minimálně obsahovat informace uvedené níže v tabulce. Konkrétní OLA (tzn. SLA s dodavatelem) vycházejí ze smlouvy s dodavatelem/provozovatelem IS budou vložena v příloze 2.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952"/>
        <w:gridCol w:w="893"/>
        <w:gridCol w:w="885"/>
        <w:gridCol w:w="1105"/>
        <w:gridCol w:w="840"/>
        <w:gridCol w:w="940"/>
        <w:gridCol w:w="1028"/>
        <w:gridCol w:w="1274"/>
        <w:gridCol w:w="1145"/>
      </w:tblGrid>
      <w:tr w:rsidR="008E0FC4" w:rsidRPr="008E0FC4" w14:paraId="02630EB3" w14:textId="77777777" w:rsidTr="008E0FC4">
        <w:trPr>
          <w:trHeight w:val="1432"/>
        </w:trPr>
        <w:tc>
          <w:tcPr>
            <w:tcW w:w="526" w:type="pct"/>
            <w:shd w:val="clear" w:color="auto" w:fill="0070C0"/>
          </w:tcPr>
          <w:p w14:paraId="2D4F87A0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Kategorie OLA</w:t>
            </w:r>
          </w:p>
        </w:tc>
        <w:tc>
          <w:tcPr>
            <w:tcW w:w="493" w:type="pct"/>
            <w:shd w:val="clear" w:color="auto" w:fill="0070C0"/>
          </w:tcPr>
          <w:p w14:paraId="5F12D380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Provozní doba</w:t>
            </w:r>
          </w:p>
        </w:tc>
        <w:tc>
          <w:tcPr>
            <w:tcW w:w="489" w:type="pct"/>
            <w:shd w:val="clear" w:color="auto" w:fill="0070C0"/>
          </w:tcPr>
          <w:p w14:paraId="7048AF30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Pracovní doba podpory</w:t>
            </w:r>
          </w:p>
        </w:tc>
        <w:tc>
          <w:tcPr>
            <w:tcW w:w="610" w:type="pct"/>
            <w:shd w:val="clear" w:color="auto" w:fill="0070C0"/>
          </w:tcPr>
          <w:p w14:paraId="2F75AE8A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Dostupnost služby</w:t>
            </w:r>
          </w:p>
        </w:tc>
        <w:tc>
          <w:tcPr>
            <w:tcW w:w="464" w:type="pct"/>
            <w:shd w:val="clear" w:color="auto" w:fill="0070C0"/>
          </w:tcPr>
          <w:p w14:paraId="50B59F67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reakce na incident</w:t>
            </w:r>
          </w:p>
        </w:tc>
        <w:tc>
          <w:tcPr>
            <w:tcW w:w="519" w:type="pct"/>
            <w:shd w:val="clear" w:color="auto" w:fill="0070C0"/>
          </w:tcPr>
          <w:p w14:paraId="62B0FFE4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vyřešení incidentu</w:t>
            </w:r>
          </w:p>
        </w:tc>
        <w:tc>
          <w:tcPr>
            <w:tcW w:w="568" w:type="pct"/>
            <w:shd w:val="clear" w:color="auto" w:fill="0070C0"/>
          </w:tcPr>
          <w:p w14:paraId="3B55C6FD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reakce na požadavek</w:t>
            </w:r>
          </w:p>
        </w:tc>
        <w:tc>
          <w:tcPr>
            <w:tcW w:w="699" w:type="pct"/>
            <w:shd w:val="clear" w:color="auto" w:fill="0070C0"/>
          </w:tcPr>
          <w:p w14:paraId="64BFA6BC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Odpovědná osoba za Poskytovatele</w:t>
            </w:r>
          </w:p>
        </w:tc>
        <w:tc>
          <w:tcPr>
            <w:tcW w:w="632" w:type="pct"/>
            <w:shd w:val="clear" w:color="auto" w:fill="0070C0"/>
          </w:tcPr>
          <w:p w14:paraId="276C576F" w14:textId="77777777" w:rsidR="00FF5C60" w:rsidRPr="008E0FC4" w:rsidRDefault="00FF5C60" w:rsidP="00613A56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Odpovědná osoba za Objednatele</w:t>
            </w:r>
          </w:p>
        </w:tc>
      </w:tr>
      <w:tr w:rsidR="007E2AA0" w:rsidRPr="008E0FC4" w14:paraId="6356BEC3" w14:textId="77777777" w:rsidTr="007E2AA0">
        <w:trPr>
          <w:trHeight w:val="446"/>
        </w:trPr>
        <w:tc>
          <w:tcPr>
            <w:tcW w:w="526" w:type="pct"/>
          </w:tcPr>
          <w:p w14:paraId="2D37A68C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93" w:type="pct"/>
          </w:tcPr>
          <w:p w14:paraId="4AFD0135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89" w:type="pct"/>
          </w:tcPr>
          <w:p w14:paraId="67242F82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10" w:type="pct"/>
          </w:tcPr>
          <w:p w14:paraId="723F8596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64" w:type="pct"/>
          </w:tcPr>
          <w:p w14:paraId="09F4B2E6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519" w:type="pct"/>
          </w:tcPr>
          <w:p w14:paraId="0B7FC825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568" w:type="pct"/>
          </w:tcPr>
          <w:p w14:paraId="402DFBD3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99" w:type="pct"/>
          </w:tcPr>
          <w:p w14:paraId="3F2292F6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32" w:type="pct"/>
          </w:tcPr>
          <w:p w14:paraId="2C6CC1E2" w14:textId="77777777" w:rsidR="00FF5C60" w:rsidRPr="008E0FC4" w:rsidRDefault="00FF5C60" w:rsidP="00FF5C6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14:paraId="11E11982" w14:textId="77777777" w:rsidR="00FF5C60" w:rsidRPr="008E0FC4" w:rsidRDefault="00FF5C60" w:rsidP="00FF5C60">
      <w:pPr>
        <w:rPr>
          <w:rFonts w:asciiTheme="minorHAnsi" w:hAnsiTheme="minorHAnsi" w:cstheme="minorHAnsi"/>
        </w:rPr>
      </w:pPr>
    </w:p>
    <w:p w14:paraId="039C3B77" w14:textId="77777777" w:rsidR="00FF5C60" w:rsidRPr="008E0FC4" w:rsidRDefault="00FF5C60" w:rsidP="00FF5C60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úrovní podpory ze strany IT MHMP směrem k uživatelům / odběratelům by měl minimálně obsahovat informace uvedené níže v tabulce.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953"/>
        <w:gridCol w:w="882"/>
        <w:gridCol w:w="878"/>
        <w:gridCol w:w="1105"/>
        <w:gridCol w:w="838"/>
        <w:gridCol w:w="936"/>
        <w:gridCol w:w="1036"/>
        <w:gridCol w:w="1293"/>
        <w:gridCol w:w="1141"/>
      </w:tblGrid>
      <w:tr w:rsidR="008E0FC4" w:rsidRPr="008E0FC4" w14:paraId="32CEACFD" w14:textId="77777777" w:rsidTr="008E0FC4">
        <w:tc>
          <w:tcPr>
            <w:tcW w:w="532" w:type="pct"/>
            <w:shd w:val="clear" w:color="auto" w:fill="0070C0"/>
          </w:tcPr>
          <w:p w14:paraId="1BA1F04A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Kategorie SLA</w:t>
            </w:r>
          </w:p>
        </w:tc>
        <w:tc>
          <w:tcPr>
            <w:tcW w:w="492" w:type="pct"/>
            <w:shd w:val="clear" w:color="auto" w:fill="0070C0"/>
          </w:tcPr>
          <w:p w14:paraId="2E8C193B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Provozní doba</w:t>
            </w:r>
          </w:p>
        </w:tc>
        <w:tc>
          <w:tcPr>
            <w:tcW w:w="490" w:type="pct"/>
            <w:shd w:val="clear" w:color="auto" w:fill="0070C0"/>
          </w:tcPr>
          <w:p w14:paraId="4FB0B7D0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Pracovní doba podpory</w:t>
            </w:r>
          </w:p>
        </w:tc>
        <w:tc>
          <w:tcPr>
            <w:tcW w:w="615" w:type="pct"/>
            <w:shd w:val="clear" w:color="auto" w:fill="0070C0"/>
          </w:tcPr>
          <w:p w14:paraId="49887610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Dostupnost služby</w:t>
            </w:r>
          </w:p>
        </w:tc>
        <w:tc>
          <w:tcPr>
            <w:tcW w:w="468" w:type="pct"/>
            <w:shd w:val="clear" w:color="auto" w:fill="0070C0"/>
          </w:tcPr>
          <w:p w14:paraId="132612F1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reakce na incident</w:t>
            </w:r>
          </w:p>
        </w:tc>
        <w:tc>
          <w:tcPr>
            <w:tcW w:w="522" w:type="pct"/>
            <w:shd w:val="clear" w:color="auto" w:fill="0070C0"/>
          </w:tcPr>
          <w:p w14:paraId="36B153D6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vyřešení incidentu</w:t>
            </w:r>
          </w:p>
        </w:tc>
        <w:tc>
          <w:tcPr>
            <w:tcW w:w="577" w:type="pct"/>
            <w:shd w:val="clear" w:color="auto" w:fill="0070C0"/>
          </w:tcPr>
          <w:p w14:paraId="4BE9F9A1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Doba reakce na požadavek</w:t>
            </w:r>
          </w:p>
        </w:tc>
        <w:tc>
          <w:tcPr>
            <w:tcW w:w="719" w:type="pct"/>
            <w:shd w:val="clear" w:color="auto" w:fill="0070C0"/>
          </w:tcPr>
          <w:p w14:paraId="6A1A7ADD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Odpovědná osoba za Poskytovatele</w:t>
            </w:r>
          </w:p>
        </w:tc>
        <w:tc>
          <w:tcPr>
            <w:tcW w:w="584" w:type="pct"/>
            <w:shd w:val="clear" w:color="auto" w:fill="0070C0"/>
          </w:tcPr>
          <w:p w14:paraId="14E86746" w14:textId="77777777" w:rsidR="00FF5C60" w:rsidRPr="008E0FC4" w:rsidRDefault="00FF5C60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18"/>
                <w:szCs w:val="22"/>
                <w:lang w:val="cs-CZ"/>
              </w:rPr>
              <w:t>Odpovědná osoba za Objednatele</w:t>
            </w:r>
          </w:p>
        </w:tc>
      </w:tr>
      <w:tr w:rsidR="00FF5C60" w:rsidRPr="008E0FC4" w14:paraId="166C747D" w14:textId="77777777" w:rsidTr="007E2AA0">
        <w:tc>
          <w:tcPr>
            <w:tcW w:w="532" w:type="pct"/>
          </w:tcPr>
          <w:p w14:paraId="3DCF4778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492" w:type="pct"/>
          </w:tcPr>
          <w:p w14:paraId="53F58D1A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490" w:type="pct"/>
          </w:tcPr>
          <w:p w14:paraId="0E32F55E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615" w:type="pct"/>
          </w:tcPr>
          <w:p w14:paraId="53FBBF3C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468" w:type="pct"/>
          </w:tcPr>
          <w:p w14:paraId="7BE44173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522" w:type="pct"/>
          </w:tcPr>
          <w:p w14:paraId="7EAFE51D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577" w:type="pct"/>
          </w:tcPr>
          <w:p w14:paraId="3CF591FB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719" w:type="pct"/>
          </w:tcPr>
          <w:p w14:paraId="33EE1B2F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  <w:tc>
          <w:tcPr>
            <w:tcW w:w="584" w:type="pct"/>
          </w:tcPr>
          <w:p w14:paraId="50959B1C" w14:textId="77777777" w:rsidR="00FF5C60" w:rsidRPr="008E0FC4" w:rsidRDefault="00FF5C60" w:rsidP="00410DDA">
            <w:pPr>
              <w:rPr>
                <w:rFonts w:asciiTheme="minorHAnsi" w:eastAsia="Calibri" w:hAnsiTheme="minorHAnsi" w:cstheme="minorHAnsi"/>
                <w:sz w:val="16"/>
                <w:szCs w:val="16"/>
                <w:lang w:val="cs-CZ"/>
              </w:rPr>
            </w:pPr>
          </w:p>
        </w:tc>
      </w:tr>
    </w:tbl>
    <w:p w14:paraId="548B365E" w14:textId="77777777" w:rsidR="00FF5C60" w:rsidRPr="008E0FC4" w:rsidRDefault="00FF5C60" w:rsidP="00FF5C60">
      <w:pPr>
        <w:rPr>
          <w:rFonts w:asciiTheme="minorHAnsi" w:hAnsiTheme="minorHAnsi" w:cstheme="minorHAnsi"/>
        </w:rPr>
      </w:pPr>
    </w:p>
    <w:p w14:paraId="15383CC5" w14:textId="2BF8E3C5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1" w:name="_Toc25248938"/>
      <w:r w:rsidRPr="00595EE3">
        <w:rPr>
          <w:rFonts w:eastAsiaTheme="minorHAnsi"/>
          <w:color w:val="0070C0"/>
          <w:sz w:val="24"/>
          <w:szCs w:val="26"/>
        </w:rPr>
        <w:t>Procedury řešení incidentů, problémů a požadavků</w:t>
      </w:r>
      <w:bookmarkEnd w:id="61"/>
    </w:p>
    <w:p w14:paraId="5CD9424E" w14:textId="66634C15" w:rsidR="00410DDA" w:rsidRPr="005326AF" w:rsidRDefault="00410DDA" w:rsidP="00410DDA">
      <w:pPr>
        <w:rPr>
          <w:rFonts w:asciiTheme="minorHAnsi" w:hAnsiTheme="minorHAnsi" w:cstheme="minorHAnsi"/>
        </w:rPr>
      </w:pPr>
      <w:r w:rsidRPr="005326AF">
        <w:rPr>
          <w:rFonts w:asciiTheme="minorHAnsi" w:hAnsiTheme="minorHAnsi" w:cstheme="minorHAnsi"/>
        </w:rPr>
        <w:t>Popis nakládání s incidenty, požadavky, problémy a forma jejich evidenc</w:t>
      </w:r>
      <w:r w:rsidR="005326AF">
        <w:rPr>
          <w:rFonts w:asciiTheme="minorHAnsi" w:hAnsiTheme="minorHAnsi" w:cstheme="minorHAnsi"/>
        </w:rPr>
        <w:t>e je uveden v následující tabulce.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53"/>
        <w:gridCol w:w="1271"/>
        <w:gridCol w:w="926"/>
        <w:gridCol w:w="770"/>
        <w:gridCol w:w="1073"/>
        <w:gridCol w:w="1912"/>
        <w:gridCol w:w="834"/>
        <w:gridCol w:w="1055"/>
        <w:gridCol w:w="868"/>
      </w:tblGrid>
      <w:tr w:rsidR="008E0FC4" w:rsidRPr="008E0FC4" w14:paraId="72369DF2" w14:textId="77777777" w:rsidTr="008E0FC4">
        <w:tc>
          <w:tcPr>
            <w:tcW w:w="194" w:type="pct"/>
            <w:shd w:val="clear" w:color="auto" w:fill="0070C0"/>
          </w:tcPr>
          <w:p w14:paraId="15D18F1E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lastRenderedPageBreak/>
              <w:t>#</w:t>
            </w:r>
          </w:p>
        </w:tc>
        <w:tc>
          <w:tcPr>
            <w:tcW w:w="701" w:type="pct"/>
            <w:shd w:val="clear" w:color="auto" w:fill="0070C0"/>
          </w:tcPr>
          <w:p w14:paraId="236C3124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Popis incidentu</w:t>
            </w:r>
          </w:p>
        </w:tc>
        <w:tc>
          <w:tcPr>
            <w:tcW w:w="511" w:type="pct"/>
            <w:shd w:val="clear" w:color="auto" w:fill="0070C0"/>
          </w:tcPr>
          <w:p w14:paraId="08A5F13F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Datum a čas přijetí</w:t>
            </w:r>
          </w:p>
        </w:tc>
        <w:tc>
          <w:tcPr>
            <w:tcW w:w="425" w:type="pct"/>
            <w:shd w:val="clear" w:color="auto" w:fill="0070C0"/>
          </w:tcPr>
          <w:p w14:paraId="6124B615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Přijal</w:t>
            </w:r>
          </w:p>
        </w:tc>
        <w:tc>
          <w:tcPr>
            <w:tcW w:w="592" w:type="pct"/>
            <w:shd w:val="clear" w:color="auto" w:fill="0070C0"/>
          </w:tcPr>
          <w:p w14:paraId="586A264F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Přijato od a jakým kanálem</w:t>
            </w:r>
          </w:p>
        </w:tc>
        <w:tc>
          <w:tcPr>
            <w:tcW w:w="1055" w:type="pct"/>
            <w:shd w:val="clear" w:color="auto" w:fill="0070C0"/>
          </w:tcPr>
          <w:p w14:paraId="7B4C8700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Problém /incident</w:t>
            </w:r>
          </w:p>
        </w:tc>
        <w:tc>
          <w:tcPr>
            <w:tcW w:w="460" w:type="pct"/>
            <w:shd w:val="clear" w:color="auto" w:fill="0070C0"/>
          </w:tcPr>
          <w:p w14:paraId="41E41731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Postup řešení</w:t>
            </w:r>
          </w:p>
        </w:tc>
        <w:tc>
          <w:tcPr>
            <w:tcW w:w="582" w:type="pct"/>
            <w:shd w:val="clear" w:color="auto" w:fill="0070C0"/>
          </w:tcPr>
          <w:p w14:paraId="665A86F1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Datum a čas vyřešení</w:t>
            </w:r>
          </w:p>
        </w:tc>
        <w:tc>
          <w:tcPr>
            <w:tcW w:w="479" w:type="pct"/>
            <w:shd w:val="clear" w:color="auto" w:fill="0070C0"/>
          </w:tcPr>
          <w:p w14:paraId="39F7CB14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2"/>
                <w:lang w:val="cs-CZ"/>
              </w:rPr>
              <w:t>Vyřešil</w:t>
            </w:r>
          </w:p>
        </w:tc>
      </w:tr>
      <w:tr w:rsidR="00410DDA" w:rsidRPr="008E0FC4" w14:paraId="1CCDECA4" w14:textId="77777777" w:rsidTr="007E2AA0">
        <w:tc>
          <w:tcPr>
            <w:tcW w:w="194" w:type="pct"/>
          </w:tcPr>
          <w:p w14:paraId="34564B65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701" w:type="pct"/>
          </w:tcPr>
          <w:p w14:paraId="6D972C8B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11" w:type="pct"/>
          </w:tcPr>
          <w:p w14:paraId="5B94BBF1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25" w:type="pct"/>
          </w:tcPr>
          <w:p w14:paraId="73FAF8AB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92" w:type="pct"/>
          </w:tcPr>
          <w:p w14:paraId="7E22BC71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1055" w:type="pct"/>
          </w:tcPr>
          <w:p w14:paraId="15A432DD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60" w:type="pct"/>
          </w:tcPr>
          <w:p w14:paraId="57400CD8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82" w:type="pct"/>
          </w:tcPr>
          <w:p w14:paraId="4F399C06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79" w:type="pct"/>
          </w:tcPr>
          <w:p w14:paraId="70237F0C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</w:tr>
    </w:tbl>
    <w:p w14:paraId="22FC1E08" w14:textId="77777777" w:rsidR="00410DDA" w:rsidRPr="008E0FC4" w:rsidRDefault="00410DDA" w:rsidP="00410DDA">
      <w:pPr>
        <w:rPr>
          <w:rFonts w:asciiTheme="minorHAnsi" w:hAnsiTheme="minorHAnsi" w:cstheme="minorHAnsi"/>
        </w:rPr>
      </w:pPr>
    </w:p>
    <w:p w14:paraId="0646D788" w14:textId="11BC6E1B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Může být řešeno odkazem do HelpDesku/ServiceDesku nebo evidencí ve speciální aplikaci nebo Excelu, který bude tvořit přílohu této provozní dokumentace.</w:t>
      </w:r>
    </w:p>
    <w:p w14:paraId="40F72DDF" w14:textId="0EF0BDF6" w:rsidR="00FF5C60" w:rsidRPr="00595EE3" w:rsidRDefault="00FF5C60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2" w:name="_Toc25248939"/>
      <w:r w:rsidRPr="00595EE3">
        <w:rPr>
          <w:rFonts w:eastAsiaTheme="minorHAnsi"/>
          <w:color w:val="0070C0"/>
          <w:sz w:val="24"/>
          <w:szCs w:val="26"/>
        </w:rPr>
        <w:t>Znalostní báze</w:t>
      </w:r>
      <w:bookmarkEnd w:id="62"/>
    </w:p>
    <w:p w14:paraId="478E4BEE" w14:textId="4D1C1065" w:rsidR="00410DDA" w:rsidRPr="008E0FC4" w:rsidRDefault="00047BAE" w:rsidP="00410DDA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 xml:space="preserve">Popis </w:t>
      </w:r>
      <w:r w:rsidR="00410DDA" w:rsidRPr="008E0FC4">
        <w:rPr>
          <w:rFonts w:asciiTheme="minorHAnsi" w:hAnsiTheme="minorHAnsi" w:cstheme="minorHAnsi"/>
        </w:rPr>
        <w:t>řešení známých problémů/incidentů</w:t>
      </w:r>
      <w:r w:rsidRPr="008E0FC4">
        <w:rPr>
          <w:rFonts w:asciiTheme="minorHAnsi" w:hAnsiTheme="minorHAnsi" w:cstheme="minorHAnsi"/>
        </w:rPr>
        <w:t xml:space="preserve"> (FAQ).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047"/>
        <w:gridCol w:w="6015"/>
      </w:tblGrid>
      <w:tr w:rsidR="008E0FC4" w:rsidRPr="008E0FC4" w14:paraId="45DDD24C" w14:textId="77777777" w:rsidTr="008E0FC4">
        <w:tc>
          <w:tcPr>
            <w:tcW w:w="1681" w:type="pct"/>
            <w:shd w:val="clear" w:color="auto" w:fill="0070C0"/>
          </w:tcPr>
          <w:p w14:paraId="3903BD28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Problém/incident</w:t>
            </w:r>
          </w:p>
        </w:tc>
        <w:tc>
          <w:tcPr>
            <w:tcW w:w="3319" w:type="pct"/>
            <w:shd w:val="clear" w:color="auto" w:fill="0070C0"/>
          </w:tcPr>
          <w:p w14:paraId="5F7C7D3F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Řešení</w:t>
            </w:r>
          </w:p>
        </w:tc>
      </w:tr>
      <w:tr w:rsidR="00410DDA" w:rsidRPr="008E0FC4" w14:paraId="03D8E0F7" w14:textId="77777777" w:rsidTr="007E2AA0">
        <w:trPr>
          <w:trHeight w:val="70"/>
        </w:trPr>
        <w:tc>
          <w:tcPr>
            <w:tcW w:w="1681" w:type="pct"/>
          </w:tcPr>
          <w:p w14:paraId="69D9837A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319" w:type="pct"/>
          </w:tcPr>
          <w:p w14:paraId="5895BF4D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323B1E1A" w14:textId="77777777" w:rsidR="00410DDA" w:rsidRPr="008E0FC4" w:rsidRDefault="00410DDA" w:rsidP="00410DDA">
      <w:pPr>
        <w:rPr>
          <w:rFonts w:asciiTheme="minorHAnsi" w:hAnsiTheme="minorHAnsi" w:cstheme="minorHAnsi"/>
          <w:i/>
        </w:rPr>
      </w:pPr>
    </w:p>
    <w:p w14:paraId="44B42CA8" w14:textId="4BDF6E8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 xml:space="preserve"> </w:t>
      </w:r>
      <w:r w:rsidR="000B68C7" w:rsidRPr="005326AF">
        <w:rPr>
          <w:rFonts w:asciiTheme="minorHAnsi" w:hAnsiTheme="minorHAnsi" w:cstheme="minorHAnsi"/>
          <w:i/>
          <w:highlight w:val="yellow"/>
        </w:rPr>
        <w:t>M</w:t>
      </w:r>
      <w:r w:rsidRPr="005326AF">
        <w:rPr>
          <w:rFonts w:asciiTheme="minorHAnsi" w:hAnsiTheme="minorHAnsi" w:cstheme="minorHAnsi"/>
          <w:i/>
          <w:highlight w:val="yellow"/>
        </w:rPr>
        <w:t>ůže být řešeno odkazem na lokální úložiště, online FAQ, znalostní bázi v HelpDesku/Ser</w:t>
      </w:r>
      <w:r w:rsidR="00613A56" w:rsidRPr="005326AF">
        <w:rPr>
          <w:rFonts w:asciiTheme="minorHAnsi" w:hAnsiTheme="minorHAnsi" w:cstheme="minorHAnsi"/>
          <w:i/>
          <w:highlight w:val="yellow"/>
        </w:rPr>
        <w:t>v</w:t>
      </w:r>
      <w:r w:rsidRPr="005326AF">
        <w:rPr>
          <w:rFonts w:asciiTheme="minorHAnsi" w:hAnsiTheme="minorHAnsi" w:cstheme="minorHAnsi"/>
          <w:i/>
          <w:highlight w:val="yellow"/>
        </w:rPr>
        <w:t>iceDesku</w:t>
      </w:r>
    </w:p>
    <w:p w14:paraId="7DE6A741" w14:textId="312B580C" w:rsidR="00FF5C60" w:rsidRPr="00595EE3" w:rsidRDefault="00410DDA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3" w:name="_Toc25248940"/>
      <w:r w:rsidRPr="00595EE3">
        <w:rPr>
          <w:rFonts w:eastAsiaTheme="minorHAnsi"/>
          <w:color w:val="0070C0"/>
          <w:sz w:val="24"/>
          <w:szCs w:val="26"/>
        </w:rPr>
        <w:t>Změnový list</w:t>
      </w:r>
      <w:bookmarkEnd w:id="63"/>
    </w:p>
    <w:p w14:paraId="60F850DC" w14:textId="39D10388" w:rsidR="00410DDA" w:rsidRPr="008E0FC4" w:rsidRDefault="00410DDA" w:rsidP="00410DDA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>Popis procesu změnového požadavku. Minimální doporučený okruh sledovaných informací u změnových požadavků je uveden v následující tabulce.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06"/>
        <w:gridCol w:w="707"/>
        <w:gridCol w:w="1030"/>
        <w:gridCol w:w="940"/>
        <w:gridCol w:w="777"/>
        <w:gridCol w:w="948"/>
        <w:gridCol w:w="746"/>
        <w:gridCol w:w="944"/>
        <w:gridCol w:w="1135"/>
        <w:gridCol w:w="749"/>
        <w:gridCol w:w="780"/>
      </w:tblGrid>
      <w:tr w:rsidR="00410DDA" w:rsidRPr="008E0FC4" w14:paraId="661CCB9B" w14:textId="77777777" w:rsidTr="008E0FC4">
        <w:tc>
          <w:tcPr>
            <w:tcW w:w="169" w:type="pct"/>
            <w:shd w:val="clear" w:color="auto" w:fill="0070C0"/>
          </w:tcPr>
          <w:p w14:paraId="3142E762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#</w:t>
            </w:r>
          </w:p>
        </w:tc>
        <w:tc>
          <w:tcPr>
            <w:tcW w:w="390" w:type="pct"/>
            <w:shd w:val="clear" w:color="auto" w:fill="0070C0"/>
          </w:tcPr>
          <w:p w14:paraId="6EB35DCF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Název změny</w:t>
            </w:r>
          </w:p>
        </w:tc>
        <w:tc>
          <w:tcPr>
            <w:tcW w:w="569" w:type="pct"/>
            <w:shd w:val="clear" w:color="auto" w:fill="0070C0"/>
          </w:tcPr>
          <w:p w14:paraId="3BF07B9E" w14:textId="0C425394" w:rsidR="00410DDA" w:rsidRPr="008E0FC4" w:rsidRDefault="00410DDA" w:rsidP="00613A56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Datum</w:t>
            </w:r>
            <w:r w:rsidR="00613A56"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 xml:space="preserve"> </w:t>
            </w: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požadavku</w:t>
            </w:r>
          </w:p>
        </w:tc>
        <w:tc>
          <w:tcPr>
            <w:tcW w:w="519" w:type="pct"/>
            <w:shd w:val="clear" w:color="auto" w:fill="0070C0"/>
          </w:tcPr>
          <w:p w14:paraId="13C32CA6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Popis</w:t>
            </w:r>
          </w:p>
        </w:tc>
        <w:tc>
          <w:tcPr>
            <w:tcW w:w="429" w:type="pct"/>
            <w:shd w:val="clear" w:color="auto" w:fill="0070C0"/>
          </w:tcPr>
          <w:p w14:paraId="4194A463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Priorita</w:t>
            </w:r>
          </w:p>
        </w:tc>
        <w:tc>
          <w:tcPr>
            <w:tcW w:w="523" w:type="pct"/>
            <w:shd w:val="clear" w:color="auto" w:fill="0070C0"/>
          </w:tcPr>
          <w:p w14:paraId="7E7339C3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Zadavatel</w:t>
            </w:r>
          </w:p>
        </w:tc>
        <w:tc>
          <w:tcPr>
            <w:tcW w:w="412" w:type="pct"/>
            <w:shd w:val="clear" w:color="auto" w:fill="0070C0"/>
          </w:tcPr>
          <w:p w14:paraId="257BD8D7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Řešitel</w:t>
            </w:r>
          </w:p>
        </w:tc>
        <w:tc>
          <w:tcPr>
            <w:tcW w:w="521" w:type="pct"/>
            <w:shd w:val="clear" w:color="auto" w:fill="0070C0"/>
          </w:tcPr>
          <w:p w14:paraId="2C3E8374" w14:textId="73485CE3" w:rsidR="00410DDA" w:rsidRPr="008E0FC4" w:rsidRDefault="00410DDA" w:rsidP="00613A56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Kategorie</w:t>
            </w:r>
            <w:r w:rsidR="00613A56"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 xml:space="preserve"> </w:t>
            </w: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(vývoj, podpora, chyba,…)</w:t>
            </w:r>
          </w:p>
        </w:tc>
        <w:tc>
          <w:tcPr>
            <w:tcW w:w="626" w:type="pct"/>
            <w:shd w:val="clear" w:color="auto" w:fill="0070C0"/>
          </w:tcPr>
          <w:p w14:paraId="7545D06E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Požadovaný termín dodání</w:t>
            </w:r>
          </w:p>
        </w:tc>
        <w:tc>
          <w:tcPr>
            <w:tcW w:w="413" w:type="pct"/>
            <w:shd w:val="clear" w:color="auto" w:fill="0070C0"/>
          </w:tcPr>
          <w:p w14:paraId="1259FD41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Termín dodání</w:t>
            </w:r>
          </w:p>
        </w:tc>
        <w:tc>
          <w:tcPr>
            <w:tcW w:w="430" w:type="pct"/>
            <w:shd w:val="clear" w:color="auto" w:fill="0070C0"/>
          </w:tcPr>
          <w:p w14:paraId="215572AB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sz w:val="18"/>
                <w:szCs w:val="22"/>
                <w:lang w:val="cs-CZ"/>
              </w:rPr>
              <w:t>Schválil</w:t>
            </w:r>
          </w:p>
        </w:tc>
      </w:tr>
      <w:tr w:rsidR="00410DDA" w:rsidRPr="008E0FC4" w14:paraId="459AE64F" w14:textId="77777777" w:rsidTr="008E0FC4">
        <w:tc>
          <w:tcPr>
            <w:tcW w:w="169" w:type="pct"/>
          </w:tcPr>
          <w:p w14:paraId="79BBF011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390" w:type="pct"/>
          </w:tcPr>
          <w:p w14:paraId="39F5B88F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69" w:type="pct"/>
          </w:tcPr>
          <w:p w14:paraId="22B60D82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19" w:type="pct"/>
          </w:tcPr>
          <w:p w14:paraId="3D30F99C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29" w:type="pct"/>
          </w:tcPr>
          <w:p w14:paraId="1AE4B728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23" w:type="pct"/>
          </w:tcPr>
          <w:p w14:paraId="53533912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12" w:type="pct"/>
          </w:tcPr>
          <w:p w14:paraId="3AC14294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521" w:type="pct"/>
          </w:tcPr>
          <w:p w14:paraId="2323F5D8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626" w:type="pct"/>
          </w:tcPr>
          <w:p w14:paraId="359B1D49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13" w:type="pct"/>
          </w:tcPr>
          <w:p w14:paraId="1ABF4DBE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430" w:type="pct"/>
          </w:tcPr>
          <w:p w14:paraId="38162BCB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</w:tr>
    </w:tbl>
    <w:p w14:paraId="62823D30" w14:textId="77777777" w:rsidR="00410DDA" w:rsidRPr="008E0FC4" w:rsidRDefault="00410DDA" w:rsidP="00410DDA">
      <w:pPr>
        <w:rPr>
          <w:rFonts w:asciiTheme="minorHAnsi" w:hAnsiTheme="minorHAnsi" w:cstheme="minorHAnsi"/>
        </w:rPr>
      </w:pPr>
    </w:p>
    <w:p w14:paraId="66DD8000" w14:textId="754DB254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Může být řešeno odkazem do HelpDesku/ServiceDesku, případně jiné evidence (která bude tvořit přílohu této provozní dokumentace).</w:t>
      </w:r>
    </w:p>
    <w:p w14:paraId="0B66D7A4" w14:textId="64558711" w:rsidR="00410DDA" w:rsidRPr="00595EE3" w:rsidRDefault="00410DDA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4" w:name="_Toc25248941"/>
      <w:r w:rsidRPr="00595EE3">
        <w:rPr>
          <w:rFonts w:eastAsiaTheme="minorHAnsi"/>
          <w:color w:val="0070C0"/>
          <w:sz w:val="24"/>
          <w:szCs w:val="26"/>
        </w:rPr>
        <w:t>Připomínky a náměty</w:t>
      </w:r>
      <w:bookmarkEnd w:id="64"/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42"/>
        <w:gridCol w:w="3308"/>
        <w:gridCol w:w="1626"/>
        <w:gridCol w:w="1626"/>
        <w:gridCol w:w="2160"/>
      </w:tblGrid>
      <w:tr w:rsidR="008E0FC4" w:rsidRPr="008E0FC4" w14:paraId="35E619B5" w14:textId="77777777" w:rsidTr="008E0FC4">
        <w:tc>
          <w:tcPr>
            <w:tcW w:w="188" w:type="pct"/>
            <w:shd w:val="clear" w:color="auto" w:fill="0070C0"/>
          </w:tcPr>
          <w:p w14:paraId="5C9A4EA1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#</w:t>
            </w:r>
          </w:p>
        </w:tc>
        <w:tc>
          <w:tcPr>
            <w:tcW w:w="1825" w:type="pct"/>
            <w:shd w:val="clear" w:color="auto" w:fill="0070C0"/>
          </w:tcPr>
          <w:p w14:paraId="26C75F3D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Námět/připomínka</w:t>
            </w:r>
          </w:p>
        </w:tc>
        <w:tc>
          <w:tcPr>
            <w:tcW w:w="897" w:type="pct"/>
            <w:shd w:val="clear" w:color="auto" w:fill="0070C0"/>
          </w:tcPr>
          <w:p w14:paraId="499D7E74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Datum zapsání</w:t>
            </w:r>
          </w:p>
        </w:tc>
        <w:tc>
          <w:tcPr>
            <w:tcW w:w="897" w:type="pct"/>
            <w:shd w:val="clear" w:color="auto" w:fill="0070C0"/>
          </w:tcPr>
          <w:p w14:paraId="3A08F312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Priorita</w:t>
            </w:r>
          </w:p>
        </w:tc>
        <w:tc>
          <w:tcPr>
            <w:tcW w:w="1192" w:type="pct"/>
            <w:shd w:val="clear" w:color="auto" w:fill="0070C0"/>
          </w:tcPr>
          <w:p w14:paraId="0461C598" w14:textId="77777777" w:rsidR="00410DDA" w:rsidRPr="008E0FC4" w:rsidRDefault="00410DDA" w:rsidP="00613A56">
            <w:pPr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8E0FC4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Uživatel (tvůrce námětu/připomínky)</w:t>
            </w:r>
          </w:p>
        </w:tc>
      </w:tr>
      <w:tr w:rsidR="00410DDA" w:rsidRPr="008E0FC4" w14:paraId="2C6D3503" w14:textId="77777777" w:rsidTr="007E2AA0">
        <w:tc>
          <w:tcPr>
            <w:tcW w:w="188" w:type="pct"/>
          </w:tcPr>
          <w:p w14:paraId="57750527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825" w:type="pct"/>
          </w:tcPr>
          <w:p w14:paraId="3F537F30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97" w:type="pct"/>
          </w:tcPr>
          <w:p w14:paraId="01431C00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97" w:type="pct"/>
          </w:tcPr>
          <w:p w14:paraId="0695CB06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92" w:type="pct"/>
          </w:tcPr>
          <w:p w14:paraId="3B9A604D" w14:textId="77777777" w:rsidR="00410DDA" w:rsidRPr="008E0FC4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74976FCE" w14:textId="77777777" w:rsidR="00410DDA" w:rsidRPr="008E0FC4" w:rsidRDefault="00410DDA" w:rsidP="00410DDA">
      <w:pPr>
        <w:rPr>
          <w:rFonts w:asciiTheme="minorHAnsi" w:hAnsiTheme="minorHAnsi" w:cstheme="minorHAnsi"/>
        </w:rPr>
      </w:pPr>
    </w:p>
    <w:p w14:paraId="70A9291E" w14:textId="7777777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Může být řešeno odkazem do HelpDesku/ServiceDesku, případně jiné evidence (která bude tvořit přílohu této provozní dokumentace).</w:t>
      </w:r>
    </w:p>
    <w:p w14:paraId="402B7C4B" w14:textId="2DA8805E" w:rsidR="00410DDA" w:rsidRPr="008E0FC4" w:rsidRDefault="00410DDA" w:rsidP="008E0FC4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65" w:name="_Toc25248942"/>
      <w:r w:rsidRPr="008E0FC4">
        <w:rPr>
          <w:rFonts w:asciiTheme="majorHAnsi" w:hAnsiTheme="majorHAnsi"/>
          <w:b/>
          <w:color w:val="0070C0"/>
          <w:sz w:val="48"/>
        </w:rPr>
        <w:lastRenderedPageBreak/>
        <w:t>Bezpečnostní dokumentace</w:t>
      </w:r>
      <w:bookmarkEnd w:id="65"/>
    </w:p>
    <w:p w14:paraId="345168CC" w14:textId="77777777" w:rsidR="00410DDA" w:rsidRPr="00AA4D23" w:rsidRDefault="00410DDA" w:rsidP="00410DDA"/>
    <w:p w14:paraId="5D8946FA" w14:textId="782C8A95" w:rsidR="00410DDA" w:rsidRPr="00595EE3" w:rsidRDefault="00410DDA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6" w:name="_Toc25248943"/>
      <w:r w:rsidRPr="00595EE3">
        <w:rPr>
          <w:rFonts w:eastAsiaTheme="minorHAnsi"/>
          <w:color w:val="0070C0"/>
          <w:sz w:val="24"/>
          <w:szCs w:val="26"/>
        </w:rPr>
        <w:t>Bezpečnostní směrnice/politika</w:t>
      </w:r>
      <w:bookmarkEnd w:id="66"/>
    </w:p>
    <w:p w14:paraId="5B16834A" w14:textId="7777777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Bezpečnostní opatření vycházející z požadavků v bezpečnostní politice</w:t>
      </w:r>
    </w:p>
    <w:p w14:paraId="5FCD6EFD" w14:textId="09B784BA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Popis bezpečnostních/monitorovacích funkcí, které se systémem souvisí, případně odkaz do bezpečnostní směrnice.</w:t>
      </w:r>
    </w:p>
    <w:p w14:paraId="6325F9DF" w14:textId="37A3F472" w:rsidR="00410DDA" w:rsidRPr="00595EE3" w:rsidRDefault="00410DDA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67" w:name="_Toc25248944"/>
      <w:r w:rsidRPr="00595EE3">
        <w:rPr>
          <w:rFonts w:eastAsiaTheme="minorHAnsi"/>
          <w:color w:val="0070C0"/>
          <w:sz w:val="24"/>
          <w:szCs w:val="26"/>
        </w:rPr>
        <w:t>Havarijní plány</w:t>
      </w:r>
      <w:bookmarkEnd w:id="67"/>
    </w:p>
    <w:p w14:paraId="59004CF0" w14:textId="7777777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Řešení nestandardních stavů systému, scénáře řešení, role v krizovém týmu</w:t>
      </w:r>
    </w:p>
    <w:p w14:paraId="7B948201" w14:textId="7777777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Plán kontinuity</w:t>
      </w:r>
    </w:p>
    <w:p w14:paraId="27E5998D" w14:textId="51A324ED" w:rsidR="00410DDA" w:rsidRPr="008E0FC4" w:rsidRDefault="00410DDA" w:rsidP="00410DDA">
      <w:pPr>
        <w:rPr>
          <w:rFonts w:asciiTheme="minorHAnsi" w:hAnsiTheme="minorHAnsi" w:cstheme="minorHAnsi"/>
        </w:rPr>
      </w:pPr>
      <w:r w:rsidRPr="008E0FC4">
        <w:rPr>
          <w:rFonts w:asciiTheme="minorHAnsi" w:hAnsiTheme="minorHAnsi" w:cstheme="minorHAnsi"/>
        </w:rPr>
        <w:t xml:space="preserve">DRP </w:t>
      </w:r>
      <w:r w:rsidR="000B68C7" w:rsidRPr="008E0FC4">
        <w:rPr>
          <w:rFonts w:asciiTheme="minorHAnsi" w:hAnsiTheme="minorHAnsi" w:cstheme="minorHAnsi"/>
        </w:rPr>
        <w:t>jsou</w:t>
      </w:r>
      <w:r w:rsidRPr="008E0FC4">
        <w:rPr>
          <w:rFonts w:asciiTheme="minorHAnsi" w:hAnsiTheme="minorHAnsi" w:cstheme="minorHAnsi"/>
        </w:rPr>
        <w:t xml:space="preserve"> </w:t>
      </w:r>
      <w:r w:rsidR="000B68C7" w:rsidRPr="008E0FC4">
        <w:rPr>
          <w:rFonts w:asciiTheme="minorHAnsi" w:hAnsiTheme="minorHAnsi" w:cstheme="minorHAnsi"/>
        </w:rPr>
        <w:t xml:space="preserve">přiloženy </w:t>
      </w:r>
      <w:r w:rsidRPr="008E0FC4">
        <w:rPr>
          <w:rFonts w:asciiTheme="minorHAnsi" w:hAnsiTheme="minorHAnsi" w:cstheme="minorHAnsi"/>
        </w:rPr>
        <w:t>do přílohy 5.</w:t>
      </w:r>
    </w:p>
    <w:p w14:paraId="1C9BDC38" w14:textId="7F5A32CD" w:rsidR="00410DDA" w:rsidRPr="008E0FC4" w:rsidRDefault="00410DDA" w:rsidP="008E0FC4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68" w:name="_Toc25248945"/>
      <w:r w:rsidRPr="008E0FC4">
        <w:rPr>
          <w:rFonts w:asciiTheme="majorHAnsi" w:hAnsiTheme="majorHAnsi"/>
          <w:b/>
          <w:color w:val="0070C0"/>
          <w:sz w:val="48"/>
        </w:rPr>
        <w:lastRenderedPageBreak/>
        <w:t>Správa licencí a majetku k IS</w:t>
      </w:r>
      <w:bookmarkEnd w:id="68"/>
    </w:p>
    <w:p w14:paraId="4F807EE5" w14:textId="77777777" w:rsidR="00410DDA" w:rsidRPr="00F13EFF" w:rsidRDefault="00410DDA" w:rsidP="00410DDA">
      <w:pPr>
        <w:rPr>
          <w:rFonts w:asciiTheme="minorHAnsi" w:hAnsiTheme="minorHAnsi" w:cstheme="minorHAnsi"/>
          <w:b/>
        </w:rPr>
      </w:pPr>
      <w:r w:rsidRPr="00F13EFF">
        <w:rPr>
          <w:rFonts w:asciiTheme="minorHAnsi" w:hAnsiTheme="minorHAnsi" w:cstheme="minorHAnsi"/>
          <w:b/>
        </w:rPr>
        <w:t>Licence související s IS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924"/>
        <w:gridCol w:w="1896"/>
        <w:gridCol w:w="1733"/>
        <w:gridCol w:w="1970"/>
        <w:gridCol w:w="1539"/>
      </w:tblGrid>
      <w:tr w:rsidR="00F13EFF" w:rsidRPr="00F13EFF" w14:paraId="24F98213" w14:textId="77777777" w:rsidTr="00F13EFF">
        <w:tc>
          <w:tcPr>
            <w:tcW w:w="1061" w:type="pct"/>
            <w:shd w:val="clear" w:color="auto" w:fill="0070C0"/>
          </w:tcPr>
          <w:p w14:paraId="0F90F2E8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Licence</w:t>
            </w:r>
          </w:p>
        </w:tc>
        <w:tc>
          <w:tcPr>
            <w:tcW w:w="1046" w:type="pct"/>
            <w:shd w:val="clear" w:color="auto" w:fill="0070C0"/>
          </w:tcPr>
          <w:p w14:paraId="46C36E58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Typ licence</w:t>
            </w:r>
          </w:p>
        </w:tc>
        <w:tc>
          <w:tcPr>
            <w:tcW w:w="956" w:type="pct"/>
            <w:shd w:val="clear" w:color="auto" w:fill="0070C0"/>
          </w:tcPr>
          <w:p w14:paraId="526D0B6C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1087" w:type="pct"/>
            <w:shd w:val="clear" w:color="auto" w:fill="0070C0"/>
          </w:tcPr>
          <w:p w14:paraId="3C5C05D3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Platnost licence od</w:t>
            </w:r>
          </w:p>
        </w:tc>
        <w:tc>
          <w:tcPr>
            <w:tcW w:w="849" w:type="pct"/>
            <w:shd w:val="clear" w:color="auto" w:fill="0070C0"/>
          </w:tcPr>
          <w:p w14:paraId="31585675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Platnost licence do</w:t>
            </w:r>
          </w:p>
        </w:tc>
      </w:tr>
      <w:tr w:rsidR="00410DDA" w:rsidRPr="00F13EFF" w14:paraId="4B73F270" w14:textId="77777777" w:rsidTr="007E2AA0">
        <w:tc>
          <w:tcPr>
            <w:tcW w:w="1061" w:type="pct"/>
          </w:tcPr>
          <w:p w14:paraId="12FFD5E4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46" w:type="pct"/>
          </w:tcPr>
          <w:p w14:paraId="7BBD4E23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56" w:type="pct"/>
          </w:tcPr>
          <w:p w14:paraId="286B8B67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87" w:type="pct"/>
          </w:tcPr>
          <w:p w14:paraId="40CFBD78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49" w:type="pct"/>
          </w:tcPr>
          <w:p w14:paraId="7CA47045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3A2897C4" w14:textId="77777777" w:rsidR="00410DDA" w:rsidRPr="00F13EFF" w:rsidRDefault="00410DDA" w:rsidP="00410DDA">
      <w:pPr>
        <w:rPr>
          <w:rFonts w:asciiTheme="minorHAnsi" w:hAnsiTheme="minorHAnsi" w:cstheme="minorHAnsi"/>
        </w:rPr>
      </w:pPr>
    </w:p>
    <w:p w14:paraId="42531551" w14:textId="77777777" w:rsidR="00410DDA" w:rsidRPr="00F13EFF" w:rsidRDefault="00410DDA" w:rsidP="00410DDA">
      <w:pPr>
        <w:rPr>
          <w:rFonts w:asciiTheme="minorHAnsi" w:hAnsiTheme="minorHAnsi" w:cstheme="minorHAnsi"/>
          <w:b/>
        </w:rPr>
      </w:pPr>
      <w:r w:rsidRPr="00F13EFF">
        <w:rPr>
          <w:rFonts w:asciiTheme="minorHAnsi" w:hAnsiTheme="minorHAnsi" w:cstheme="minorHAnsi"/>
          <w:b/>
        </w:rPr>
        <w:t>Majetek související s IS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924"/>
        <w:gridCol w:w="1896"/>
        <w:gridCol w:w="1733"/>
        <w:gridCol w:w="1970"/>
        <w:gridCol w:w="1539"/>
      </w:tblGrid>
      <w:tr w:rsidR="00F13EFF" w:rsidRPr="00F13EFF" w14:paraId="0050AFF3" w14:textId="77777777" w:rsidTr="00F13EFF">
        <w:tc>
          <w:tcPr>
            <w:tcW w:w="1061" w:type="pct"/>
            <w:shd w:val="clear" w:color="auto" w:fill="0070C0"/>
          </w:tcPr>
          <w:p w14:paraId="08659979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Majetek</w:t>
            </w:r>
          </w:p>
        </w:tc>
        <w:tc>
          <w:tcPr>
            <w:tcW w:w="1046" w:type="pct"/>
            <w:shd w:val="clear" w:color="auto" w:fill="0070C0"/>
          </w:tcPr>
          <w:p w14:paraId="3CBD70A7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Umístění</w:t>
            </w:r>
          </w:p>
        </w:tc>
        <w:tc>
          <w:tcPr>
            <w:tcW w:w="956" w:type="pct"/>
            <w:shd w:val="clear" w:color="auto" w:fill="0070C0"/>
          </w:tcPr>
          <w:p w14:paraId="4A978B43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Popis</w:t>
            </w:r>
          </w:p>
        </w:tc>
        <w:tc>
          <w:tcPr>
            <w:tcW w:w="1087" w:type="pct"/>
            <w:shd w:val="clear" w:color="auto" w:fill="0070C0"/>
          </w:tcPr>
          <w:p w14:paraId="32C665F4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849" w:type="pct"/>
            <w:shd w:val="clear" w:color="auto" w:fill="0070C0"/>
          </w:tcPr>
          <w:p w14:paraId="0042089A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Datum pořízení</w:t>
            </w:r>
          </w:p>
        </w:tc>
      </w:tr>
      <w:tr w:rsidR="00410DDA" w:rsidRPr="00F13EFF" w14:paraId="48A7D300" w14:textId="77777777" w:rsidTr="007E2AA0">
        <w:tc>
          <w:tcPr>
            <w:tcW w:w="1061" w:type="pct"/>
          </w:tcPr>
          <w:p w14:paraId="327AB301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46" w:type="pct"/>
          </w:tcPr>
          <w:p w14:paraId="2831F848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56" w:type="pct"/>
          </w:tcPr>
          <w:p w14:paraId="200EA88E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87" w:type="pct"/>
          </w:tcPr>
          <w:p w14:paraId="6D6508DE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49" w:type="pct"/>
          </w:tcPr>
          <w:p w14:paraId="58121476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6956828F" w14:textId="77777777" w:rsidR="00410DDA" w:rsidRPr="00F13EFF" w:rsidRDefault="00410DDA" w:rsidP="00410DDA">
      <w:pPr>
        <w:rPr>
          <w:rFonts w:asciiTheme="minorHAnsi" w:hAnsiTheme="minorHAnsi" w:cstheme="minorHAnsi"/>
        </w:rPr>
      </w:pPr>
    </w:p>
    <w:p w14:paraId="36DBA6CE" w14:textId="77777777" w:rsidR="00410DDA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Odkaz na kartu majetku v ERP</w:t>
      </w:r>
    </w:p>
    <w:p w14:paraId="239AF42B" w14:textId="77777777" w:rsidR="00410DDA" w:rsidRPr="00F13EFF" w:rsidRDefault="00410DDA" w:rsidP="00410DDA">
      <w:pPr>
        <w:rPr>
          <w:rFonts w:asciiTheme="minorHAnsi" w:hAnsiTheme="minorHAnsi" w:cstheme="minorHAnsi"/>
          <w:b/>
        </w:rPr>
      </w:pPr>
      <w:r w:rsidRPr="00F13EFF">
        <w:rPr>
          <w:rFonts w:asciiTheme="minorHAnsi" w:hAnsiTheme="minorHAnsi" w:cstheme="minorHAnsi"/>
          <w:b/>
        </w:rPr>
        <w:t>Přehled smluv souvisejících s nákupem/rozvojem a provozem IS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924"/>
        <w:gridCol w:w="1896"/>
        <w:gridCol w:w="1733"/>
        <w:gridCol w:w="1970"/>
        <w:gridCol w:w="1539"/>
      </w:tblGrid>
      <w:tr w:rsidR="00F13EFF" w:rsidRPr="00F13EFF" w14:paraId="2E3ED8FE" w14:textId="77777777" w:rsidTr="00F13EFF">
        <w:tc>
          <w:tcPr>
            <w:tcW w:w="1061" w:type="pct"/>
            <w:shd w:val="clear" w:color="auto" w:fill="0070C0"/>
          </w:tcPr>
          <w:p w14:paraId="0A95EC77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Číslo smlouvy</w:t>
            </w:r>
          </w:p>
        </w:tc>
        <w:tc>
          <w:tcPr>
            <w:tcW w:w="1046" w:type="pct"/>
            <w:shd w:val="clear" w:color="auto" w:fill="0070C0"/>
          </w:tcPr>
          <w:p w14:paraId="349D58B7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956" w:type="pct"/>
            <w:shd w:val="clear" w:color="auto" w:fill="0070C0"/>
          </w:tcPr>
          <w:p w14:paraId="136122E6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Popis předmětu</w:t>
            </w:r>
          </w:p>
        </w:tc>
        <w:tc>
          <w:tcPr>
            <w:tcW w:w="1087" w:type="pct"/>
            <w:shd w:val="clear" w:color="auto" w:fill="0070C0"/>
          </w:tcPr>
          <w:p w14:paraId="108490CC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Platnost od</w:t>
            </w:r>
          </w:p>
        </w:tc>
        <w:tc>
          <w:tcPr>
            <w:tcW w:w="849" w:type="pct"/>
            <w:shd w:val="clear" w:color="auto" w:fill="0070C0"/>
          </w:tcPr>
          <w:p w14:paraId="48B3A146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Odkaz na smlouvu</w:t>
            </w:r>
          </w:p>
        </w:tc>
      </w:tr>
      <w:tr w:rsidR="00410DDA" w:rsidRPr="00F13EFF" w14:paraId="4A621CCA" w14:textId="77777777" w:rsidTr="007E2AA0">
        <w:tc>
          <w:tcPr>
            <w:tcW w:w="1061" w:type="pct"/>
          </w:tcPr>
          <w:p w14:paraId="3C174497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1046" w:type="pct"/>
          </w:tcPr>
          <w:p w14:paraId="63AF3729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956" w:type="pct"/>
          </w:tcPr>
          <w:p w14:paraId="53E405B9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1087" w:type="pct"/>
          </w:tcPr>
          <w:p w14:paraId="6DBC5E46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  <w:tc>
          <w:tcPr>
            <w:tcW w:w="849" w:type="pct"/>
          </w:tcPr>
          <w:p w14:paraId="6E799BFD" w14:textId="77777777" w:rsidR="00410DDA" w:rsidRPr="00F13EFF" w:rsidRDefault="00410DDA" w:rsidP="00410DDA">
            <w:pPr>
              <w:rPr>
                <w:rFonts w:asciiTheme="minorHAnsi" w:eastAsia="Calibri" w:hAnsiTheme="minorHAnsi" w:cstheme="minorHAnsi"/>
                <w:lang w:val="cs-CZ"/>
              </w:rPr>
            </w:pPr>
          </w:p>
        </w:tc>
      </w:tr>
    </w:tbl>
    <w:p w14:paraId="30F7502B" w14:textId="77777777" w:rsidR="00410DDA" w:rsidRPr="00F13EFF" w:rsidRDefault="00410DDA" w:rsidP="00410DDA">
      <w:pPr>
        <w:rPr>
          <w:rFonts w:asciiTheme="minorHAnsi" w:hAnsiTheme="minorHAnsi" w:cstheme="minorHAnsi"/>
        </w:rPr>
      </w:pPr>
    </w:p>
    <w:p w14:paraId="2FE0A42C" w14:textId="4DDFD6D6" w:rsidR="001D475D" w:rsidRPr="005326AF" w:rsidRDefault="00410DDA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Zdrojové kódy</w:t>
      </w:r>
      <w:r w:rsidR="00A45939" w:rsidRPr="005326AF">
        <w:rPr>
          <w:rFonts w:asciiTheme="minorHAnsi" w:hAnsiTheme="minorHAnsi" w:cstheme="minorHAnsi"/>
          <w:i/>
          <w:highlight w:val="yellow"/>
        </w:rPr>
        <w:t xml:space="preserve"> - j</w:t>
      </w:r>
      <w:r w:rsidR="001D475D" w:rsidRPr="005326AF">
        <w:rPr>
          <w:rFonts w:asciiTheme="minorHAnsi" w:hAnsiTheme="minorHAnsi" w:cstheme="minorHAnsi"/>
          <w:i/>
          <w:highlight w:val="yellow"/>
        </w:rPr>
        <w:t>sou poskytnut</w:t>
      </w:r>
      <w:r w:rsidR="00A45939" w:rsidRPr="005326AF">
        <w:rPr>
          <w:rFonts w:asciiTheme="minorHAnsi" w:hAnsiTheme="minorHAnsi" w:cstheme="minorHAnsi"/>
          <w:i/>
          <w:highlight w:val="yellow"/>
        </w:rPr>
        <w:t>y</w:t>
      </w:r>
      <w:r w:rsidR="001D475D" w:rsidRPr="005326AF">
        <w:rPr>
          <w:rFonts w:asciiTheme="minorHAnsi" w:hAnsiTheme="minorHAnsi" w:cstheme="minorHAnsi"/>
          <w:i/>
          <w:highlight w:val="yellow"/>
        </w:rPr>
        <w:t>?</w:t>
      </w:r>
    </w:p>
    <w:p w14:paraId="3442C527" w14:textId="1E151109" w:rsidR="001D475D" w:rsidRPr="005326AF" w:rsidRDefault="001D475D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Ne – důvod krabicové řešení</w:t>
      </w:r>
    </w:p>
    <w:p w14:paraId="0535FE6A" w14:textId="293B4C2E" w:rsidR="00410DDA" w:rsidRPr="005326AF" w:rsidRDefault="001D475D" w:rsidP="00410DDA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 xml:space="preserve">Ano - </w:t>
      </w:r>
      <w:r w:rsidR="00410DDA" w:rsidRPr="005326AF">
        <w:rPr>
          <w:rFonts w:asciiTheme="minorHAnsi" w:hAnsiTheme="minorHAnsi" w:cstheme="minorHAnsi"/>
          <w:i/>
          <w:highlight w:val="yellow"/>
        </w:rPr>
        <w:t>Odkaz na úložiště zdrojových kódů (druh úložiště a režim uložení se může lišit dle smluvních ustanovení k danému informačnímu systému).</w:t>
      </w:r>
    </w:p>
    <w:p w14:paraId="3F5E4A86" w14:textId="529960BA" w:rsidR="00410DDA" w:rsidRPr="00AA4D23" w:rsidRDefault="00410DDA" w:rsidP="00410DDA">
      <w:r w:rsidRPr="00AA4D23">
        <w:br w:type="page"/>
      </w:r>
    </w:p>
    <w:p w14:paraId="3E474743" w14:textId="2C8E6531" w:rsidR="00410DDA" w:rsidRPr="00F13EFF" w:rsidRDefault="00410DDA" w:rsidP="00F13EFF">
      <w:pPr>
        <w:pStyle w:val="Nadpis1"/>
        <w:numPr>
          <w:ilvl w:val="0"/>
          <w:numId w:val="7"/>
        </w:numPr>
        <w:spacing w:before="360" w:after="360" w:line="240" w:lineRule="auto"/>
        <w:rPr>
          <w:rFonts w:asciiTheme="majorHAnsi" w:hAnsiTheme="majorHAnsi"/>
          <w:b/>
          <w:color w:val="0070C0"/>
          <w:sz w:val="48"/>
        </w:rPr>
      </w:pPr>
      <w:bookmarkStart w:id="69" w:name="_Toc500505824"/>
      <w:bookmarkStart w:id="70" w:name="_Toc509495207"/>
      <w:bookmarkStart w:id="71" w:name="_Toc25248946"/>
      <w:r w:rsidRPr="00F13EFF">
        <w:rPr>
          <w:rFonts w:asciiTheme="majorHAnsi" w:hAnsiTheme="majorHAnsi"/>
          <w:b/>
          <w:color w:val="0070C0"/>
          <w:sz w:val="48"/>
        </w:rPr>
        <w:lastRenderedPageBreak/>
        <w:t>Přílohy</w:t>
      </w:r>
      <w:bookmarkEnd w:id="69"/>
      <w:bookmarkEnd w:id="70"/>
      <w:bookmarkEnd w:id="71"/>
    </w:p>
    <w:p w14:paraId="04425D70" w14:textId="4412D7E2" w:rsidR="00410DDA" w:rsidRPr="00595EE3" w:rsidRDefault="00944667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72" w:name="_Toc500505825"/>
      <w:bookmarkStart w:id="73" w:name="_Toc509495208"/>
      <w:bookmarkStart w:id="74" w:name="_Toc509834100"/>
      <w:bookmarkStart w:id="75" w:name="_Toc25248947"/>
      <w:r w:rsidRPr="00595EE3">
        <w:rPr>
          <w:rFonts w:eastAsiaTheme="minorHAnsi"/>
          <w:color w:val="0070C0"/>
          <w:sz w:val="24"/>
          <w:szCs w:val="26"/>
        </w:rPr>
        <w:t xml:space="preserve">Příloha 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begin"/>
      </w:r>
      <w:r w:rsidR="00EA2224" w:rsidRPr="00595EE3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1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end"/>
      </w:r>
      <w:r w:rsidRPr="00595EE3">
        <w:rPr>
          <w:rFonts w:eastAsiaTheme="minorHAnsi"/>
          <w:color w:val="0070C0"/>
          <w:sz w:val="24"/>
          <w:szCs w:val="26"/>
        </w:rPr>
        <w:t xml:space="preserve"> </w:t>
      </w:r>
      <w:r w:rsidR="00794D62" w:rsidRPr="00595EE3">
        <w:rPr>
          <w:rFonts w:eastAsiaTheme="minorHAnsi"/>
          <w:color w:val="0070C0"/>
          <w:sz w:val="24"/>
          <w:szCs w:val="26"/>
        </w:rPr>
        <w:t>–</w:t>
      </w:r>
      <w:r w:rsidRPr="00595EE3">
        <w:rPr>
          <w:rFonts w:eastAsiaTheme="minorHAnsi"/>
          <w:color w:val="0070C0"/>
          <w:sz w:val="24"/>
          <w:szCs w:val="26"/>
        </w:rPr>
        <w:t xml:space="preserve"> </w:t>
      </w:r>
      <w:r w:rsidR="00794D62" w:rsidRPr="00595EE3">
        <w:rPr>
          <w:rFonts w:eastAsiaTheme="minorHAnsi"/>
          <w:color w:val="0070C0"/>
          <w:sz w:val="24"/>
          <w:szCs w:val="26"/>
        </w:rPr>
        <w:t>Role/skupiny</w:t>
      </w:r>
      <w:bookmarkEnd w:id="72"/>
      <w:bookmarkEnd w:id="73"/>
      <w:bookmarkEnd w:id="74"/>
      <w:bookmarkEnd w:id="75"/>
    </w:p>
    <w:p w14:paraId="10151A8D" w14:textId="77777777" w:rsidR="00944667" w:rsidRPr="00F13EFF" w:rsidRDefault="00944667" w:rsidP="00944667">
      <w:p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Přiřazení uživatelů do rolí 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2341"/>
        <w:gridCol w:w="1849"/>
        <w:gridCol w:w="1865"/>
        <w:gridCol w:w="1628"/>
        <w:gridCol w:w="1379"/>
      </w:tblGrid>
      <w:tr w:rsidR="00F13EFF" w:rsidRPr="00F13EFF" w14:paraId="637837A3" w14:textId="77777777" w:rsidTr="00F13EFF">
        <w:tc>
          <w:tcPr>
            <w:tcW w:w="1292" w:type="pct"/>
            <w:shd w:val="clear" w:color="auto" w:fill="0070C0"/>
          </w:tcPr>
          <w:p w14:paraId="14A83EFC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Role/skupina</w:t>
            </w:r>
          </w:p>
        </w:tc>
        <w:tc>
          <w:tcPr>
            <w:tcW w:w="1020" w:type="pct"/>
            <w:shd w:val="clear" w:color="auto" w:fill="0070C0"/>
          </w:tcPr>
          <w:p w14:paraId="15851707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Jméno</w:t>
            </w:r>
          </w:p>
        </w:tc>
        <w:tc>
          <w:tcPr>
            <w:tcW w:w="1029" w:type="pct"/>
            <w:shd w:val="clear" w:color="auto" w:fill="0070C0"/>
          </w:tcPr>
          <w:p w14:paraId="2DD113FA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Oddělení</w:t>
            </w:r>
          </w:p>
        </w:tc>
        <w:tc>
          <w:tcPr>
            <w:tcW w:w="898" w:type="pct"/>
            <w:shd w:val="clear" w:color="auto" w:fill="0070C0"/>
          </w:tcPr>
          <w:p w14:paraId="48F82CA5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Platnost od</w:t>
            </w:r>
          </w:p>
        </w:tc>
        <w:tc>
          <w:tcPr>
            <w:tcW w:w="761" w:type="pct"/>
            <w:shd w:val="clear" w:color="auto" w:fill="0070C0"/>
          </w:tcPr>
          <w:p w14:paraId="73D59313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Platnost do</w:t>
            </w:r>
          </w:p>
        </w:tc>
      </w:tr>
      <w:tr w:rsidR="00944667" w:rsidRPr="00F13EFF" w14:paraId="2551EF3E" w14:textId="77777777" w:rsidTr="008E25FC">
        <w:tc>
          <w:tcPr>
            <w:tcW w:w="1292" w:type="pct"/>
          </w:tcPr>
          <w:p w14:paraId="15FB4C3F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20" w:type="pct"/>
          </w:tcPr>
          <w:p w14:paraId="64A8D32B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29" w:type="pct"/>
          </w:tcPr>
          <w:p w14:paraId="3BBA00FF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98" w:type="pct"/>
          </w:tcPr>
          <w:p w14:paraId="69C51173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761" w:type="pct"/>
          </w:tcPr>
          <w:p w14:paraId="483B4850" w14:textId="77777777" w:rsidR="00944667" w:rsidRPr="00F13EFF" w:rsidRDefault="00944667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1BDD63AC" w14:textId="412A1FF8" w:rsidR="003C67B2" w:rsidRPr="00AA4D23" w:rsidRDefault="003C67B2" w:rsidP="00944667"/>
    <w:p w14:paraId="08195686" w14:textId="77777777" w:rsidR="003C67B2" w:rsidRPr="00AA4D23" w:rsidRDefault="003C67B2">
      <w:pPr>
        <w:spacing w:after="200" w:line="276" w:lineRule="auto"/>
        <w:jc w:val="left"/>
      </w:pPr>
      <w:r w:rsidRPr="00AA4D23">
        <w:br w:type="page"/>
      </w:r>
    </w:p>
    <w:p w14:paraId="7D090AF3" w14:textId="7E291D70" w:rsidR="00944667" w:rsidRPr="00595EE3" w:rsidRDefault="00944667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76" w:name="_Toc500505826"/>
      <w:bookmarkStart w:id="77" w:name="_Toc509495209"/>
      <w:bookmarkStart w:id="78" w:name="_Toc509834101"/>
      <w:bookmarkStart w:id="79" w:name="_Toc25248948"/>
      <w:r w:rsidRPr="00595EE3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begin"/>
      </w:r>
      <w:r w:rsidR="00EA2224" w:rsidRPr="00595EE3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2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end"/>
      </w:r>
      <w:r w:rsidRPr="00595EE3">
        <w:rPr>
          <w:rFonts w:eastAsiaTheme="minorHAnsi"/>
          <w:color w:val="0070C0"/>
          <w:sz w:val="24"/>
          <w:szCs w:val="26"/>
        </w:rPr>
        <w:t xml:space="preserve"> - Přehled SLA a OLA</w:t>
      </w:r>
      <w:bookmarkEnd w:id="76"/>
      <w:bookmarkEnd w:id="77"/>
      <w:bookmarkEnd w:id="78"/>
      <w:bookmarkEnd w:id="79"/>
    </w:p>
    <w:p w14:paraId="4759974C" w14:textId="77777777" w:rsidR="0035398A" w:rsidRPr="00AA4D23" w:rsidRDefault="0035398A" w:rsidP="0035398A"/>
    <w:p w14:paraId="0116AA44" w14:textId="63572F1C" w:rsidR="003C67B2" w:rsidRPr="00AA4D23" w:rsidRDefault="003C67B2">
      <w:pPr>
        <w:spacing w:after="200" w:line="276" w:lineRule="auto"/>
        <w:jc w:val="left"/>
      </w:pPr>
      <w:r w:rsidRPr="00AA4D23">
        <w:br w:type="page"/>
      </w:r>
    </w:p>
    <w:p w14:paraId="5D749222" w14:textId="6A180E0F" w:rsidR="00944667" w:rsidRPr="00595EE3" w:rsidRDefault="00944667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80" w:name="_Toc500505827"/>
      <w:bookmarkStart w:id="81" w:name="_Toc509495210"/>
      <w:bookmarkStart w:id="82" w:name="_Toc509834102"/>
      <w:bookmarkStart w:id="83" w:name="_Toc25248949"/>
      <w:r w:rsidRPr="00595EE3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begin"/>
      </w:r>
      <w:r w:rsidR="00EA2224" w:rsidRPr="00595EE3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3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end"/>
      </w:r>
      <w:r w:rsidRPr="00595EE3">
        <w:rPr>
          <w:rFonts w:eastAsiaTheme="minorHAnsi"/>
          <w:color w:val="0070C0"/>
          <w:sz w:val="24"/>
          <w:szCs w:val="26"/>
        </w:rPr>
        <w:t xml:space="preserve"> - </w:t>
      </w:r>
      <w:r w:rsidR="00EA2198" w:rsidRPr="00595EE3">
        <w:rPr>
          <w:rFonts w:eastAsiaTheme="minorHAnsi"/>
          <w:color w:val="0070C0"/>
          <w:sz w:val="24"/>
          <w:szCs w:val="26"/>
        </w:rPr>
        <w:t xml:space="preserve">Administrátorská </w:t>
      </w:r>
      <w:r w:rsidRPr="00595EE3">
        <w:rPr>
          <w:rFonts w:eastAsiaTheme="minorHAnsi"/>
          <w:color w:val="0070C0"/>
          <w:sz w:val="24"/>
          <w:szCs w:val="26"/>
        </w:rPr>
        <w:t>příručka</w:t>
      </w:r>
      <w:bookmarkEnd w:id="80"/>
      <w:bookmarkEnd w:id="81"/>
      <w:bookmarkEnd w:id="82"/>
      <w:bookmarkEnd w:id="83"/>
    </w:p>
    <w:p w14:paraId="05169533" w14:textId="32E901EB" w:rsidR="00752567" w:rsidRPr="00F13EFF" w:rsidRDefault="00752567" w:rsidP="00752567">
      <w:p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Požadována struktura administrátorské příručky:</w:t>
      </w:r>
    </w:p>
    <w:p w14:paraId="46B67C43" w14:textId="77777777" w:rsidR="00EA2198" w:rsidRPr="00F13EFF" w:rsidRDefault="00EA2198" w:rsidP="00EA2198">
      <w:pPr>
        <w:spacing w:before="24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1. Účel aplikace</w:t>
      </w:r>
    </w:p>
    <w:p w14:paraId="61C9E4CA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2. Systémové požadavky</w:t>
      </w:r>
    </w:p>
    <w:p w14:paraId="195AFA0B" w14:textId="5698D2C4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Virtualizace</w:t>
      </w:r>
    </w:p>
    <w:p w14:paraId="5237379C" w14:textId="56DD6704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Doporučený operační systém (typ a verze - MS Windows Server, Oracle OS, Linux …)</w:t>
      </w:r>
    </w:p>
    <w:p w14:paraId="2B5D3DAE" w14:textId="368CE2EA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Testovací/školící prostředí</w:t>
      </w:r>
    </w:p>
    <w:p w14:paraId="3314062B" w14:textId="51997720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DB servery,</w:t>
      </w:r>
    </w:p>
    <w:p w14:paraId="223D5DD0" w14:textId="68CEBAC2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APL servery</w:t>
      </w:r>
    </w:p>
    <w:p w14:paraId="2744C543" w14:textId="4E5BDB74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Komunikační infrastruktura (síťové prostupy, protokoly, porty…)</w:t>
      </w:r>
    </w:p>
    <w:p w14:paraId="145066DF" w14:textId="48593361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Klientská vrstva</w:t>
      </w:r>
    </w:p>
    <w:p w14:paraId="6B873015" w14:textId="0593366A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Produkční prostředí</w:t>
      </w:r>
    </w:p>
    <w:p w14:paraId="3C4C82E0" w14:textId="51EE086E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DB servery,</w:t>
      </w:r>
    </w:p>
    <w:p w14:paraId="5E459EEB" w14:textId="201563CC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APL servery</w:t>
      </w:r>
    </w:p>
    <w:p w14:paraId="2FEE8B84" w14:textId="0B639216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Komunikační infrastruktura (síťové prostupy, protokoly, porty…)</w:t>
      </w:r>
    </w:p>
    <w:p w14:paraId="6D6B213D" w14:textId="347D5EEA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Klientská vrstva</w:t>
      </w:r>
    </w:p>
    <w:p w14:paraId="41E71CA4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3. Zabezpečení a monitoring</w:t>
      </w:r>
    </w:p>
    <w:p w14:paraId="5A42A69A" w14:textId="02327ABF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Autentizace a autorizace uživatelů (adresářové služby - protokoly, adresy…)</w:t>
      </w:r>
    </w:p>
    <w:p w14:paraId="49FE58C8" w14:textId="74D0CA03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Logování (co, kam, analýza logů…)</w:t>
      </w:r>
    </w:p>
    <w:p w14:paraId="3DA0CDA5" w14:textId="4987AB3F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Zálohování (co, kdy, kam, obnova ze záloh…)</w:t>
      </w:r>
    </w:p>
    <w:p w14:paraId="5CFDF660" w14:textId="3D3A4AA8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Monitoring (popis rozhraní na monitorovací nástroje - adresa služby, protokol, návratový kód…)</w:t>
      </w:r>
    </w:p>
    <w:p w14:paraId="30C03F59" w14:textId="19FF3A77" w:rsidR="00752567" w:rsidRPr="00F13EFF" w:rsidRDefault="00752567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Certifikáty</w:t>
      </w:r>
    </w:p>
    <w:p w14:paraId="15E1AD00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4. Instalace a konfigurace (výstupem je instalační list/příručka obsahující níže uvedené)</w:t>
      </w:r>
    </w:p>
    <w:p w14:paraId="0DB6909A" w14:textId="102DF88E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Forma instalačních souborů</w:t>
      </w:r>
    </w:p>
    <w:p w14:paraId="2FD60EE1" w14:textId="58E57437" w:rsidR="00EA2198" w:rsidRPr="00F13EFF" w:rsidRDefault="00EA2198" w:rsidP="00177005">
      <w:pPr>
        <w:pStyle w:val="Odstavecseseznamem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Popis instalačního prostředí (HW a SW infrastruktura)</w:t>
      </w:r>
    </w:p>
    <w:p w14:paraId="4205AAA6" w14:textId="744E8975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Typ, umístění a verze instalovaného OS (na jakém HW…)</w:t>
      </w:r>
    </w:p>
    <w:p w14:paraId="6E708522" w14:textId="1A8E9782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Typ, umístění a verze aplikační platformy: (na jakém HW, OS,.NET 4.6; J2EE 1.4, …),</w:t>
      </w:r>
    </w:p>
    <w:p w14:paraId="6DB05997" w14:textId="07E63834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Typ, umístění a verze databázového systému (na jakém HW, OS, Oracle, MS SQL, Mysql, …),</w:t>
      </w:r>
    </w:p>
    <w:p w14:paraId="2169F9F5" w14:textId="5FF5E126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název a popis db schématu</w:t>
      </w:r>
    </w:p>
    <w:p w14:paraId="79A6E878" w14:textId="6B847FF6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na kterém serveru je nainstalovaný (OSE)</w:t>
      </w:r>
    </w:p>
    <w:p w14:paraId="133133D7" w14:textId="6D615FB4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Typ, umístění a verze aplikačních serverů (na jakém HW, OS, Apache, JBOS, MS IIS, …. )</w:t>
      </w:r>
    </w:p>
    <w:p w14:paraId="619E767A" w14:textId="63EE4DED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Název a umístění instalovaných souborů, technologických knihoven atd.</w:t>
      </w:r>
    </w:p>
    <w:p w14:paraId="17340914" w14:textId="020A78C0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Seznam a popis instalačních / substitučních parametrů</w:t>
      </w:r>
    </w:p>
    <w:p w14:paraId="424D072D" w14:textId="289143BB" w:rsidR="00EA2198" w:rsidRPr="00F13EFF" w:rsidRDefault="00EA2198" w:rsidP="00177005">
      <w:pPr>
        <w:pStyle w:val="Odstavecseseznamem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Seznam používaných vnějších zdrojů a popis konfigurace spojení</w:t>
      </w:r>
    </w:p>
    <w:p w14:paraId="4CDC0208" w14:textId="77777777" w:rsidR="00752567" w:rsidRPr="00F13EFF" w:rsidRDefault="00752567" w:rsidP="00177005">
      <w:pPr>
        <w:pStyle w:val="Odstavecseseznamem"/>
        <w:spacing w:before="120" w:after="0"/>
        <w:ind w:left="720"/>
        <w:rPr>
          <w:rFonts w:asciiTheme="minorHAnsi" w:hAnsiTheme="minorHAnsi" w:cstheme="minorHAnsi"/>
        </w:rPr>
      </w:pPr>
    </w:p>
    <w:p w14:paraId="20192B0E" w14:textId="77777777" w:rsidR="00EA2198" w:rsidRPr="00F13EFF" w:rsidRDefault="00EA2198" w:rsidP="00177005">
      <w:pPr>
        <w:pStyle w:val="Odstavecseseznamem"/>
        <w:numPr>
          <w:ilvl w:val="0"/>
          <w:numId w:val="26"/>
        </w:numPr>
        <w:spacing w:before="12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lastRenderedPageBreak/>
        <w:t>Například:</w:t>
      </w:r>
    </w:p>
    <w:p w14:paraId="00958C89" w14:textId="33C51914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databáze (connection pools, ODBC/JDBC zdroje…),</w:t>
      </w:r>
    </w:p>
    <w:p w14:paraId="043D0C16" w14:textId="79880A32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aplikační servery,</w:t>
      </w:r>
    </w:p>
    <w:p w14:paraId="350550D5" w14:textId="2C7EC4FE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adresářové služby (protokoly, adresy)</w:t>
      </w:r>
    </w:p>
    <w:p w14:paraId="27FABA21" w14:textId="33245CEA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externí zdroje dat ( URL adresa, autentizace, frekvence aktualizace, kontakt na správce zdroje)</w:t>
      </w:r>
    </w:p>
    <w:p w14:paraId="6648BA7D" w14:textId="77777777" w:rsidR="00752567" w:rsidRPr="00F13EFF" w:rsidRDefault="00752567" w:rsidP="00177005">
      <w:pPr>
        <w:pStyle w:val="Odstavecseseznamem"/>
        <w:spacing w:after="0"/>
        <w:ind w:left="720"/>
        <w:rPr>
          <w:rFonts w:asciiTheme="minorHAnsi" w:hAnsiTheme="minorHAnsi" w:cstheme="minorHAnsi"/>
        </w:rPr>
      </w:pPr>
    </w:p>
    <w:p w14:paraId="58C347C2" w14:textId="49FAACB4" w:rsidR="00EA2198" w:rsidRPr="00F13EFF" w:rsidRDefault="00752567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Seznam a popis ú</w:t>
      </w:r>
      <w:r w:rsidR="00EA2198" w:rsidRPr="00F13EFF">
        <w:rPr>
          <w:rFonts w:asciiTheme="minorHAnsi" w:hAnsiTheme="minorHAnsi" w:cstheme="minorHAnsi"/>
        </w:rPr>
        <w:t>ložišť dat (na jakém HW, jaké složky…)</w:t>
      </w:r>
    </w:p>
    <w:p w14:paraId="56A4D5C6" w14:textId="7730F945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Nastavení a konfigurace systémových a aplikačních proměnných</w:t>
      </w:r>
    </w:p>
    <w:p w14:paraId="0CA9EB7E" w14:textId="6CF73D68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OS, </w:t>
      </w:r>
    </w:p>
    <w:p w14:paraId="6DBBFD17" w14:textId="6B0A6BE0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Databáze, </w:t>
      </w:r>
    </w:p>
    <w:p w14:paraId="5FE93DA9" w14:textId="432C00F3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Aplikační servery,</w:t>
      </w:r>
    </w:p>
    <w:p w14:paraId="11EF623A" w14:textId="1E6B524D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Zálohování</w:t>
      </w:r>
    </w:p>
    <w:p w14:paraId="2797F8C7" w14:textId="026A1F1D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Logování a monitoring</w:t>
      </w:r>
    </w:p>
    <w:p w14:paraId="0C2FBC7E" w14:textId="707AA3BF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DMS</w:t>
      </w:r>
    </w:p>
    <w:p w14:paraId="1E5EEB38" w14:textId="74E5E637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Na jakém HW, OS…</w:t>
      </w:r>
    </w:p>
    <w:p w14:paraId="3A7274B9" w14:textId="4378C3BB" w:rsidR="00EA2198" w:rsidRPr="00F13EFF" w:rsidRDefault="00EA2198" w:rsidP="00177005">
      <w:pPr>
        <w:pStyle w:val="Odstavecseseznamem"/>
        <w:numPr>
          <w:ilvl w:val="1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Protokoly, porty…</w:t>
      </w:r>
    </w:p>
    <w:p w14:paraId="53F4AB95" w14:textId="4476408A" w:rsidR="00EA2198" w:rsidRPr="00F13EFF" w:rsidRDefault="00EA2198" w:rsidP="00177005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Postup ověření funkčnosti aplikace / IS po instalaci a konfiguraci (spuštění aplikace a testovací login, volání rozhraní pro export dat, testovací scénáře…)</w:t>
      </w:r>
    </w:p>
    <w:p w14:paraId="6C674CD1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5. Správa (administrace) aplikace / IS</w:t>
      </w:r>
    </w:p>
    <w:p w14:paraId="35B32549" w14:textId="01AE5EEC" w:rsidR="00BF356C" w:rsidRDefault="00BF356C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Zastavení a spuštění aplikace</w:t>
      </w:r>
    </w:p>
    <w:p w14:paraId="51FAD806" w14:textId="368F6219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Uživatelské účty (typy účtů, založení nového uživatele a nastavení uživatelských práv, mazání uživatelů…)</w:t>
      </w:r>
    </w:p>
    <w:p w14:paraId="1F3E3FD0" w14:textId="26437CEE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Uživatelské role (přiřazení uživatelů jednotlivým rolím atd.)</w:t>
      </w:r>
    </w:p>
    <w:p w14:paraId="3222DC0A" w14:textId="1C229D3C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Číselníky (správa, plnění, aktualizace…)</w:t>
      </w:r>
    </w:p>
    <w:p w14:paraId="7E603E6D" w14:textId="3F566FCE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Správa hesel (pokud není integrace s AD…)</w:t>
      </w:r>
    </w:p>
    <w:p w14:paraId="4D47D0C9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6. Integrace s okolními aplikacemi/IS (integrační vazby…)</w:t>
      </w:r>
    </w:p>
    <w:p w14:paraId="57218C28" w14:textId="7D00F597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Poskytovatelé dat (popis, kontakt)</w:t>
      </w:r>
    </w:p>
    <w:p w14:paraId="3D0AABE7" w14:textId="0E987554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Konzumenti dat (název, kontakt)</w:t>
      </w:r>
    </w:p>
    <w:p w14:paraId="5D71A0CC" w14:textId="67465291" w:rsidR="00EA2198" w:rsidRPr="00F13EFF" w:rsidRDefault="00EA2198" w:rsidP="00177005">
      <w:pPr>
        <w:pStyle w:val="Odstavecseseznamem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Způsob integrace (seznam a popis rozhraní - název / adresa, parametry, případy užití…)</w:t>
      </w:r>
    </w:p>
    <w:p w14:paraId="6B3290D1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7. Katalog chyb a problémů</w:t>
      </w:r>
    </w:p>
    <w:p w14:paraId="390F9C5C" w14:textId="44C57869" w:rsidR="00914B84" w:rsidRPr="00F13EFF" w:rsidRDefault="00914B84" w:rsidP="00944667">
      <w:pPr>
        <w:rPr>
          <w:rFonts w:asciiTheme="minorHAnsi" w:hAnsiTheme="minorHAnsi" w:cstheme="minorHAnsi"/>
        </w:rPr>
      </w:pPr>
    </w:p>
    <w:p w14:paraId="08D1CC0C" w14:textId="6DF3A245" w:rsidR="003C67B2" w:rsidRPr="00AA4D23" w:rsidRDefault="003C67B2">
      <w:pPr>
        <w:spacing w:after="200" w:line="276" w:lineRule="auto"/>
        <w:jc w:val="left"/>
      </w:pPr>
      <w:r w:rsidRPr="00F13EFF">
        <w:rPr>
          <w:rFonts w:asciiTheme="minorHAnsi" w:hAnsiTheme="minorHAnsi" w:cstheme="minorHAnsi"/>
        </w:rPr>
        <w:br w:type="page"/>
      </w:r>
    </w:p>
    <w:p w14:paraId="4F8285FC" w14:textId="3EE4F276" w:rsidR="00944667" w:rsidRPr="00595EE3" w:rsidRDefault="003C67B2" w:rsidP="00595EE3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84" w:name="_Toc500505828"/>
      <w:bookmarkStart w:id="85" w:name="_Toc509495211"/>
      <w:bookmarkStart w:id="86" w:name="_Toc509834103"/>
      <w:bookmarkStart w:id="87" w:name="_Toc25248950"/>
      <w:r w:rsidRPr="00595EE3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begin"/>
      </w:r>
      <w:r w:rsidR="00EA2224" w:rsidRPr="00595EE3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4</w:t>
      </w:r>
      <w:r w:rsidR="00EA2224" w:rsidRPr="00595EE3">
        <w:rPr>
          <w:rFonts w:eastAsiaTheme="minorHAnsi"/>
          <w:color w:val="0070C0"/>
          <w:sz w:val="24"/>
          <w:szCs w:val="26"/>
        </w:rPr>
        <w:fldChar w:fldCharType="end"/>
      </w:r>
      <w:r w:rsidRPr="00595EE3">
        <w:rPr>
          <w:rFonts w:eastAsiaTheme="minorHAnsi"/>
          <w:color w:val="0070C0"/>
          <w:sz w:val="24"/>
          <w:szCs w:val="26"/>
        </w:rPr>
        <w:t xml:space="preserve"> - Uživatelská příručka</w:t>
      </w:r>
      <w:bookmarkEnd w:id="84"/>
      <w:bookmarkEnd w:id="85"/>
      <w:bookmarkEnd w:id="86"/>
      <w:bookmarkEnd w:id="87"/>
    </w:p>
    <w:p w14:paraId="202844E3" w14:textId="66A924EA" w:rsidR="00A45939" w:rsidRPr="00F13EFF" w:rsidRDefault="00A45939" w:rsidP="00A45939">
      <w:p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Požadována struktura </w:t>
      </w:r>
      <w:r w:rsidR="00EA2198" w:rsidRPr="00F13EFF">
        <w:rPr>
          <w:rFonts w:asciiTheme="minorHAnsi" w:hAnsiTheme="minorHAnsi" w:cstheme="minorHAnsi"/>
        </w:rPr>
        <w:t>uživatelské</w:t>
      </w:r>
      <w:r w:rsidRPr="00F13EFF">
        <w:rPr>
          <w:rFonts w:asciiTheme="minorHAnsi" w:hAnsiTheme="minorHAnsi" w:cstheme="minorHAnsi"/>
        </w:rPr>
        <w:t xml:space="preserve"> příručky:</w:t>
      </w:r>
    </w:p>
    <w:p w14:paraId="0E52DA1E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1. Základní informace o aplikaci/IS</w:t>
      </w:r>
    </w:p>
    <w:p w14:paraId="1B865D42" w14:textId="15D61D5B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účel aplikace</w:t>
      </w:r>
    </w:p>
    <w:p w14:paraId="0CB474D6" w14:textId="4073AC78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katalog pojmů</w:t>
      </w:r>
    </w:p>
    <w:p w14:paraId="01F2F0A4" w14:textId="03F702BB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hrubá charakteristika podporovaných procesů</w:t>
      </w:r>
    </w:p>
    <w:p w14:paraId="60066E36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2. Ovládání aplikace</w:t>
      </w:r>
    </w:p>
    <w:p w14:paraId="71BEF505" w14:textId="065A1104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typy obrazovek, </w:t>
      </w:r>
    </w:p>
    <w:p w14:paraId="45CAA4C5" w14:textId="13A284DA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popis tlačítek, </w:t>
      </w:r>
    </w:p>
    <w:p w14:paraId="0A1FFF66" w14:textId="17645084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navigace, nápověda</w:t>
      </w:r>
    </w:p>
    <w:p w14:paraId="089599C4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3. Hlavní procesy</w:t>
      </w:r>
    </w:p>
    <w:p w14:paraId="6E38A009" w14:textId="42E0F3CA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procesní schémata, tok procesu</w:t>
      </w:r>
    </w:p>
    <w:p w14:paraId="0D605D14" w14:textId="13176BD6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popis jednotlivých funkcí aplikace/IS</w:t>
      </w:r>
    </w:p>
    <w:p w14:paraId="44DF79A5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4. Uživatelské role</w:t>
      </w:r>
    </w:p>
    <w:p w14:paraId="4C4A7D51" w14:textId="139ACF62" w:rsidR="00EA2198" w:rsidRPr="00F13EFF" w:rsidRDefault="00EA2198" w:rsidP="00177005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popis rolí ve vztahu role/funkce + příklady</w:t>
      </w:r>
    </w:p>
    <w:p w14:paraId="60B6661D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5. Případy užití</w:t>
      </w:r>
    </w:p>
    <w:p w14:paraId="507850A2" w14:textId="26035727" w:rsidR="00EA2198" w:rsidRPr="00F13EFF" w:rsidRDefault="00EA2198" w:rsidP="00177005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názorné příklady práce s popisem obrazovek aplikace ve vazbě proces/funkce</w:t>
      </w:r>
    </w:p>
    <w:p w14:paraId="32BA387C" w14:textId="77777777" w:rsidR="00EA2198" w:rsidRPr="00F13EFF" w:rsidRDefault="00EA2198" w:rsidP="00EA2198">
      <w:pPr>
        <w:spacing w:before="24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6. Popis doplňkových funkcí a funkcí sdílených více procesy</w:t>
      </w:r>
    </w:p>
    <w:p w14:paraId="2D15BA86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7. Správa</w:t>
      </w:r>
    </w:p>
    <w:p w14:paraId="35A1797A" w14:textId="66D170D6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 xml:space="preserve">číselníků, </w:t>
      </w:r>
    </w:p>
    <w:p w14:paraId="0EBE0C26" w14:textId="040A2607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registrů,</w:t>
      </w:r>
    </w:p>
    <w:p w14:paraId="2BE4C494" w14:textId="20C5C17A" w:rsidR="00EA2198" w:rsidRPr="00F13EFF" w:rsidRDefault="00EA2198" w:rsidP="00177005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rolí (nastavení uživatelů v roli)</w:t>
      </w:r>
    </w:p>
    <w:p w14:paraId="02563324" w14:textId="77777777" w:rsidR="00EA2198" w:rsidRPr="00F13EFF" w:rsidRDefault="00EA2198" w:rsidP="00EA2198">
      <w:pPr>
        <w:spacing w:before="240" w:after="0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t>8. Přehled výstupů a exporty dat</w:t>
      </w:r>
    </w:p>
    <w:p w14:paraId="1C0BDE10" w14:textId="77777777" w:rsidR="00EA2198" w:rsidRPr="00F13EFF" w:rsidRDefault="00EA2198" w:rsidP="00A45939">
      <w:pPr>
        <w:rPr>
          <w:rFonts w:asciiTheme="minorHAnsi" w:hAnsiTheme="minorHAnsi" w:cstheme="minorHAnsi"/>
        </w:rPr>
      </w:pPr>
    </w:p>
    <w:p w14:paraId="712E8E8B" w14:textId="1F6FDA2D" w:rsidR="003C67B2" w:rsidRPr="00F13EFF" w:rsidRDefault="003C67B2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F13EFF">
        <w:rPr>
          <w:rFonts w:asciiTheme="minorHAnsi" w:hAnsiTheme="minorHAnsi" w:cstheme="minorHAnsi"/>
        </w:rPr>
        <w:br w:type="page"/>
      </w:r>
    </w:p>
    <w:p w14:paraId="2FC9CCE0" w14:textId="62897CC7" w:rsidR="00FD7D9D" w:rsidRDefault="00FD7D9D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88" w:name="_Toc500505829"/>
      <w:bookmarkStart w:id="89" w:name="_Toc509495212"/>
      <w:bookmarkStart w:id="90" w:name="_Toc509834104"/>
      <w:bookmarkStart w:id="91" w:name="_Toc25248951"/>
      <w:r>
        <w:rPr>
          <w:rFonts w:eastAsiaTheme="minorHAnsi"/>
          <w:color w:val="0070C0"/>
          <w:sz w:val="24"/>
          <w:szCs w:val="26"/>
        </w:rPr>
        <w:lastRenderedPageBreak/>
        <w:t>Příloha 6 – Testovací scénáře</w:t>
      </w:r>
      <w:bookmarkEnd w:id="91"/>
    </w:p>
    <w:p w14:paraId="4F84C29F" w14:textId="4E71F97D" w:rsidR="00FD7D9D" w:rsidRPr="00FD7D9D" w:rsidRDefault="00FD7D9D" w:rsidP="00FD7D9D">
      <w:pPr>
        <w:rPr>
          <w:rFonts w:asciiTheme="minorHAnsi" w:hAnsiTheme="minorHAnsi" w:cstheme="minorHAnsi"/>
          <w:b/>
        </w:rPr>
      </w:pPr>
      <w:r w:rsidRPr="00FD7D9D">
        <w:rPr>
          <w:rFonts w:asciiTheme="minorHAnsi" w:hAnsiTheme="minorHAnsi" w:cstheme="minorHAnsi"/>
          <w:b/>
        </w:rPr>
        <w:t>Testovací scénář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509"/>
      </w:tblGrid>
      <w:tr w:rsidR="00FD7D9D" w:rsidRPr="00FC4A54" w14:paraId="4E6FD162" w14:textId="77777777" w:rsidTr="00D3230B">
        <w:trPr>
          <w:trHeight w:val="446"/>
          <w:jc w:val="center"/>
        </w:trPr>
        <w:tc>
          <w:tcPr>
            <w:tcW w:w="9335" w:type="dxa"/>
            <w:gridSpan w:val="2"/>
            <w:tcMar>
              <w:top w:w="85" w:type="dxa"/>
              <w:bottom w:w="85" w:type="dxa"/>
            </w:tcMar>
            <w:vAlign w:val="center"/>
          </w:tcPr>
          <w:p w14:paraId="7AB35FD1" w14:textId="77777777" w:rsidR="00FD7D9D" w:rsidRPr="00FC4A54" w:rsidRDefault="00FD7D9D" w:rsidP="00D3230B">
            <w:pPr>
              <w:pStyle w:val="Druhaslonormy"/>
              <w:ind w:right="-108"/>
              <w:rPr>
                <w:rFonts w:ascii="Calibri" w:hAnsi="Calibri"/>
                <w:szCs w:val="22"/>
                <w:lang w:eastAsia="en-US"/>
              </w:rPr>
            </w:pPr>
            <w:r w:rsidRPr="00FC4A54">
              <w:rPr>
                <w:rFonts w:ascii="Calibri" w:hAnsi="Calibri"/>
                <w:szCs w:val="22"/>
                <w:lang w:eastAsia="en-US"/>
              </w:rPr>
              <w:t>TESTOVACÍ SCÉNÁŘ</w:t>
            </w:r>
          </w:p>
        </w:tc>
      </w:tr>
      <w:tr w:rsidR="00FD7D9D" w:rsidRPr="00FC4A54" w14:paraId="3C6FECFF" w14:textId="77777777" w:rsidTr="00D3230B">
        <w:trPr>
          <w:trHeight w:val="266"/>
          <w:jc w:val="center"/>
        </w:trPr>
        <w:tc>
          <w:tcPr>
            <w:tcW w:w="2826" w:type="dxa"/>
            <w:shd w:val="clear" w:color="auto" w:fill="E0E0E0"/>
            <w:tcMar>
              <w:top w:w="170" w:type="dxa"/>
              <w:bottom w:w="170" w:type="dxa"/>
            </w:tcMar>
            <w:vAlign w:val="center"/>
          </w:tcPr>
          <w:p w14:paraId="32C06B34" w14:textId="77777777" w:rsidR="00FD7D9D" w:rsidRPr="00FC4A54" w:rsidRDefault="00FD7D9D" w:rsidP="00D3230B">
            <w:pPr>
              <w:pStyle w:val="Nzevnormy"/>
              <w:ind w:right="-108"/>
              <w:jc w:val="left"/>
              <w:rPr>
                <w:rFonts w:ascii="Calibri" w:hAnsi="Calibri"/>
                <w:b w:val="0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Název testovacího scénáře</w:t>
            </w:r>
          </w:p>
        </w:tc>
        <w:tc>
          <w:tcPr>
            <w:tcW w:w="6509" w:type="dxa"/>
            <w:shd w:val="clear" w:color="auto" w:fill="E0E0E0"/>
            <w:vAlign w:val="center"/>
          </w:tcPr>
          <w:p w14:paraId="1ADD7220" w14:textId="7387FF2C" w:rsidR="00FD7D9D" w:rsidRPr="00FC4A54" w:rsidRDefault="00FD7D9D" w:rsidP="00D3230B">
            <w:pPr>
              <w:pStyle w:val="Nzevnormy"/>
              <w:ind w:right="-108"/>
              <w:jc w:val="left"/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2" w:name="Text1"/>
            <w:r w:rsidRPr="00FC4A54"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pacing w:val="10"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b w:val="0"/>
                <w:noProof/>
                <w:spacing w:val="10"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b w:val="0"/>
                <w:noProof/>
                <w:spacing w:val="10"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b w:val="0"/>
                <w:noProof/>
                <w:spacing w:val="10"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b w:val="0"/>
                <w:noProof/>
                <w:spacing w:val="10"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b w:val="0"/>
                <w:spacing w:val="10"/>
                <w:sz w:val="22"/>
                <w:szCs w:val="22"/>
                <w:lang w:eastAsia="en-US"/>
              </w:rPr>
              <w:fldChar w:fldCharType="end"/>
            </w:r>
            <w:bookmarkEnd w:id="92"/>
          </w:p>
        </w:tc>
      </w:tr>
      <w:tr w:rsidR="00FD7D9D" w:rsidRPr="00FC4A54" w14:paraId="766763A6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2CE3D565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ID testovacího scénáře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3B7E469A" w14:textId="3867AB34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D7D9D" w:rsidRPr="00FC4A54" w14:paraId="52E1D3C3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7766D21C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after="0" w:line="24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Název projektu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3E977149" w14:textId="66043860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D7D9D" w:rsidRPr="00FC4A54" w14:paraId="175B46AB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3C85BC4D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after="0" w:line="24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ID projektu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7195B55B" w14:textId="0190D4A2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D7D9D" w:rsidRPr="00FC4A54" w14:paraId="61C3C8D0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23B2C319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after="0" w:line="24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Oblast testování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1BF359AB" w14:textId="48E1628D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D7D9D" w:rsidRPr="00FC4A54" w14:paraId="4700C5C7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2EFBCFA5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after="0" w:line="24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Verze protokolu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0D59BEFE" w14:textId="3BCA41AD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D7D9D" w:rsidRPr="00FC4A54" w14:paraId="7142919A" w14:textId="77777777" w:rsidTr="00D3230B">
        <w:trPr>
          <w:trHeight w:val="336"/>
          <w:jc w:val="center"/>
        </w:trPr>
        <w:tc>
          <w:tcPr>
            <w:tcW w:w="2826" w:type="dxa"/>
            <w:tcMar>
              <w:top w:w="57" w:type="dxa"/>
              <w:bottom w:w="57" w:type="dxa"/>
            </w:tcMar>
            <w:vAlign w:val="center"/>
          </w:tcPr>
          <w:p w14:paraId="03B04348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after="0" w:line="24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Ze dne</w:t>
            </w:r>
          </w:p>
        </w:tc>
        <w:tc>
          <w:tcPr>
            <w:tcW w:w="6509" w:type="dxa"/>
            <w:tcMar>
              <w:top w:w="57" w:type="dxa"/>
              <w:bottom w:w="57" w:type="dxa"/>
            </w:tcMar>
            <w:vAlign w:val="center"/>
          </w:tcPr>
          <w:p w14:paraId="1C11C86C" w14:textId="7C42EA6B" w:rsidR="00FD7D9D" w:rsidRPr="00FC4A54" w:rsidRDefault="00FD7D9D" w:rsidP="00D3230B">
            <w:pPr>
              <w:pStyle w:val="Textvhlavicenormy"/>
              <w:spacing w:before="0"/>
              <w:ind w:right="-108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3" w:name="Text4"/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t> </w:t>
            </w:r>
            <w:r w:rsidRPr="00FC4A54">
              <w:rPr>
                <w:rFonts w:ascii="Calibri" w:hAnsi="Calibri"/>
                <w:sz w:val="22"/>
                <w:szCs w:val="22"/>
                <w:lang w:eastAsia="en-US"/>
              </w:rPr>
              <w:fldChar w:fldCharType="end"/>
            </w:r>
            <w:bookmarkEnd w:id="93"/>
          </w:p>
        </w:tc>
      </w:tr>
    </w:tbl>
    <w:p w14:paraId="21D8ADE5" w14:textId="77777777" w:rsidR="00FD7D9D" w:rsidRPr="005247C3" w:rsidRDefault="00FD7D9D" w:rsidP="00FD7D9D">
      <w:pPr>
        <w:numPr>
          <w:ilvl w:val="5"/>
          <w:numId w:val="31"/>
        </w:numPr>
        <w:spacing w:before="120" w:after="0" w:line="240" w:lineRule="auto"/>
        <w:jc w:val="center"/>
      </w:pPr>
    </w:p>
    <w:tbl>
      <w:tblPr>
        <w:tblW w:w="9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5"/>
        <w:gridCol w:w="3119"/>
        <w:gridCol w:w="1984"/>
        <w:gridCol w:w="1405"/>
      </w:tblGrid>
      <w:tr w:rsidR="00FD7D9D" w:rsidRPr="00FC4A54" w14:paraId="5D910103" w14:textId="77777777" w:rsidTr="00D3230B">
        <w:trPr>
          <w:trHeight w:val="619"/>
          <w:jc w:val="center"/>
        </w:trPr>
        <w:tc>
          <w:tcPr>
            <w:tcW w:w="28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3E1DE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  <w:b/>
              </w:rPr>
              <w:t>Název testovacího případu</w:t>
            </w:r>
          </w:p>
        </w:tc>
        <w:tc>
          <w:tcPr>
            <w:tcW w:w="65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CB38E" w14:textId="4E524B46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38A26313" w14:textId="77777777" w:rsidTr="00D3230B">
        <w:trPr>
          <w:trHeight w:val="401"/>
          <w:jc w:val="center"/>
        </w:trPr>
        <w:tc>
          <w:tcPr>
            <w:tcW w:w="28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0B34C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  <w:b/>
              </w:rPr>
            </w:pPr>
            <w:r w:rsidRPr="00FC4A54">
              <w:rPr>
                <w:rFonts w:ascii="Calibri" w:hAnsi="Calibri" w:cs="Arial"/>
                <w:b/>
              </w:rPr>
              <w:t>ID testovacího případu</w:t>
            </w:r>
          </w:p>
        </w:tc>
        <w:tc>
          <w:tcPr>
            <w:tcW w:w="6508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B30F8" w14:textId="1F0A4025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/>
                <w:b/>
                <w:spacing w:val="10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439CD3DF" w14:textId="77777777" w:rsidTr="00D3230B">
        <w:trPr>
          <w:trHeight w:val="340"/>
          <w:jc w:val="center"/>
        </w:trPr>
        <w:tc>
          <w:tcPr>
            <w:tcW w:w="59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FA698" w14:textId="77777777" w:rsidR="00FD7D9D" w:rsidRPr="00FC4A54" w:rsidRDefault="00FD7D9D" w:rsidP="00D3230B">
            <w:pPr>
              <w:rPr>
                <w:rFonts w:ascii="Calibri" w:hAnsi="Calibri" w:cs="Arial"/>
                <w:i/>
              </w:rPr>
            </w:pPr>
            <w:r w:rsidRPr="00FC4A54">
              <w:rPr>
                <w:rFonts w:ascii="Calibri" w:hAnsi="Calibri" w:cs="Arial"/>
                <w:i/>
              </w:rPr>
              <w:t>Krok v testovacím případu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66F520" w14:textId="77777777" w:rsidR="00FD7D9D" w:rsidRPr="00FC4A54" w:rsidRDefault="00FD7D9D" w:rsidP="00D3230B">
            <w:pPr>
              <w:rPr>
                <w:rFonts w:ascii="Calibri" w:hAnsi="Calibri" w:cs="Arial"/>
                <w:i/>
              </w:rPr>
            </w:pPr>
            <w:r w:rsidRPr="00FC4A54">
              <w:rPr>
                <w:rFonts w:ascii="Calibri" w:hAnsi="Calibri" w:cs="Arial"/>
                <w:i/>
              </w:rPr>
              <w:t>Výsledek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6B9A6" w14:textId="77777777" w:rsidR="00FD7D9D" w:rsidRPr="00FC4A54" w:rsidRDefault="00FD7D9D" w:rsidP="00D3230B">
            <w:pPr>
              <w:rPr>
                <w:rFonts w:ascii="Calibri" w:hAnsi="Calibri" w:cs="Arial"/>
                <w:i/>
              </w:rPr>
            </w:pPr>
            <w:r w:rsidRPr="00FC4A54">
              <w:rPr>
                <w:rFonts w:ascii="Calibri" w:hAnsi="Calibri" w:cs="Arial"/>
                <w:i/>
              </w:rPr>
              <w:t>Chyba č.</w:t>
            </w:r>
          </w:p>
        </w:tc>
      </w:tr>
      <w:tr w:rsidR="00FD7D9D" w:rsidRPr="00FC4A54" w14:paraId="7A1C1475" w14:textId="77777777" w:rsidTr="00D3230B">
        <w:trPr>
          <w:trHeight w:val="340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7278DF2F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1711BA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A0FC597" w14:textId="593F0D4A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0EF75116" w14:textId="77777777" w:rsidTr="00D3230B">
        <w:trPr>
          <w:trHeight w:val="340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2249CE35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788AEB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F760DAC" w14:textId="524D131C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1FF815DF" w14:textId="77777777" w:rsidTr="00D3230B">
        <w:trPr>
          <w:trHeight w:val="340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40EE650D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A77612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7695BEA" w14:textId="2E713F25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39F898B0" w14:textId="77777777" w:rsidTr="00D3230B">
        <w:trPr>
          <w:trHeight w:val="340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24A667FF" w14:textId="77777777" w:rsidR="00FD7D9D" w:rsidRPr="00FC4A54" w:rsidRDefault="00FD7D9D" w:rsidP="00FD7D9D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F06E71" w14:textId="123F08CC" w:rsidR="00FD7D9D" w:rsidRPr="00FC4A54" w:rsidRDefault="00FD7D9D" w:rsidP="00FD7D9D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8C99F80" w14:textId="3ECA487C" w:rsidR="00FD7D9D" w:rsidRPr="00FC4A54" w:rsidRDefault="00FD7D9D" w:rsidP="00FD7D9D">
            <w:pPr>
              <w:rPr>
                <w:rFonts w:ascii="Calibri" w:hAnsi="Calibri"/>
                <w:b/>
                <w:spacing w:val="10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0C4D0F70" w14:textId="77777777" w:rsidTr="00D3230B">
        <w:trPr>
          <w:trHeight w:val="401"/>
          <w:jc w:val="center"/>
        </w:trPr>
        <w:tc>
          <w:tcPr>
            <w:tcW w:w="28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90F4E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  <w:b/>
              </w:rPr>
            </w:pPr>
            <w:r w:rsidRPr="00FC4A54">
              <w:rPr>
                <w:rFonts w:ascii="Calibri" w:hAnsi="Calibri" w:cs="Arial"/>
                <w:b/>
              </w:rPr>
              <w:t>Celkové vyhodnocení testovacího případu</w:t>
            </w:r>
          </w:p>
        </w:tc>
        <w:tc>
          <w:tcPr>
            <w:tcW w:w="65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D27CF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/>
                <w:b/>
                <w:spacing w:val="10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</w:tr>
      <w:tr w:rsidR="00FD7D9D" w:rsidRPr="00FC4A54" w14:paraId="0D9C699B" w14:textId="77777777" w:rsidTr="00D3230B">
        <w:trPr>
          <w:trHeight w:val="834"/>
          <w:jc w:val="center"/>
        </w:trPr>
        <w:tc>
          <w:tcPr>
            <w:tcW w:w="594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5E9FF" w14:textId="7B139DB4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Provedl: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11FE98DB" w14:textId="2792571B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ACC64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3DC0196E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</w:tbl>
    <w:p w14:paraId="448C0E37" w14:textId="77777777" w:rsidR="00FD7D9D" w:rsidRPr="005247C3" w:rsidRDefault="00FD7D9D" w:rsidP="00FD7D9D">
      <w:pPr>
        <w:numPr>
          <w:ilvl w:val="5"/>
          <w:numId w:val="31"/>
        </w:numPr>
        <w:spacing w:before="120" w:after="0" w:line="240" w:lineRule="auto"/>
        <w:jc w:val="center"/>
      </w:pPr>
    </w:p>
    <w:tbl>
      <w:tblPr>
        <w:tblW w:w="9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00"/>
        <w:gridCol w:w="1985"/>
        <w:gridCol w:w="4948"/>
      </w:tblGrid>
      <w:tr w:rsidR="00FD7D9D" w:rsidRPr="00FC4A54" w14:paraId="3A128528" w14:textId="77777777" w:rsidTr="00D3230B">
        <w:trPr>
          <w:trHeight w:val="404"/>
          <w:jc w:val="center"/>
        </w:trPr>
        <w:tc>
          <w:tcPr>
            <w:tcW w:w="2400" w:type="dxa"/>
            <w:shd w:val="clear" w:color="auto" w:fill="auto"/>
            <w:vAlign w:val="center"/>
          </w:tcPr>
          <w:p w14:paraId="4C0A2294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  <w:b/>
              </w:rPr>
            </w:pPr>
            <w:r w:rsidRPr="00FC4A54">
              <w:rPr>
                <w:rFonts w:ascii="Calibri" w:hAnsi="Calibri" w:cs="Arial"/>
                <w:b/>
              </w:rPr>
              <w:t>Chyba č.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3BDD765C" w14:textId="75266BF8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</w:tr>
      <w:tr w:rsidR="00FD7D9D" w:rsidRPr="00FC4A54" w14:paraId="473F6487" w14:textId="77777777" w:rsidTr="00D3230B">
        <w:trPr>
          <w:trHeight w:val="401"/>
          <w:jc w:val="center"/>
        </w:trPr>
        <w:tc>
          <w:tcPr>
            <w:tcW w:w="2400" w:type="dxa"/>
            <w:shd w:val="clear" w:color="auto" w:fill="auto"/>
            <w:vAlign w:val="center"/>
          </w:tcPr>
          <w:p w14:paraId="738B3249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lastRenderedPageBreak/>
              <w:t>Závažnost chyby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3E1503CB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/>
                <w:b/>
                <w:spacing w:val="10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Vysoká"/>
                    <w:listEntry w:val="Střední"/>
                    <w:listEntry w:val="Nízká"/>
                  </w:ddList>
                </w:ffData>
              </w:fldChar>
            </w:r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</w:p>
        </w:tc>
      </w:tr>
      <w:tr w:rsidR="00FD7D9D" w:rsidRPr="00FC4A54" w14:paraId="6FFA7005" w14:textId="77777777" w:rsidTr="00D3230B">
        <w:trPr>
          <w:trHeight w:val="401"/>
          <w:jc w:val="center"/>
        </w:trPr>
        <w:tc>
          <w:tcPr>
            <w:tcW w:w="9333" w:type="dxa"/>
            <w:gridSpan w:val="3"/>
            <w:shd w:val="clear" w:color="auto" w:fill="auto"/>
            <w:vAlign w:val="center"/>
          </w:tcPr>
          <w:p w14:paraId="66006A74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Popis chyby:</w:t>
            </w:r>
          </w:p>
          <w:p w14:paraId="3900D50F" w14:textId="77777777" w:rsidR="00FD7D9D" w:rsidRPr="00FC4A54" w:rsidRDefault="00FD7D9D" w:rsidP="00D3230B">
            <w:pPr>
              <w:spacing w:line="360" w:lineRule="auto"/>
              <w:rPr>
                <w:rFonts w:ascii="Calibri" w:hAnsi="Calibri"/>
                <w:b/>
                <w:spacing w:val="10"/>
              </w:rPr>
            </w:pPr>
          </w:p>
        </w:tc>
      </w:tr>
      <w:tr w:rsidR="00FD7D9D" w:rsidRPr="00FC4A54" w14:paraId="34C56337" w14:textId="77777777" w:rsidTr="00D3230B">
        <w:trPr>
          <w:trHeight w:val="401"/>
          <w:jc w:val="center"/>
        </w:trPr>
        <w:tc>
          <w:tcPr>
            <w:tcW w:w="9333" w:type="dxa"/>
            <w:gridSpan w:val="3"/>
            <w:shd w:val="clear" w:color="auto" w:fill="auto"/>
            <w:vAlign w:val="center"/>
          </w:tcPr>
          <w:p w14:paraId="75A86C45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Způsob opravy:</w:t>
            </w:r>
          </w:p>
          <w:p w14:paraId="594E8807" w14:textId="77777777" w:rsidR="00FD7D9D" w:rsidRPr="00FC4A54" w:rsidRDefault="00FD7D9D" w:rsidP="00D3230B">
            <w:pPr>
              <w:pStyle w:val="MBnormapodbodII"/>
              <w:rPr>
                <w:rFonts w:ascii="Calibri" w:hAnsi="Calibri"/>
                <w:sz w:val="22"/>
                <w:szCs w:val="22"/>
              </w:rPr>
            </w:pPr>
          </w:p>
        </w:tc>
      </w:tr>
      <w:tr w:rsidR="00FD7D9D" w:rsidRPr="00FC4A54" w14:paraId="653E25B8" w14:textId="77777777" w:rsidTr="00D3230B">
        <w:trPr>
          <w:trHeight w:val="834"/>
          <w:jc w:val="center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137BF353" w14:textId="194C761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Provedl: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15326F6D" w14:textId="302A6E7E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4AE96BE2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77DC9B49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  <w:tr w:rsidR="00FD7D9D" w:rsidRPr="00FC4A54" w14:paraId="74ECFE9B" w14:textId="77777777" w:rsidTr="00D3230B">
        <w:trPr>
          <w:trHeight w:val="834"/>
          <w:jc w:val="center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1C39FAC2" w14:textId="5E532F7A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Schválil: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7755A211" w14:textId="22622A2D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B374BDB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0365D6C5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</w:tbl>
    <w:p w14:paraId="42F0859B" w14:textId="77777777" w:rsidR="00FD7D9D" w:rsidRDefault="00FD7D9D" w:rsidP="00FD7D9D">
      <w:pPr>
        <w:numPr>
          <w:ilvl w:val="5"/>
          <w:numId w:val="31"/>
        </w:numPr>
        <w:spacing w:before="120" w:after="0" w:line="240" w:lineRule="auto"/>
        <w:jc w:val="center"/>
      </w:pPr>
    </w:p>
    <w:tbl>
      <w:tblPr>
        <w:tblW w:w="9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4"/>
        <w:gridCol w:w="4944"/>
      </w:tblGrid>
      <w:tr w:rsidR="00FD7D9D" w:rsidRPr="00FC4A54" w14:paraId="67CACDD6" w14:textId="77777777" w:rsidTr="00FD7D9D">
        <w:trPr>
          <w:trHeight w:val="619"/>
          <w:jc w:val="center"/>
        </w:trPr>
        <w:tc>
          <w:tcPr>
            <w:tcW w:w="4364" w:type="dxa"/>
            <w:shd w:val="clear" w:color="auto" w:fill="auto"/>
            <w:vAlign w:val="center"/>
          </w:tcPr>
          <w:p w14:paraId="20426A8B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  <w:b/>
              </w:rPr>
              <w:t>Vyhodnocení testovacího scénáře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2EFE2B2B" w14:textId="77777777" w:rsidR="00FD7D9D" w:rsidRPr="00FC4A54" w:rsidRDefault="00FD7D9D" w:rsidP="00FD7D9D">
            <w:pPr>
              <w:numPr>
                <w:ilvl w:val="5"/>
                <w:numId w:val="31"/>
              </w:numPr>
              <w:spacing w:before="120" w:after="0" w:line="360" w:lineRule="auto"/>
              <w:jc w:val="left"/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      "/>
                    <w:listEntry w:val="Splněno"/>
                    <w:listEntry w:val="Splněno s výhradami"/>
                    <w:listEntry w:val="Nesplněno"/>
                  </w:ddList>
                </w:ffData>
              </w:fldChar>
            </w:r>
            <w:bookmarkStart w:id="94" w:name="Rozevírací2"/>
            <w:r w:rsidRPr="00FC4A54">
              <w:rPr>
                <w:rFonts w:ascii="Calibri" w:hAnsi="Calibri" w:cs="Arial"/>
              </w:rPr>
              <w:instrText xml:space="preserve"> FORMDROPDOWN </w:instrText>
            </w:r>
            <w:r w:rsidR="000A3BD8">
              <w:rPr>
                <w:rFonts w:ascii="Calibri" w:hAnsi="Calibri" w:cs="Arial"/>
              </w:rPr>
            </w:r>
            <w:r w:rsidR="000A3BD8">
              <w:rPr>
                <w:rFonts w:ascii="Calibri" w:hAnsi="Calibri" w:cs="Arial"/>
              </w:rPr>
              <w:fldChar w:fldCharType="separate"/>
            </w:r>
            <w:r w:rsidRPr="00FC4A54">
              <w:rPr>
                <w:rFonts w:ascii="Calibri" w:hAnsi="Calibri" w:cs="Arial"/>
              </w:rPr>
              <w:fldChar w:fldCharType="end"/>
            </w:r>
            <w:bookmarkEnd w:id="94"/>
          </w:p>
        </w:tc>
      </w:tr>
      <w:tr w:rsidR="00FD7D9D" w:rsidRPr="00FC4A54" w14:paraId="3FB25273" w14:textId="77777777" w:rsidTr="00FD7D9D">
        <w:trPr>
          <w:trHeight w:val="1140"/>
          <w:jc w:val="center"/>
        </w:trPr>
        <w:tc>
          <w:tcPr>
            <w:tcW w:w="9308" w:type="dxa"/>
            <w:gridSpan w:val="2"/>
            <w:shd w:val="clear" w:color="auto" w:fill="auto"/>
            <w:vAlign w:val="center"/>
          </w:tcPr>
          <w:p w14:paraId="6A4773F0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Poznámky:</w:t>
            </w:r>
          </w:p>
          <w:p w14:paraId="5237BF4A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  <w:tr w:rsidR="00FD7D9D" w:rsidRPr="00FC4A54" w14:paraId="5CE2E1DD" w14:textId="77777777" w:rsidTr="00FD7D9D">
        <w:trPr>
          <w:trHeight w:val="834"/>
          <w:jc w:val="center"/>
        </w:trPr>
        <w:tc>
          <w:tcPr>
            <w:tcW w:w="4364" w:type="dxa"/>
            <w:shd w:val="clear" w:color="auto" w:fill="auto"/>
            <w:vAlign w:val="center"/>
          </w:tcPr>
          <w:p w14:paraId="3711D414" w14:textId="23B84493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Předložil: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4201D5FD" w14:textId="72A8041F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5B7B12C4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1B8BCA76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  <w:tr w:rsidR="00FD7D9D" w:rsidRPr="00FC4A54" w14:paraId="1CAF539D" w14:textId="77777777" w:rsidTr="00FD7D9D">
        <w:trPr>
          <w:trHeight w:val="834"/>
          <w:jc w:val="center"/>
        </w:trPr>
        <w:tc>
          <w:tcPr>
            <w:tcW w:w="4364" w:type="dxa"/>
            <w:shd w:val="clear" w:color="auto" w:fill="auto"/>
            <w:vAlign w:val="center"/>
          </w:tcPr>
          <w:p w14:paraId="06FFC2B1" w14:textId="180228BA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Provedl: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1CDCA6E4" w14:textId="49C8B6A8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57FB4135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5D0179ED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  <w:tr w:rsidR="00FD7D9D" w:rsidRPr="00FC4A54" w14:paraId="074C575B" w14:textId="77777777" w:rsidTr="00FD7D9D">
        <w:trPr>
          <w:trHeight w:val="834"/>
          <w:jc w:val="center"/>
        </w:trPr>
        <w:tc>
          <w:tcPr>
            <w:tcW w:w="4364" w:type="dxa"/>
            <w:shd w:val="clear" w:color="auto" w:fill="auto"/>
            <w:vAlign w:val="center"/>
          </w:tcPr>
          <w:p w14:paraId="0D2771B3" w14:textId="062A55EB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Schválil: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  <w:p w14:paraId="3D419454" w14:textId="19E205EE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 xml:space="preserve">Dne: </w:t>
            </w:r>
            <w:r w:rsidRPr="00FC4A54">
              <w:rPr>
                <w:rFonts w:ascii="Calibri" w:hAnsi="Calibri"/>
                <w:b/>
                <w:spacing w:val="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C4A54">
              <w:rPr>
                <w:rFonts w:ascii="Calibri" w:hAnsi="Calibri"/>
                <w:b/>
                <w:spacing w:val="10"/>
              </w:rPr>
              <w:instrText xml:space="preserve"> FORMTEXT </w:instrText>
            </w:r>
            <w:r w:rsidRPr="00FC4A54">
              <w:rPr>
                <w:rFonts w:ascii="Calibri" w:hAnsi="Calibri"/>
                <w:b/>
                <w:spacing w:val="10"/>
              </w:rPr>
            </w:r>
            <w:r w:rsidRPr="00FC4A54">
              <w:rPr>
                <w:rFonts w:ascii="Calibri" w:hAnsi="Calibri"/>
                <w:b/>
                <w:spacing w:val="10"/>
              </w:rPr>
              <w:fldChar w:fldCharType="separate"/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>
              <w:rPr>
                <w:rFonts w:ascii="Calibri" w:hAnsi="Calibri"/>
                <w:b/>
                <w:noProof/>
                <w:spacing w:val="10"/>
              </w:rPr>
              <w:t> </w:t>
            </w:r>
            <w:r w:rsidRPr="00FC4A54">
              <w:rPr>
                <w:rFonts w:ascii="Calibri" w:hAnsi="Calibri"/>
                <w:b/>
                <w:spacing w:val="10"/>
              </w:rPr>
              <w:fldChar w:fldCharType="end"/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17E42C1E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  <w:r w:rsidRPr="00FC4A54">
              <w:rPr>
                <w:rFonts w:ascii="Calibri" w:hAnsi="Calibri" w:cs="Arial"/>
              </w:rPr>
              <w:t>Podpis:</w:t>
            </w:r>
          </w:p>
          <w:p w14:paraId="277D26F5" w14:textId="77777777" w:rsidR="00FD7D9D" w:rsidRPr="00FC4A54" w:rsidRDefault="00FD7D9D" w:rsidP="00D3230B">
            <w:pPr>
              <w:rPr>
                <w:rFonts w:ascii="Calibri" w:hAnsi="Calibri" w:cs="Arial"/>
              </w:rPr>
            </w:pPr>
          </w:p>
        </w:tc>
      </w:tr>
    </w:tbl>
    <w:p w14:paraId="3CC780F6" w14:textId="77777777" w:rsidR="00FD7D9D" w:rsidRDefault="00FD7D9D" w:rsidP="00FD7D9D">
      <w:pPr>
        <w:rPr>
          <w:rFonts w:asciiTheme="minorHAnsi" w:hAnsiTheme="minorHAnsi" w:cstheme="minorHAnsi"/>
          <w:b/>
        </w:rPr>
      </w:pPr>
    </w:p>
    <w:p w14:paraId="5D2D478B" w14:textId="77777777" w:rsidR="00FD7D9D" w:rsidRDefault="00FD7D9D" w:rsidP="00FD7D9D">
      <w:pPr>
        <w:rPr>
          <w:rFonts w:asciiTheme="minorHAnsi" w:hAnsiTheme="minorHAnsi" w:cstheme="minorHAnsi"/>
          <w:b/>
        </w:rPr>
      </w:pPr>
    </w:p>
    <w:p w14:paraId="1DC9A755" w14:textId="376FF596" w:rsidR="00FD7D9D" w:rsidRPr="00FD7D9D" w:rsidRDefault="00FD7D9D" w:rsidP="00FD7D9D">
      <w:pPr>
        <w:rPr>
          <w:rFonts w:asciiTheme="minorHAnsi" w:hAnsiTheme="minorHAnsi" w:cstheme="minorHAnsi"/>
          <w:b/>
        </w:rPr>
      </w:pPr>
      <w:r w:rsidRPr="00FD7D9D">
        <w:rPr>
          <w:rFonts w:asciiTheme="minorHAnsi" w:hAnsiTheme="minorHAnsi" w:cstheme="minorHAnsi"/>
          <w:b/>
        </w:rPr>
        <w:t>Protokol o testování</w:t>
      </w:r>
    </w:p>
    <w:tbl>
      <w:tblPr>
        <w:tblW w:w="9333" w:type="dxa"/>
        <w:tblLook w:val="0000" w:firstRow="0" w:lastRow="0" w:firstColumn="0" w:lastColumn="0" w:noHBand="0" w:noVBand="0"/>
      </w:tblPr>
      <w:tblGrid>
        <w:gridCol w:w="2249"/>
        <w:gridCol w:w="1420"/>
        <w:gridCol w:w="1416"/>
        <w:gridCol w:w="1416"/>
        <w:gridCol w:w="1416"/>
        <w:gridCol w:w="1416"/>
      </w:tblGrid>
      <w:tr w:rsidR="00FD7D9D" w:rsidRPr="00276BD6" w14:paraId="657F8470" w14:textId="77777777" w:rsidTr="00D3230B">
        <w:trPr>
          <w:cantSplit/>
          <w:trHeight w:val="459"/>
          <w:tblHeader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A4996E8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 xml:space="preserve">Test </w:t>
            </w:r>
          </w:p>
          <w:p w14:paraId="642EFB99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>(identifikátor, název)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771B0F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cs="Arial"/>
                <w:color w:val="FFFFFF" w:themeColor="background1"/>
              </w:rPr>
            </w:pPr>
            <w:r w:rsidRPr="00276BD6">
              <w:rPr>
                <w:rFonts w:cs="Arial"/>
                <w:color w:val="FFFFFF" w:themeColor="background1"/>
              </w:rPr>
              <w:t>Komponenta 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955FFAA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cs="Arial"/>
                <w:color w:val="FFFFFF" w:themeColor="background1"/>
              </w:rPr>
            </w:pPr>
            <w:r w:rsidRPr="00276BD6">
              <w:rPr>
                <w:rFonts w:cs="Arial"/>
                <w:color w:val="FFFFFF" w:themeColor="background1"/>
              </w:rPr>
              <w:t>Komponenta 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33E0848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cs="Arial"/>
                <w:color w:val="FFFFFF" w:themeColor="background1"/>
              </w:rPr>
            </w:pPr>
            <w:r w:rsidRPr="00276BD6">
              <w:rPr>
                <w:rFonts w:cs="Arial"/>
                <w:color w:val="FFFFFF" w:themeColor="background1"/>
              </w:rPr>
              <w:t>Komponenta 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DD07EBC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cs="Arial"/>
                <w:color w:val="FFFFFF" w:themeColor="background1"/>
              </w:rPr>
            </w:pPr>
            <w:r w:rsidRPr="00276BD6">
              <w:rPr>
                <w:rFonts w:cs="Arial"/>
                <w:color w:val="FFFFFF" w:themeColor="background1"/>
              </w:rPr>
              <w:t>Komponenta 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9ABE33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color w:val="FFFFFF" w:themeColor="background1"/>
              </w:rPr>
            </w:pPr>
            <w:r w:rsidRPr="00276BD6">
              <w:rPr>
                <w:rFonts w:cs="Arial"/>
                <w:color w:val="FFFFFF" w:themeColor="background1"/>
              </w:rPr>
              <w:t>Komponenta E</w:t>
            </w:r>
          </w:p>
        </w:tc>
      </w:tr>
      <w:tr w:rsidR="00FD7D9D" w:rsidRPr="001A701D" w14:paraId="0F4EB80B" w14:textId="77777777" w:rsidTr="00D3230B">
        <w:trPr>
          <w:cantSplit/>
          <w:trHeight w:val="45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BBB0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4A92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91A3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08CF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CAF0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1594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</w:tr>
      <w:tr w:rsidR="00FD7D9D" w:rsidRPr="001A701D" w14:paraId="5D680793" w14:textId="77777777" w:rsidTr="00D3230B">
        <w:trPr>
          <w:cantSplit/>
          <w:trHeight w:val="45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3957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930C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92865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FA068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9770C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8C2DB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</w:tr>
      <w:tr w:rsidR="00FD7D9D" w:rsidRPr="001A701D" w14:paraId="060544B5" w14:textId="77777777" w:rsidTr="00D3230B">
        <w:trPr>
          <w:cantSplit/>
          <w:trHeight w:val="45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7F32" w14:textId="77777777" w:rsidR="00FD7D9D" w:rsidRPr="001A701D" w:rsidRDefault="00FD7D9D" w:rsidP="00D3230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977B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F5F8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EBFB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E191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2D8D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</w:tr>
      <w:tr w:rsidR="00FD7D9D" w:rsidRPr="001A701D" w14:paraId="13A5F8E7" w14:textId="77777777" w:rsidTr="00D3230B">
        <w:trPr>
          <w:cantSplit/>
          <w:trHeight w:val="45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8D01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0A26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22C8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175D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3A48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9A6C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</w:tr>
      <w:tr w:rsidR="00FD7D9D" w:rsidRPr="001A701D" w14:paraId="013308A2" w14:textId="77777777" w:rsidTr="00D3230B">
        <w:trPr>
          <w:cantSplit/>
          <w:trHeight w:val="45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7D53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B6F7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E517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8882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DC50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B0EC" w14:textId="77777777" w:rsidR="00FD7D9D" w:rsidRPr="001A701D" w:rsidRDefault="00FD7D9D" w:rsidP="00D3230B">
            <w:pPr>
              <w:rPr>
                <w:rFonts w:ascii="Calibri" w:hAnsi="Calibri"/>
                <w:sz w:val="20"/>
              </w:rPr>
            </w:pPr>
          </w:p>
        </w:tc>
      </w:tr>
    </w:tbl>
    <w:p w14:paraId="1DDED97D" w14:textId="77777777" w:rsidR="00FD7D9D" w:rsidRPr="001A701D" w:rsidRDefault="00FD7D9D" w:rsidP="00FD7D9D">
      <w:pPr>
        <w:rPr>
          <w:rFonts w:ascii="Calibri" w:hAnsi="Calibri"/>
        </w:rPr>
      </w:pPr>
    </w:p>
    <w:p w14:paraId="094A5174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Komentář k výsledku testů</w:t>
      </w:r>
    </w:p>
    <w:p w14:paraId="0323813C" w14:textId="5AF2FCAE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04218B77" w14:textId="7205496F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15F019F5" w14:textId="43397A0E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14:paraId="372083EE" w14:textId="77777777" w:rsidR="00FD7D9D" w:rsidRDefault="00FD7D9D" w:rsidP="00FD7D9D">
      <w:pPr>
        <w:rPr>
          <w:rFonts w:ascii="Calibri" w:hAnsi="Calibri"/>
        </w:rPr>
      </w:pPr>
    </w:p>
    <w:p w14:paraId="75720FAF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Datum:  ..............................</w:t>
      </w:r>
    </w:p>
    <w:p w14:paraId="33D09EB1" w14:textId="77777777" w:rsidR="00FD7D9D" w:rsidRDefault="00FD7D9D" w:rsidP="00FD7D9D">
      <w:pPr>
        <w:rPr>
          <w:rFonts w:ascii="Calibri" w:hAnsi="Calibri"/>
        </w:rPr>
      </w:pPr>
    </w:p>
    <w:p w14:paraId="6564B85A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Testy provedl: ...........................................................</w:t>
      </w:r>
    </w:p>
    <w:p w14:paraId="64013C8B" w14:textId="77777777" w:rsidR="00FD7D9D" w:rsidRPr="001A701D" w:rsidRDefault="00FD7D9D" w:rsidP="00FD7D9D">
      <w:pPr>
        <w:rPr>
          <w:rFonts w:ascii="Calibri" w:hAnsi="Calibri"/>
        </w:rPr>
      </w:pPr>
    </w:p>
    <w:p w14:paraId="1E7C9743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Potvrzení průběhu a výsledku testů za Dodavatele: ..............................................................</w:t>
      </w:r>
    </w:p>
    <w:p w14:paraId="2CC394FF" w14:textId="77777777" w:rsidR="00FD7D9D" w:rsidRPr="001A701D" w:rsidRDefault="00FD7D9D" w:rsidP="00FD7D9D">
      <w:pPr>
        <w:rPr>
          <w:rFonts w:ascii="Calibri" w:hAnsi="Calibri"/>
        </w:rPr>
      </w:pPr>
    </w:p>
    <w:p w14:paraId="6637C231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>Potvrzení průběhu a výsledku testů za MHMP: ......................................................................</w:t>
      </w:r>
    </w:p>
    <w:p w14:paraId="72DAD145" w14:textId="4F9B4A30" w:rsidR="00FD7D9D" w:rsidRDefault="00FD7D9D" w:rsidP="00FD7D9D"/>
    <w:p w14:paraId="1379F2AD" w14:textId="012DDD4B" w:rsidR="00FD7D9D" w:rsidRDefault="00FD7D9D" w:rsidP="00FD7D9D"/>
    <w:p w14:paraId="073B31BC" w14:textId="77777777" w:rsidR="00FD7D9D" w:rsidRDefault="00FD7D9D" w:rsidP="00FD7D9D">
      <w:pPr>
        <w:rPr>
          <w:rFonts w:asciiTheme="minorHAnsi" w:hAnsiTheme="minorHAnsi" w:cstheme="minorHAnsi"/>
          <w:b/>
        </w:rPr>
      </w:pPr>
    </w:p>
    <w:p w14:paraId="578F2ACF" w14:textId="2D1E8759" w:rsidR="00FD7D9D" w:rsidRPr="00FD7D9D" w:rsidRDefault="00FD7D9D" w:rsidP="00FD7D9D">
      <w:pPr>
        <w:rPr>
          <w:rFonts w:asciiTheme="minorHAnsi" w:hAnsiTheme="minorHAnsi" w:cstheme="minorHAnsi"/>
          <w:b/>
        </w:rPr>
      </w:pPr>
      <w:r w:rsidRPr="00FD7D9D">
        <w:rPr>
          <w:rFonts w:asciiTheme="minorHAnsi" w:hAnsiTheme="minorHAnsi" w:cstheme="minorHAnsi"/>
          <w:b/>
        </w:rPr>
        <w:t>Rozsah testů</w:t>
      </w:r>
    </w:p>
    <w:p w14:paraId="21F25814" w14:textId="77777777" w:rsidR="00FD7D9D" w:rsidRPr="005326AF" w:rsidRDefault="00FD7D9D" w:rsidP="00FD7D9D">
      <w:pPr>
        <w:pStyle w:val="Zkladntext"/>
        <w:rPr>
          <w:rFonts w:ascii="Calibri" w:hAnsi="Calibri" w:cs="Calibri"/>
        </w:rPr>
      </w:pPr>
      <w:r w:rsidRPr="005326AF">
        <w:rPr>
          <w:rFonts w:ascii="Calibri" w:hAnsi="Calibri" w:cs="Calibri"/>
        </w:rPr>
        <w:t>Dodavatel: ........................................................................................................................</w:t>
      </w:r>
    </w:p>
    <w:p w14:paraId="6929BC92" w14:textId="77777777" w:rsidR="00FD7D9D" w:rsidRPr="005326AF" w:rsidRDefault="00FD7D9D" w:rsidP="00FD7D9D">
      <w:pPr>
        <w:pStyle w:val="Zkladntext"/>
        <w:rPr>
          <w:rFonts w:ascii="Calibri" w:hAnsi="Calibri" w:cs="Calibri"/>
        </w:rPr>
      </w:pPr>
      <w:r w:rsidRPr="005326AF">
        <w:rPr>
          <w:rFonts w:ascii="Calibri" w:hAnsi="Calibri" w:cs="Calibri"/>
        </w:rPr>
        <w:t>Systém/SW/služba/projekt: ...............................................................................................</w:t>
      </w:r>
    </w:p>
    <w:p w14:paraId="01342DEB" w14:textId="77777777" w:rsidR="00FD7D9D" w:rsidRPr="001A701D" w:rsidRDefault="00FD7D9D" w:rsidP="00FD7D9D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526"/>
        <w:gridCol w:w="1716"/>
        <w:gridCol w:w="1700"/>
        <w:gridCol w:w="2173"/>
      </w:tblGrid>
      <w:tr w:rsidR="00FD7D9D" w:rsidRPr="00276BD6" w14:paraId="643D63A8" w14:textId="77777777" w:rsidTr="00D3230B">
        <w:trPr>
          <w:trHeight w:val="340"/>
        </w:trPr>
        <w:tc>
          <w:tcPr>
            <w:tcW w:w="1094" w:type="dxa"/>
            <w:shd w:val="clear" w:color="auto" w:fill="0070C0"/>
            <w:vAlign w:val="center"/>
          </w:tcPr>
          <w:p w14:paraId="49D25408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lastRenderedPageBreak/>
              <w:t>Oblast</w:t>
            </w:r>
          </w:p>
        </w:tc>
        <w:tc>
          <w:tcPr>
            <w:tcW w:w="2526" w:type="dxa"/>
            <w:shd w:val="clear" w:color="auto" w:fill="0070C0"/>
            <w:vAlign w:val="center"/>
          </w:tcPr>
          <w:p w14:paraId="24EE9193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>Skupina</w:t>
            </w:r>
          </w:p>
        </w:tc>
        <w:tc>
          <w:tcPr>
            <w:tcW w:w="1716" w:type="dxa"/>
            <w:shd w:val="clear" w:color="auto" w:fill="0070C0"/>
            <w:vAlign w:val="center"/>
          </w:tcPr>
          <w:p w14:paraId="6F536B19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 xml:space="preserve">Požadováno </w:t>
            </w:r>
          </w:p>
        </w:tc>
        <w:tc>
          <w:tcPr>
            <w:tcW w:w="1700" w:type="dxa"/>
            <w:shd w:val="clear" w:color="auto" w:fill="0070C0"/>
            <w:vAlign w:val="center"/>
          </w:tcPr>
          <w:p w14:paraId="6E408ED9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>Provedeno</w:t>
            </w:r>
          </w:p>
        </w:tc>
        <w:tc>
          <w:tcPr>
            <w:tcW w:w="2173" w:type="dxa"/>
            <w:shd w:val="clear" w:color="auto" w:fill="0070C0"/>
            <w:vAlign w:val="center"/>
          </w:tcPr>
          <w:p w14:paraId="3DB502E8" w14:textId="77777777" w:rsidR="00FD7D9D" w:rsidRPr="00276BD6" w:rsidRDefault="00FD7D9D" w:rsidP="00D3230B">
            <w:pPr>
              <w:keepNext/>
              <w:keepLines/>
              <w:spacing w:after="0" w:line="240" w:lineRule="auto"/>
              <w:rPr>
                <w:rFonts w:ascii="Calibri" w:hAnsi="Calibri" w:cs="Arial"/>
                <w:b/>
                <w:color w:val="FFFFFF" w:themeColor="background1"/>
              </w:rPr>
            </w:pPr>
            <w:r w:rsidRPr="00276BD6">
              <w:rPr>
                <w:rFonts w:ascii="Calibri" w:hAnsi="Calibri" w:cs="Arial"/>
                <w:b/>
                <w:color w:val="FFFFFF" w:themeColor="background1"/>
              </w:rPr>
              <w:t>Datum provedení</w:t>
            </w:r>
          </w:p>
        </w:tc>
      </w:tr>
      <w:tr w:rsidR="00FD7D9D" w:rsidRPr="001A701D" w14:paraId="08738D4D" w14:textId="77777777" w:rsidTr="00D3230B">
        <w:trPr>
          <w:trHeight w:val="340"/>
        </w:trPr>
        <w:tc>
          <w:tcPr>
            <w:tcW w:w="3620" w:type="dxa"/>
            <w:gridSpan w:val="2"/>
            <w:shd w:val="clear" w:color="auto" w:fill="auto"/>
            <w:vAlign w:val="center"/>
          </w:tcPr>
          <w:p w14:paraId="22251B05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Interní testování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48A5361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9AD6B6E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CFF47D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313857B1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54006B0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F17FF1C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Jednotkové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6A294C9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632C50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4BD677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1D9D6CA4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5988F1F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5B8B58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Funkční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A18D97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65C0AA4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4110FF2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590630A5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3B5D8C1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0ED5521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Testy výjimek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8BBD5A3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8FFA368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22CBAC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52F96765" w14:textId="77777777" w:rsidTr="00D3230B">
        <w:trPr>
          <w:trHeight w:val="340"/>
        </w:trPr>
        <w:tc>
          <w:tcPr>
            <w:tcW w:w="3620" w:type="dxa"/>
            <w:gridSpan w:val="2"/>
            <w:shd w:val="clear" w:color="auto" w:fill="auto"/>
            <w:vAlign w:val="center"/>
          </w:tcPr>
          <w:p w14:paraId="5D85074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Systémové testování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375FB40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0349DC3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2D95480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5F0AC750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45007DA2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3EE097E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Funkční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931446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219ED14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7A8BA95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7C4512E0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3B8D2918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316E602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Testy výjimek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26C6BB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46E7094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BE1B0B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20B10DD6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00F216A3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625B170C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Integrační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B900B2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0092D7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B21F49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20FB49D9" w14:textId="77777777" w:rsidTr="00D3230B">
        <w:trPr>
          <w:trHeight w:val="340"/>
        </w:trPr>
        <w:tc>
          <w:tcPr>
            <w:tcW w:w="3620" w:type="dxa"/>
            <w:gridSpan w:val="2"/>
            <w:shd w:val="clear" w:color="auto" w:fill="auto"/>
            <w:vAlign w:val="center"/>
          </w:tcPr>
          <w:p w14:paraId="436CA16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Zátěžové testování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979FF3C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8416775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202AB1F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7177A0B0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634CC4E0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329A450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Výkonnostní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F9149DC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3CB4A9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68FA9D7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0B64208E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155C8490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19564F4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Stress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2BE46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1E72C0C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C91AB44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0F2321EB" w14:textId="77777777" w:rsidTr="00D3230B">
        <w:trPr>
          <w:trHeight w:val="340"/>
        </w:trPr>
        <w:tc>
          <w:tcPr>
            <w:tcW w:w="3620" w:type="dxa"/>
            <w:gridSpan w:val="2"/>
            <w:shd w:val="clear" w:color="auto" w:fill="auto"/>
            <w:vAlign w:val="center"/>
          </w:tcPr>
          <w:p w14:paraId="1B419AB1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Bezpečnostní testování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ED82722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5620AF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1D4C31E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439D8D43" w14:textId="77777777" w:rsidTr="00D3230B">
        <w:trPr>
          <w:trHeight w:val="340"/>
        </w:trPr>
        <w:tc>
          <w:tcPr>
            <w:tcW w:w="3620" w:type="dxa"/>
            <w:gridSpan w:val="2"/>
            <w:shd w:val="clear" w:color="auto" w:fill="auto"/>
            <w:vAlign w:val="center"/>
          </w:tcPr>
          <w:p w14:paraId="51D8F449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Akceptační testování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B206C0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5DD751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BE24C7F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7BFA952A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0E41171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722069DB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Funkční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089EAD8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6035D14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6A167E5D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0E1C9A4E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5739753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52530D68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Testy výjimek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73638BB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62B31A1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521BC335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D7D9D" w:rsidRPr="001A701D" w14:paraId="29A89CBB" w14:textId="77777777" w:rsidTr="00D3230B">
        <w:trPr>
          <w:trHeight w:val="340"/>
        </w:trPr>
        <w:tc>
          <w:tcPr>
            <w:tcW w:w="1094" w:type="dxa"/>
            <w:shd w:val="clear" w:color="auto" w:fill="auto"/>
            <w:vAlign w:val="center"/>
          </w:tcPr>
          <w:p w14:paraId="7A5851D6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14:paraId="29488517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  <w:r w:rsidRPr="001A701D">
              <w:rPr>
                <w:rFonts w:ascii="Calibri" w:hAnsi="Calibri"/>
              </w:rPr>
              <w:t>Integrační testy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E26910E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97ADCA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DF2E0D8" w14:textId="77777777" w:rsidR="00FD7D9D" w:rsidRPr="001A701D" w:rsidRDefault="00FD7D9D" w:rsidP="00D323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49178BE" w14:textId="77777777" w:rsidR="00FD7D9D" w:rsidRPr="001A701D" w:rsidRDefault="00FD7D9D" w:rsidP="00FD7D9D">
      <w:pPr>
        <w:rPr>
          <w:rFonts w:ascii="Calibri" w:hAnsi="Calibri"/>
        </w:rPr>
      </w:pPr>
    </w:p>
    <w:p w14:paraId="1BD1DD74" w14:textId="77777777" w:rsidR="00FD7D9D" w:rsidRPr="001A701D" w:rsidRDefault="00FD7D9D" w:rsidP="00FD7D9D">
      <w:pPr>
        <w:jc w:val="center"/>
        <w:rPr>
          <w:rFonts w:ascii="Calibri" w:hAnsi="Calibri"/>
        </w:rPr>
      </w:pPr>
      <w:r w:rsidRPr="001A701D">
        <w:rPr>
          <w:rFonts w:ascii="Calibri" w:hAnsi="Calibri"/>
        </w:rPr>
        <w:t>Datum:  ..............................</w:t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  <w:t>Datum:  ..............................</w:t>
      </w:r>
    </w:p>
    <w:p w14:paraId="5D29691B" w14:textId="77777777" w:rsidR="00FD7D9D" w:rsidRPr="001A701D" w:rsidRDefault="00FD7D9D" w:rsidP="00FD7D9D">
      <w:pPr>
        <w:rPr>
          <w:rFonts w:ascii="Calibri" w:hAnsi="Calibri"/>
        </w:rPr>
      </w:pPr>
    </w:p>
    <w:p w14:paraId="18B212F8" w14:textId="77777777" w:rsidR="00FD7D9D" w:rsidRPr="001A701D" w:rsidRDefault="00FD7D9D" w:rsidP="00FD7D9D">
      <w:pPr>
        <w:rPr>
          <w:rFonts w:ascii="Calibri" w:hAnsi="Calibri"/>
        </w:rPr>
      </w:pPr>
      <w:r w:rsidRPr="001A701D">
        <w:rPr>
          <w:rFonts w:ascii="Calibri" w:hAnsi="Calibri"/>
        </w:rPr>
        <w:t xml:space="preserve">...........................................................  </w:t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  <w:t>...........................................................</w:t>
      </w:r>
    </w:p>
    <w:p w14:paraId="028E65A0" w14:textId="77777777" w:rsidR="00FD7D9D" w:rsidRPr="001A701D" w:rsidRDefault="00FD7D9D" w:rsidP="00FD7D9D">
      <w:pPr>
        <w:jc w:val="center"/>
        <w:rPr>
          <w:rFonts w:ascii="Calibri" w:hAnsi="Calibri"/>
        </w:rPr>
      </w:pPr>
      <w:r w:rsidRPr="001A701D">
        <w:rPr>
          <w:rFonts w:ascii="Calibri" w:hAnsi="Calibri"/>
        </w:rPr>
        <w:t>MHMP</w:t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</w:r>
      <w:r w:rsidRPr="001A701D">
        <w:rPr>
          <w:rFonts w:ascii="Calibri" w:hAnsi="Calibri"/>
        </w:rPr>
        <w:tab/>
        <w:t>Dodavatel</w:t>
      </w:r>
    </w:p>
    <w:p w14:paraId="48312F5A" w14:textId="77777777" w:rsidR="00FD7D9D" w:rsidRDefault="00FD7D9D" w:rsidP="00FD7D9D"/>
    <w:p w14:paraId="18CAAA63" w14:textId="31F748E5" w:rsidR="00FD7D9D" w:rsidRDefault="00FD7D9D">
      <w:pPr>
        <w:spacing w:after="200" w:line="276" w:lineRule="auto"/>
        <w:jc w:val="left"/>
      </w:pPr>
      <w:r>
        <w:br w:type="page"/>
      </w:r>
    </w:p>
    <w:p w14:paraId="2111AD6B" w14:textId="2F24D7C8" w:rsidR="003C67B2" w:rsidRPr="00FD7D9D" w:rsidRDefault="003C67B2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95" w:name="_Toc25248952"/>
      <w:r w:rsidRPr="00FD7D9D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begin"/>
      </w:r>
      <w:r w:rsidR="00CF2FCB" w:rsidRPr="00FD7D9D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5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end"/>
      </w:r>
      <w:r w:rsidRPr="00FD7D9D">
        <w:rPr>
          <w:rFonts w:eastAsiaTheme="minorHAnsi"/>
          <w:color w:val="0070C0"/>
          <w:sz w:val="24"/>
          <w:szCs w:val="26"/>
        </w:rPr>
        <w:t xml:space="preserve"> – DRP</w:t>
      </w:r>
      <w:bookmarkEnd w:id="88"/>
      <w:bookmarkEnd w:id="89"/>
      <w:bookmarkEnd w:id="90"/>
      <w:r w:rsidR="00FB32F8" w:rsidRPr="00FD7D9D">
        <w:rPr>
          <w:rFonts w:eastAsiaTheme="minorHAnsi"/>
          <w:color w:val="0070C0"/>
          <w:sz w:val="24"/>
          <w:szCs w:val="26"/>
        </w:rPr>
        <w:t xml:space="preserve"> / BCM</w:t>
      </w:r>
      <w:bookmarkEnd w:id="95"/>
    </w:p>
    <w:p w14:paraId="3688DADD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účel / rozsah / cíle;</w:t>
      </w:r>
    </w:p>
    <w:p w14:paraId="3B4126AE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aktivační kritéria a postupy;</w:t>
      </w:r>
    </w:p>
    <w:p w14:paraId="4D75A53F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postupy implementace (obnova);</w:t>
      </w:r>
    </w:p>
    <w:p w14:paraId="35513908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role, odpovědnosti a pravomoci;</w:t>
      </w:r>
    </w:p>
    <w:p w14:paraId="0805A4E7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požadavky na komunikaci a postupy komunikace;</w:t>
      </w:r>
    </w:p>
    <w:p w14:paraId="5B93DFD9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interní a externí vzájemné závislosti a interakce;</w:t>
      </w:r>
    </w:p>
    <w:p w14:paraId="52FF6EEF" w14:textId="77777777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požadavky na zdroje a jejich využívání;</w:t>
      </w:r>
    </w:p>
    <w:p w14:paraId="35FE79A8" w14:textId="2C4F9E44" w:rsidR="003C67B2" w:rsidRPr="005326AF" w:rsidRDefault="003C67B2" w:rsidP="003C67B2">
      <w:pPr>
        <w:rPr>
          <w:rFonts w:asciiTheme="minorHAnsi" w:hAnsiTheme="minorHAnsi" w:cstheme="minorHAnsi"/>
          <w:i/>
          <w:highlight w:val="yellow"/>
        </w:rPr>
      </w:pPr>
      <w:r w:rsidRPr="005326AF">
        <w:rPr>
          <w:rFonts w:asciiTheme="minorHAnsi" w:hAnsiTheme="minorHAnsi" w:cstheme="minorHAnsi"/>
          <w:i/>
          <w:highlight w:val="yellow"/>
        </w:rPr>
        <w:t>procesy dokumentování.</w:t>
      </w:r>
    </w:p>
    <w:p w14:paraId="3FD26B73" w14:textId="6F972962" w:rsidR="003C67B2" w:rsidRPr="005326AF" w:rsidRDefault="003C67B2" w:rsidP="003C67B2">
      <w:pPr>
        <w:tabs>
          <w:tab w:val="left" w:pos="1050"/>
        </w:tabs>
        <w:rPr>
          <w:rFonts w:asciiTheme="minorHAnsi" w:hAnsiTheme="minorHAnsi" w:cstheme="minorHAnsi"/>
          <w:i/>
          <w:highlight w:val="yellow"/>
        </w:rPr>
      </w:pPr>
    </w:p>
    <w:p w14:paraId="151B7CE8" w14:textId="2DFB98D6" w:rsidR="00FB32F8" w:rsidRPr="005326AF" w:rsidRDefault="00FB32F8" w:rsidP="003C67B2">
      <w:pPr>
        <w:tabs>
          <w:tab w:val="left" w:pos="1050"/>
        </w:tabs>
        <w:rPr>
          <w:rFonts w:asciiTheme="minorHAnsi" w:hAnsiTheme="minorHAnsi" w:cstheme="minorHAnsi"/>
          <w:i/>
        </w:rPr>
      </w:pPr>
      <w:r w:rsidRPr="005326AF">
        <w:rPr>
          <w:rFonts w:asciiTheme="minorHAnsi" w:hAnsiTheme="minorHAnsi" w:cstheme="minorHAnsi"/>
          <w:i/>
          <w:highlight w:val="yellow"/>
        </w:rPr>
        <w:t>... přílohy se zpracovanými DRP / BCM</w:t>
      </w:r>
    </w:p>
    <w:p w14:paraId="12E34B10" w14:textId="4006D0F7" w:rsidR="003C67B2" w:rsidRPr="00AA4D23" w:rsidRDefault="003C67B2">
      <w:pPr>
        <w:spacing w:after="200" w:line="276" w:lineRule="auto"/>
        <w:jc w:val="left"/>
      </w:pPr>
      <w:r w:rsidRPr="00AA4D23">
        <w:br w:type="page"/>
      </w:r>
    </w:p>
    <w:p w14:paraId="608B64A7" w14:textId="7641C382" w:rsidR="003C67B2" w:rsidRPr="00FD7D9D" w:rsidRDefault="003C67B2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96" w:name="_Toc500505830"/>
      <w:bookmarkStart w:id="97" w:name="_Toc509495213"/>
      <w:bookmarkStart w:id="98" w:name="_Toc509834105"/>
      <w:bookmarkStart w:id="99" w:name="_Toc25248953"/>
      <w:r w:rsidRPr="00FD7D9D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EA2224" w:rsidRPr="00FD7D9D">
        <w:rPr>
          <w:rFonts w:eastAsiaTheme="minorHAnsi"/>
          <w:color w:val="0070C0"/>
          <w:sz w:val="24"/>
          <w:szCs w:val="26"/>
        </w:rPr>
        <w:fldChar w:fldCharType="begin"/>
      </w:r>
      <w:r w:rsidR="00EA2224" w:rsidRPr="00FD7D9D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EA2224" w:rsidRPr="00FD7D9D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6</w:t>
      </w:r>
      <w:r w:rsidR="00EA2224" w:rsidRPr="00FD7D9D">
        <w:rPr>
          <w:rFonts w:eastAsiaTheme="minorHAnsi"/>
          <w:color w:val="0070C0"/>
          <w:sz w:val="24"/>
          <w:szCs w:val="26"/>
        </w:rPr>
        <w:fldChar w:fldCharType="end"/>
      </w:r>
      <w:r w:rsidRPr="00FD7D9D">
        <w:rPr>
          <w:rFonts w:eastAsiaTheme="minorHAnsi"/>
          <w:color w:val="0070C0"/>
          <w:sz w:val="24"/>
          <w:szCs w:val="26"/>
        </w:rPr>
        <w:t xml:space="preserve"> -  Historie verzí IS</w:t>
      </w:r>
      <w:bookmarkEnd w:id="96"/>
      <w:bookmarkEnd w:id="97"/>
      <w:bookmarkEnd w:id="98"/>
      <w:bookmarkEnd w:id="99"/>
    </w:p>
    <w:tbl>
      <w:tblPr>
        <w:tblStyle w:val="Mkatabulky2"/>
        <w:tblpPr w:leftFromText="142" w:rightFromText="142" w:vertAnchor="text" w:horzAnchor="margin" w:tblpX="1" w:tblpY="1"/>
        <w:tblW w:w="5000" w:type="pct"/>
        <w:tblLook w:val="0000" w:firstRow="0" w:lastRow="0" w:firstColumn="0" w:lastColumn="0" w:noHBand="0" w:noVBand="0"/>
      </w:tblPr>
      <w:tblGrid>
        <w:gridCol w:w="921"/>
        <w:gridCol w:w="1658"/>
        <w:gridCol w:w="6483"/>
      </w:tblGrid>
      <w:tr w:rsidR="003C67B2" w:rsidRPr="00F13EFF" w14:paraId="4F35B6EE" w14:textId="77777777" w:rsidTr="00F13EFF">
        <w:tc>
          <w:tcPr>
            <w:tcW w:w="418" w:type="pct"/>
            <w:shd w:val="clear" w:color="auto" w:fill="0070C0"/>
          </w:tcPr>
          <w:p w14:paraId="5D916D56" w14:textId="77777777" w:rsidR="003C67B2" w:rsidRPr="00F13EFF" w:rsidRDefault="003C67B2" w:rsidP="007E2AA0">
            <w:pPr>
              <w:pStyle w:val="Kolonkatabulky"/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  <w:t>Verze</w:t>
            </w:r>
          </w:p>
        </w:tc>
        <w:tc>
          <w:tcPr>
            <w:tcW w:w="960" w:type="pct"/>
            <w:shd w:val="clear" w:color="auto" w:fill="0070C0"/>
          </w:tcPr>
          <w:p w14:paraId="2F1C64C5" w14:textId="77777777" w:rsidR="003C67B2" w:rsidRPr="00F13EFF" w:rsidRDefault="003C67B2" w:rsidP="007E2AA0">
            <w:pPr>
              <w:pStyle w:val="Kolonkatabulky"/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  <w:t>Termín nasazení do produkce</w:t>
            </w:r>
          </w:p>
        </w:tc>
        <w:tc>
          <w:tcPr>
            <w:tcW w:w="3622" w:type="pct"/>
            <w:shd w:val="clear" w:color="auto" w:fill="0070C0"/>
          </w:tcPr>
          <w:p w14:paraId="6F529BF3" w14:textId="77777777" w:rsidR="003C67B2" w:rsidRPr="00F13EFF" w:rsidRDefault="003C67B2" w:rsidP="007E2AA0">
            <w:pPr>
              <w:pStyle w:val="Kolonkatabulky"/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Style w:val="Siln"/>
                <w:rFonts w:asciiTheme="minorHAnsi" w:hAnsiTheme="minorHAnsi" w:cstheme="minorHAnsi"/>
                <w:color w:val="FFFFFF" w:themeColor="background1"/>
                <w:sz w:val="22"/>
                <w:szCs w:val="22"/>
                <w:lang w:val="cs-CZ"/>
              </w:rPr>
              <w:t>Základní popis změn</w:t>
            </w:r>
          </w:p>
        </w:tc>
      </w:tr>
      <w:tr w:rsidR="003C67B2" w:rsidRPr="00F13EFF" w14:paraId="7FA0EEC5" w14:textId="77777777" w:rsidTr="003C67B2">
        <w:tc>
          <w:tcPr>
            <w:tcW w:w="418" w:type="pct"/>
          </w:tcPr>
          <w:p w14:paraId="5AB7B9D3" w14:textId="292D1582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13EFF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0"/>
                  </w:textInput>
                </w:ffData>
              </w:fldChar>
            </w:r>
            <w:r w:rsidRPr="00F13EF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F13EFF">
              <w:rPr>
                <w:rFonts w:asciiTheme="minorHAnsi" w:hAnsiTheme="minorHAnsi" w:cstheme="minorHAnsi"/>
                <w:szCs w:val="22"/>
              </w:rPr>
            </w:r>
            <w:r w:rsidRPr="00F13EF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  <w:szCs w:val="22"/>
              </w:rPr>
              <w:t>1.0</w:t>
            </w:r>
            <w:r w:rsidRPr="00F13EFF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960" w:type="pct"/>
          </w:tcPr>
          <w:p w14:paraId="5560CD09" w14:textId="093068EA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13EFF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RRRR"/>
                  </w:textInput>
                </w:ffData>
              </w:fldChar>
            </w:r>
            <w:r w:rsidRPr="00F13EF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FORMTEXT </w:instrText>
            </w:r>
            <w:r w:rsidRPr="00F13EFF">
              <w:rPr>
                <w:rFonts w:asciiTheme="minorHAnsi" w:hAnsiTheme="minorHAnsi" w:cstheme="minorHAnsi"/>
                <w:szCs w:val="22"/>
              </w:rPr>
            </w:r>
            <w:r w:rsidRPr="00F13EF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FD7D9D">
              <w:rPr>
                <w:rFonts w:asciiTheme="minorHAnsi" w:hAnsiTheme="minorHAnsi" w:cstheme="minorHAnsi"/>
                <w:noProof/>
                <w:szCs w:val="22"/>
              </w:rPr>
              <w:t>DD. MM. RRRR</w:t>
            </w:r>
            <w:r w:rsidRPr="00F13EFF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622" w:type="pct"/>
          </w:tcPr>
          <w:p w14:paraId="7DA6B5FF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3C67B2" w:rsidRPr="00F13EFF" w14:paraId="77AF64DF" w14:textId="77777777" w:rsidTr="003C67B2">
        <w:tc>
          <w:tcPr>
            <w:tcW w:w="418" w:type="pct"/>
          </w:tcPr>
          <w:p w14:paraId="5BF4F493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5F5792BA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3DA4D5EB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3C67B2" w:rsidRPr="00AA4D23" w14:paraId="436E8741" w14:textId="77777777" w:rsidTr="003C67B2">
        <w:tc>
          <w:tcPr>
            <w:tcW w:w="418" w:type="pct"/>
          </w:tcPr>
          <w:p w14:paraId="1EBDAA50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60" w:type="pct"/>
          </w:tcPr>
          <w:p w14:paraId="6D3B76BB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622" w:type="pct"/>
          </w:tcPr>
          <w:p w14:paraId="1D46E291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3C67B2" w:rsidRPr="00AA4D23" w14:paraId="172F261E" w14:textId="77777777" w:rsidTr="003C67B2">
        <w:tc>
          <w:tcPr>
            <w:tcW w:w="418" w:type="pct"/>
          </w:tcPr>
          <w:p w14:paraId="02479365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  <w:tc>
          <w:tcPr>
            <w:tcW w:w="960" w:type="pct"/>
          </w:tcPr>
          <w:p w14:paraId="0EEE47CF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  <w:tc>
          <w:tcPr>
            <w:tcW w:w="3622" w:type="pct"/>
          </w:tcPr>
          <w:p w14:paraId="664599EE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  <w:tr w:rsidR="003C67B2" w:rsidRPr="00AA4D23" w14:paraId="7685CDA8" w14:textId="77777777" w:rsidTr="003C67B2">
        <w:tc>
          <w:tcPr>
            <w:tcW w:w="418" w:type="pct"/>
          </w:tcPr>
          <w:p w14:paraId="06D5FA89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  <w:tc>
          <w:tcPr>
            <w:tcW w:w="960" w:type="pct"/>
          </w:tcPr>
          <w:p w14:paraId="59F8FEA2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  <w:tc>
          <w:tcPr>
            <w:tcW w:w="3622" w:type="pct"/>
          </w:tcPr>
          <w:p w14:paraId="404D74C7" w14:textId="77777777" w:rsidR="003C67B2" w:rsidRPr="00F13EFF" w:rsidRDefault="003C67B2" w:rsidP="007E2AA0">
            <w:pPr>
              <w:pStyle w:val="Vyplovntabulky"/>
              <w:rPr>
                <w:rFonts w:asciiTheme="minorHAnsi" w:hAnsiTheme="minorHAnsi" w:cstheme="minorHAnsi"/>
                <w:szCs w:val="24"/>
                <w:lang w:val="cs-CZ"/>
              </w:rPr>
            </w:pPr>
          </w:p>
        </w:tc>
      </w:tr>
    </w:tbl>
    <w:p w14:paraId="6EE8342A" w14:textId="4CC98665" w:rsidR="003C67B2" w:rsidRPr="00AA4D23" w:rsidRDefault="003C67B2" w:rsidP="003C67B2"/>
    <w:p w14:paraId="6A35AFEC" w14:textId="77777777" w:rsidR="003C67B2" w:rsidRPr="00AA4D23" w:rsidRDefault="003C67B2">
      <w:pPr>
        <w:spacing w:after="200" w:line="276" w:lineRule="auto"/>
        <w:jc w:val="left"/>
      </w:pPr>
      <w:r w:rsidRPr="00AA4D23">
        <w:br w:type="page"/>
      </w:r>
    </w:p>
    <w:p w14:paraId="09FD12DE" w14:textId="5A6FD931" w:rsidR="003C67B2" w:rsidRPr="00FD7D9D" w:rsidRDefault="003C67B2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00" w:name="_Toc500505831"/>
      <w:bookmarkStart w:id="101" w:name="_Toc509495214"/>
      <w:bookmarkStart w:id="102" w:name="_Toc509834106"/>
      <w:bookmarkStart w:id="103" w:name="_Toc25248954"/>
      <w:r w:rsidRPr="00FD7D9D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begin"/>
      </w:r>
      <w:r w:rsidR="00CF2FCB" w:rsidRPr="00FD7D9D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7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end"/>
      </w:r>
      <w:r w:rsidRPr="00FD7D9D">
        <w:rPr>
          <w:rFonts w:eastAsiaTheme="minorHAnsi"/>
          <w:color w:val="0070C0"/>
          <w:sz w:val="24"/>
          <w:szCs w:val="26"/>
        </w:rPr>
        <w:t xml:space="preserve"> - Provozní deník MHMP</w:t>
      </w:r>
      <w:bookmarkEnd w:id="100"/>
      <w:bookmarkEnd w:id="101"/>
      <w:bookmarkEnd w:id="102"/>
      <w:bookmarkEnd w:id="103"/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863"/>
        <w:gridCol w:w="2043"/>
        <w:gridCol w:w="1881"/>
        <w:gridCol w:w="1769"/>
        <w:gridCol w:w="1506"/>
      </w:tblGrid>
      <w:tr w:rsidR="00F13EFF" w:rsidRPr="00F13EFF" w14:paraId="13AF58F7" w14:textId="77777777" w:rsidTr="00F13EFF">
        <w:tc>
          <w:tcPr>
            <w:tcW w:w="1028" w:type="pct"/>
            <w:shd w:val="clear" w:color="auto" w:fill="0070C0"/>
          </w:tcPr>
          <w:p w14:paraId="158D21FA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Datum</w:t>
            </w:r>
          </w:p>
        </w:tc>
        <w:tc>
          <w:tcPr>
            <w:tcW w:w="1127" w:type="pct"/>
            <w:shd w:val="clear" w:color="auto" w:fill="0070C0"/>
          </w:tcPr>
          <w:p w14:paraId="625D2173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Úkon</w:t>
            </w:r>
          </w:p>
        </w:tc>
        <w:tc>
          <w:tcPr>
            <w:tcW w:w="1038" w:type="pct"/>
            <w:shd w:val="clear" w:color="auto" w:fill="0070C0"/>
          </w:tcPr>
          <w:p w14:paraId="29D92A5F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Závada</w:t>
            </w:r>
          </w:p>
        </w:tc>
        <w:tc>
          <w:tcPr>
            <w:tcW w:w="976" w:type="pct"/>
            <w:shd w:val="clear" w:color="auto" w:fill="0070C0"/>
          </w:tcPr>
          <w:p w14:paraId="0B3B4014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Vyřešeno</w:t>
            </w:r>
          </w:p>
        </w:tc>
        <w:tc>
          <w:tcPr>
            <w:tcW w:w="831" w:type="pct"/>
            <w:shd w:val="clear" w:color="auto" w:fill="0070C0"/>
          </w:tcPr>
          <w:p w14:paraId="7B15F044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Poznámky</w:t>
            </w:r>
          </w:p>
        </w:tc>
      </w:tr>
      <w:tr w:rsidR="003C67B2" w:rsidRPr="00AA4D23" w14:paraId="0F4D1B54" w14:textId="77777777" w:rsidTr="006E4CD7">
        <w:tc>
          <w:tcPr>
            <w:tcW w:w="1028" w:type="pct"/>
          </w:tcPr>
          <w:p w14:paraId="48F4C3BD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27" w:type="pct"/>
          </w:tcPr>
          <w:p w14:paraId="7105F27D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38" w:type="pct"/>
          </w:tcPr>
          <w:p w14:paraId="0C349488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76" w:type="pct"/>
          </w:tcPr>
          <w:p w14:paraId="5832E744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31" w:type="pct"/>
          </w:tcPr>
          <w:p w14:paraId="33DF0EF2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3922126C" w14:textId="7E318834" w:rsidR="003C67B2" w:rsidRPr="00AA4D23" w:rsidRDefault="003C67B2" w:rsidP="003C67B2"/>
    <w:p w14:paraId="4D433E42" w14:textId="77777777" w:rsidR="003C67B2" w:rsidRPr="00AA4D23" w:rsidRDefault="003C67B2">
      <w:pPr>
        <w:spacing w:after="200" w:line="276" w:lineRule="auto"/>
        <w:jc w:val="left"/>
      </w:pPr>
      <w:r w:rsidRPr="00AA4D23">
        <w:br w:type="page"/>
      </w:r>
    </w:p>
    <w:p w14:paraId="3784D6CF" w14:textId="60E6373C" w:rsidR="003C67B2" w:rsidRPr="00FD7D9D" w:rsidRDefault="003C67B2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04" w:name="_Toc500505832"/>
      <w:bookmarkStart w:id="105" w:name="_Toc509495215"/>
      <w:bookmarkStart w:id="106" w:name="_Toc509834107"/>
      <w:bookmarkStart w:id="107" w:name="_Toc25248955"/>
      <w:r w:rsidRPr="00FD7D9D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begin"/>
      </w:r>
      <w:r w:rsidR="00CF2FCB" w:rsidRPr="00FD7D9D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8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end"/>
      </w:r>
      <w:r w:rsidRPr="00FD7D9D">
        <w:rPr>
          <w:rFonts w:eastAsiaTheme="minorHAnsi"/>
          <w:color w:val="0070C0"/>
          <w:sz w:val="24"/>
          <w:szCs w:val="26"/>
        </w:rPr>
        <w:t xml:space="preserve"> - Provozní deník Dodavatel</w:t>
      </w:r>
      <w:bookmarkEnd w:id="104"/>
      <w:bookmarkEnd w:id="105"/>
      <w:bookmarkEnd w:id="106"/>
      <w:bookmarkEnd w:id="107"/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863"/>
        <w:gridCol w:w="2043"/>
        <w:gridCol w:w="1881"/>
        <w:gridCol w:w="1769"/>
        <w:gridCol w:w="1506"/>
      </w:tblGrid>
      <w:tr w:rsidR="00F13EFF" w:rsidRPr="00F13EFF" w14:paraId="67A49BB1" w14:textId="77777777" w:rsidTr="00F13EFF">
        <w:tc>
          <w:tcPr>
            <w:tcW w:w="1028" w:type="pct"/>
            <w:shd w:val="clear" w:color="auto" w:fill="0070C0"/>
          </w:tcPr>
          <w:p w14:paraId="6E8C2D78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Datum</w:t>
            </w:r>
          </w:p>
        </w:tc>
        <w:tc>
          <w:tcPr>
            <w:tcW w:w="1127" w:type="pct"/>
            <w:shd w:val="clear" w:color="auto" w:fill="0070C0"/>
          </w:tcPr>
          <w:p w14:paraId="12B94B82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Úkon</w:t>
            </w:r>
          </w:p>
        </w:tc>
        <w:tc>
          <w:tcPr>
            <w:tcW w:w="1038" w:type="pct"/>
            <w:shd w:val="clear" w:color="auto" w:fill="0070C0"/>
          </w:tcPr>
          <w:p w14:paraId="699277E4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Závada</w:t>
            </w:r>
          </w:p>
        </w:tc>
        <w:tc>
          <w:tcPr>
            <w:tcW w:w="976" w:type="pct"/>
            <w:shd w:val="clear" w:color="auto" w:fill="0070C0"/>
          </w:tcPr>
          <w:p w14:paraId="330E527A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Vyřešeno</w:t>
            </w:r>
          </w:p>
        </w:tc>
        <w:tc>
          <w:tcPr>
            <w:tcW w:w="831" w:type="pct"/>
            <w:shd w:val="clear" w:color="auto" w:fill="0070C0"/>
          </w:tcPr>
          <w:p w14:paraId="477ED455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Poznámky</w:t>
            </w:r>
          </w:p>
        </w:tc>
      </w:tr>
      <w:tr w:rsidR="003C67B2" w:rsidRPr="00F13EFF" w14:paraId="4A416639" w14:textId="77777777" w:rsidTr="006E4CD7">
        <w:tc>
          <w:tcPr>
            <w:tcW w:w="1028" w:type="pct"/>
          </w:tcPr>
          <w:p w14:paraId="30F5B4D6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127" w:type="pct"/>
          </w:tcPr>
          <w:p w14:paraId="5D273FEB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38" w:type="pct"/>
          </w:tcPr>
          <w:p w14:paraId="45CC13D4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76" w:type="pct"/>
          </w:tcPr>
          <w:p w14:paraId="412196B7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31" w:type="pct"/>
          </w:tcPr>
          <w:p w14:paraId="409FB722" w14:textId="77777777" w:rsidR="003C67B2" w:rsidRPr="00F13EFF" w:rsidRDefault="003C67B2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49FB6E80" w14:textId="77777777" w:rsidR="003C67B2" w:rsidRPr="00AA4D23" w:rsidRDefault="003C67B2" w:rsidP="003C67B2"/>
    <w:p w14:paraId="54322067" w14:textId="5DE5EE6A" w:rsidR="00017DB5" w:rsidRPr="00AA4D23" w:rsidRDefault="00017DB5">
      <w:pPr>
        <w:spacing w:after="200" w:line="276" w:lineRule="auto"/>
        <w:jc w:val="left"/>
      </w:pPr>
      <w:r w:rsidRPr="00AA4D23">
        <w:br w:type="page"/>
      </w:r>
    </w:p>
    <w:p w14:paraId="58F83AD0" w14:textId="38F2DC1A" w:rsidR="003C67B2" w:rsidRPr="00FD7D9D" w:rsidRDefault="00017DB5" w:rsidP="00FD7D9D">
      <w:pPr>
        <w:pStyle w:val="Nadpis2"/>
        <w:numPr>
          <w:ilvl w:val="1"/>
          <w:numId w:val="7"/>
        </w:numPr>
        <w:shd w:val="clear" w:color="auto" w:fill="auto"/>
        <w:spacing w:after="240" w:line="259" w:lineRule="auto"/>
        <w:ind w:left="578" w:hanging="578"/>
        <w:rPr>
          <w:rFonts w:eastAsiaTheme="minorHAnsi"/>
          <w:color w:val="0070C0"/>
          <w:sz w:val="24"/>
          <w:szCs w:val="26"/>
        </w:rPr>
      </w:pPr>
      <w:bookmarkStart w:id="108" w:name="_Toc500505833"/>
      <w:bookmarkStart w:id="109" w:name="_Toc509495216"/>
      <w:bookmarkStart w:id="110" w:name="_Toc509834108"/>
      <w:bookmarkStart w:id="111" w:name="_Toc25248956"/>
      <w:r w:rsidRPr="00FD7D9D">
        <w:rPr>
          <w:rFonts w:eastAsiaTheme="minorHAnsi"/>
          <w:color w:val="0070C0"/>
          <w:sz w:val="24"/>
          <w:szCs w:val="26"/>
        </w:rPr>
        <w:lastRenderedPageBreak/>
        <w:t xml:space="preserve">Příloha 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begin"/>
      </w:r>
      <w:r w:rsidR="00CF2FCB" w:rsidRPr="00FD7D9D">
        <w:rPr>
          <w:rFonts w:eastAsiaTheme="minorHAnsi"/>
          <w:color w:val="0070C0"/>
          <w:sz w:val="24"/>
          <w:szCs w:val="26"/>
        </w:rPr>
        <w:instrText xml:space="preserve"> SEQ Příloha \* ARABIC </w:instrTex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separate"/>
      </w:r>
      <w:r w:rsidR="00FD7D9D">
        <w:rPr>
          <w:rFonts w:eastAsiaTheme="minorHAnsi"/>
          <w:noProof/>
          <w:color w:val="0070C0"/>
          <w:sz w:val="24"/>
          <w:szCs w:val="26"/>
        </w:rPr>
        <w:t>9</w:t>
      </w:r>
      <w:r w:rsidR="00CF2FCB" w:rsidRPr="00FD7D9D">
        <w:rPr>
          <w:rFonts w:eastAsiaTheme="minorHAnsi"/>
          <w:color w:val="0070C0"/>
          <w:sz w:val="24"/>
          <w:szCs w:val="26"/>
        </w:rPr>
        <w:fldChar w:fldCharType="end"/>
      </w:r>
      <w:r w:rsidRPr="00FD7D9D">
        <w:rPr>
          <w:rFonts w:eastAsiaTheme="minorHAnsi"/>
          <w:color w:val="0070C0"/>
          <w:sz w:val="24"/>
          <w:szCs w:val="26"/>
        </w:rPr>
        <w:t xml:space="preserve"> – Testování obnovy ze zálohy</w:t>
      </w:r>
      <w:bookmarkEnd w:id="108"/>
      <w:bookmarkEnd w:id="109"/>
      <w:bookmarkEnd w:id="110"/>
      <w:bookmarkEnd w:id="111"/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1369"/>
        <w:gridCol w:w="1738"/>
        <w:gridCol w:w="1497"/>
        <w:gridCol w:w="1981"/>
        <w:gridCol w:w="1252"/>
        <w:gridCol w:w="1225"/>
      </w:tblGrid>
      <w:tr w:rsidR="00F13EFF" w:rsidRPr="00F13EFF" w14:paraId="40159B5E" w14:textId="77777777" w:rsidTr="00F13EFF">
        <w:tc>
          <w:tcPr>
            <w:tcW w:w="755" w:type="pct"/>
            <w:shd w:val="clear" w:color="auto" w:fill="0070C0"/>
          </w:tcPr>
          <w:p w14:paraId="587C14CA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Zařízení</w:t>
            </w:r>
          </w:p>
          <w:p w14:paraId="2B3674AF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/cíl záloh</w:t>
            </w:r>
          </w:p>
        </w:tc>
        <w:tc>
          <w:tcPr>
            <w:tcW w:w="959" w:type="pct"/>
            <w:shd w:val="clear" w:color="auto" w:fill="0070C0"/>
          </w:tcPr>
          <w:p w14:paraId="6327153E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Zálohované soubory/typ zálohy</w:t>
            </w:r>
          </w:p>
        </w:tc>
        <w:tc>
          <w:tcPr>
            <w:tcW w:w="826" w:type="pct"/>
            <w:shd w:val="clear" w:color="auto" w:fill="0070C0"/>
          </w:tcPr>
          <w:p w14:paraId="6D66EA26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Datum testu obnovy</w:t>
            </w:r>
          </w:p>
        </w:tc>
        <w:tc>
          <w:tcPr>
            <w:tcW w:w="1093" w:type="pct"/>
            <w:shd w:val="clear" w:color="auto" w:fill="0070C0"/>
          </w:tcPr>
          <w:p w14:paraId="2031B2F6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Stav obnovy</w:t>
            </w:r>
          </w:p>
        </w:tc>
        <w:tc>
          <w:tcPr>
            <w:tcW w:w="691" w:type="pct"/>
            <w:shd w:val="clear" w:color="auto" w:fill="0070C0"/>
          </w:tcPr>
          <w:p w14:paraId="2DAB4449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Provedl</w:t>
            </w:r>
          </w:p>
          <w:p w14:paraId="1E6771D9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/ověřil</w:t>
            </w:r>
          </w:p>
        </w:tc>
        <w:tc>
          <w:tcPr>
            <w:tcW w:w="676" w:type="pct"/>
            <w:shd w:val="clear" w:color="auto" w:fill="0070C0"/>
          </w:tcPr>
          <w:p w14:paraId="018756B2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</w:pPr>
            <w:r w:rsidRPr="00F13EFF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lang w:val="cs-CZ"/>
              </w:rPr>
              <w:t>Poznámka</w:t>
            </w:r>
          </w:p>
        </w:tc>
      </w:tr>
      <w:tr w:rsidR="00017DB5" w:rsidRPr="00AA4D23" w14:paraId="095D40E5" w14:textId="77777777" w:rsidTr="006E4CD7">
        <w:tc>
          <w:tcPr>
            <w:tcW w:w="755" w:type="pct"/>
          </w:tcPr>
          <w:p w14:paraId="17F6418A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959" w:type="pct"/>
          </w:tcPr>
          <w:p w14:paraId="5D3D08A6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826" w:type="pct"/>
          </w:tcPr>
          <w:p w14:paraId="0981A705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93" w:type="pct"/>
          </w:tcPr>
          <w:p w14:paraId="4DF10EB5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91" w:type="pct"/>
          </w:tcPr>
          <w:p w14:paraId="33CE0FD2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676" w:type="pct"/>
          </w:tcPr>
          <w:p w14:paraId="0341AB82" w14:textId="77777777" w:rsidR="00017DB5" w:rsidRPr="00F13EFF" w:rsidRDefault="00017DB5" w:rsidP="007E2AA0">
            <w:pPr>
              <w:rPr>
                <w:rFonts w:asciiTheme="minorHAnsi" w:eastAsia="Calibr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536E2B35" w14:textId="1E001A8E" w:rsidR="00017DB5" w:rsidRPr="00AA4D23" w:rsidRDefault="00017DB5" w:rsidP="00017DB5"/>
    <w:p w14:paraId="2DEDFC98" w14:textId="1A09820E" w:rsidR="00017DB5" w:rsidRPr="002C2CA3" w:rsidRDefault="00017DB5" w:rsidP="00F13EFF">
      <w:pPr>
        <w:spacing w:after="200" w:line="276" w:lineRule="auto"/>
        <w:jc w:val="left"/>
      </w:pPr>
      <w:bookmarkStart w:id="112" w:name="_Hlk500500884"/>
      <w:bookmarkEnd w:id="112"/>
    </w:p>
    <w:sectPr w:rsidR="00017DB5" w:rsidRPr="002C2CA3" w:rsidSect="009437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7" w:bottom="1417" w:left="1417" w:header="567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FB0B" w14:textId="77777777" w:rsidR="005268AE" w:rsidRDefault="005268AE" w:rsidP="002A1DBC">
      <w:r>
        <w:separator/>
      </w:r>
    </w:p>
  </w:endnote>
  <w:endnote w:type="continuationSeparator" w:id="0">
    <w:p w14:paraId="786A1F81" w14:textId="77777777" w:rsidR="005268AE" w:rsidRDefault="005268AE" w:rsidP="002A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11928"/>
      <w:docPartObj>
        <w:docPartGallery w:val="Page Numbers (Bottom of Page)"/>
        <w:docPartUnique/>
      </w:docPartObj>
    </w:sdtPr>
    <w:sdtEndPr/>
    <w:sdtContent>
      <w:p w14:paraId="584A6FDE" w14:textId="77777777" w:rsidR="00203C4D" w:rsidRDefault="00203C4D" w:rsidP="00EA2224">
        <w:pPr>
          <w:pStyle w:val="Zpat"/>
          <w:pBdr>
            <w:bottom w:val="single" w:sz="6" w:space="1" w:color="auto"/>
          </w:pBdr>
          <w:jc w:val="center"/>
        </w:pPr>
      </w:p>
      <w:p w14:paraId="3AB28485" w14:textId="32F25828" w:rsidR="00203C4D" w:rsidRDefault="00203C4D" w:rsidP="00EA22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E1A1132" w14:textId="77777777" w:rsidR="00203C4D" w:rsidRDefault="00203C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357977"/>
      <w:docPartObj>
        <w:docPartGallery w:val="Page Numbers (Bottom of Page)"/>
        <w:docPartUnique/>
      </w:docPartObj>
    </w:sdtPr>
    <w:sdtEndPr/>
    <w:sdtContent>
      <w:sdt>
        <w:sdtPr>
          <w:id w:val="165909689"/>
          <w:docPartObj>
            <w:docPartGallery w:val="Page Numbers (Bottom of Page)"/>
            <w:docPartUnique/>
          </w:docPartObj>
        </w:sdtPr>
        <w:sdtEndPr/>
        <w:sdtContent>
          <w:p w14:paraId="6186EA44" w14:textId="77777777" w:rsidR="00203C4D" w:rsidRDefault="00203C4D" w:rsidP="00EA2224">
            <w:pPr>
              <w:pStyle w:val="Zpat"/>
              <w:pBdr>
                <w:bottom w:val="single" w:sz="6" w:space="1" w:color="auto"/>
              </w:pBdr>
              <w:jc w:val="center"/>
            </w:pPr>
          </w:p>
          <w:p w14:paraId="0FD61550" w14:textId="6230C534" w:rsidR="00203C4D" w:rsidRDefault="00203C4D" w:rsidP="00EA2224">
            <w:pPr>
              <w:pStyle w:val="Zpat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  <w:p w14:paraId="3BE01634" w14:textId="34340444" w:rsidR="00203C4D" w:rsidRDefault="000A3BD8">
        <w:pPr>
          <w:pStyle w:val="Zpat"/>
          <w:jc w:val="right"/>
        </w:pPr>
      </w:p>
    </w:sdtContent>
  </w:sdt>
  <w:p w14:paraId="03C51C6C" w14:textId="77777777" w:rsidR="00203C4D" w:rsidRDefault="00203C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E9CF" w14:textId="77777777" w:rsidR="005268AE" w:rsidRDefault="005268AE" w:rsidP="002A1DBC">
      <w:r>
        <w:separator/>
      </w:r>
    </w:p>
  </w:footnote>
  <w:footnote w:type="continuationSeparator" w:id="0">
    <w:p w14:paraId="33BFDC96" w14:textId="77777777" w:rsidR="005268AE" w:rsidRDefault="005268AE" w:rsidP="002A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FD40" w14:textId="14B5417F" w:rsidR="00203C4D" w:rsidRPr="00842838" w:rsidRDefault="00842838" w:rsidP="00842838">
    <w:pPr>
      <w:pStyle w:val="Zhlav"/>
    </w:pPr>
    <w:r w:rsidRPr="00510494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089E734A" wp14:editId="41B9A2AB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1179830" cy="381635"/>
          <wp:effectExtent l="0" t="0" r="0" b="0"/>
          <wp:wrapTight wrapText="bothSides">
            <wp:wrapPolygon edited="0">
              <wp:start x="0" y="0"/>
              <wp:lineTo x="0" y="20486"/>
              <wp:lineTo x="6975" y="20486"/>
              <wp:lineTo x="11160" y="19408"/>
              <wp:lineTo x="10812" y="18329"/>
              <wp:lineTo x="20926" y="8626"/>
              <wp:lineTo x="20926" y="1078"/>
              <wp:lineTo x="1604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819062"/>
      <w:docPartObj>
        <w:docPartGallery w:val="Page Numbers (Top of Page)"/>
        <w:docPartUnique/>
      </w:docPartObj>
    </w:sdtPr>
    <w:sdtEndPr/>
    <w:sdtContent>
      <w:p w14:paraId="4EF9AF02" w14:textId="3FAA0276" w:rsidR="00203C4D" w:rsidRDefault="00842838" w:rsidP="00BA62E0">
        <w:pPr>
          <w:pStyle w:val="Zhlav"/>
          <w:jc w:val="right"/>
        </w:pPr>
        <w:r w:rsidRPr="00510494">
          <w:rPr>
            <w:rFonts w:cstheme="minorHAnsi"/>
            <w:noProof/>
          </w:rPr>
          <w:drawing>
            <wp:anchor distT="0" distB="0" distL="114300" distR="114300" simplePos="0" relativeHeight="251660288" behindDoc="1" locked="0" layoutInCell="1" allowOverlap="1" wp14:anchorId="782D463A" wp14:editId="7BEC0558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1179830" cy="381635"/>
              <wp:effectExtent l="0" t="0" r="0" b="0"/>
              <wp:wrapTight wrapText="bothSides">
                <wp:wrapPolygon edited="0">
                  <wp:start x="0" y="0"/>
                  <wp:lineTo x="0" y="20486"/>
                  <wp:lineTo x="6975" y="20486"/>
                  <wp:lineTo x="11160" y="19408"/>
                  <wp:lineTo x="10812" y="18329"/>
                  <wp:lineTo x="20926" y="8626"/>
                  <wp:lineTo x="20926" y="1078"/>
                  <wp:lineTo x="16043" y="0"/>
                  <wp:lineTo x="0" y="0"/>
                </wp:wrapPolygon>
              </wp:wrapTight>
              <wp:docPr id="10" name="Obráze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A4_PNG3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9830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03C4D"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28F"/>
    <w:multiLevelType w:val="hybridMultilevel"/>
    <w:tmpl w:val="31BC7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BD2"/>
    <w:multiLevelType w:val="hybridMultilevel"/>
    <w:tmpl w:val="2CE80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2C7"/>
    <w:multiLevelType w:val="hybridMultilevel"/>
    <w:tmpl w:val="342CCBD8"/>
    <w:lvl w:ilvl="0" w:tplc="CB8EA0F6">
      <w:start w:val="1"/>
      <w:numFmt w:val="bullet"/>
      <w:pStyle w:val="FB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5F2C2E"/>
    <w:multiLevelType w:val="hybridMultilevel"/>
    <w:tmpl w:val="6700C176"/>
    <w:lvl w:ilvl="0" w:tplc="C3B2091E">
      <w:start w:val="1"/>
      <w:numFmt w:val="bullet"/>
      <w:pStyle w:val="Comment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24D"/>
    <w:multiLevelType w:val="hybridMultilevel"/>
    <w:tmpl w:val="3DD221AA"/>
    <w:lvl w:ilvl="0" w:tplc="36908496">
      <w:start w:val="1"/>
      <w:numFmt w:val="bullet"/>
      <w:pStyle w:val="Seznamsodrkami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3F102D"/>
    <w:multiLevelType w:val="hybridMultilevel"/>
    <w:tmpl w:val="A6EC5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4187"/>
    <w:multiLevelType w:val="multilevel"/>
    <w:tmpl w:val="693227E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E6C75DB"/>
    <w:multiLevelType w:val="hybridMultilevel"/>
    <w:tmpl w:val="5846FA30"/>
    <w:lvl w:ilvl="0" w:tplc="CF20856C">
      <w:start w:val="1"/>
      <w:numFmt w:val="bullet"/>
      <w:pStyle w:val="Nadpi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76FBE"/>
    <w:multiLevelType w:val="hybridMultilevel"/>
    <w:tmpl w:val="576084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8693B"/>
    <w:multiLevelType w:val="hybridMultilevel"/>
    <w:tmpl w:val="9A2E5CB6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662A6"/>
    <w:multiLevelType w:val="hybridMultilevel"/>
    <w:tmpl w:val="74509C82"/>
    <w:lvl w:ilvl="0" w:tplc="4DA87F32">
      <w:start w:val="1"/>
      <w:numFmt w:val="lowerLetter"/>
      <w:pStyle w:val="2-2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077783"/>
    <w:multiLevelType w:val="hybridMultilevel"/>
    <w:tmpl w:val="5E4AD046"/>
    <w:lvl w:ilvl="0" w:tplc="721E71B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07C7"/>
    <w:multiLevelType w:val="hybridMultilevel"/>
    <w:tmpl w:val="B73E574A"/>
    <w:lvl w:ilvl="0" w:tplc="5C185C4C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C03652A0">
      <w:start w:val="1"/>
      <w:numFmt w:val="bullet"/>
      <w:pStyle w:val="Odrky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E0D64C">
      <w:numFmt w:val="bullet"/>
      <w:pStyle w:val="Odrky3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43317"/>
    <w:multiLevelType w:val="hybridMultilevel"/>
    <w:tmpl w:val="4EC68C90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44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93BA2"/>
    <w:multiLevelType w:val="hybridMultilevel"/>
    <w:tmpl w:val="7728D610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40A1"/>
    <w:multiLevelType w:val="hybridMultilevel"/>
    <w:tmpl w:val="5AAAC4AA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334B"/>
    <w:multiLevelType w:val="hybridMultilevel"/>
    <w:tmpl w:val="24A89888"/>
    <w:lvl w:ilvl="0" w:tplc="68329F4A">
      <w:start w:val="1"/>
      <w:numFmt w:val="decimal"/>
      <w:pStyle w:val="Nadpis4"/>
      <w:lvlText w:val="1.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A88"/>
    <w:multiLevelType w:val="hybridMultilevel"/>
    <w:tmpl w:val="4350C4C8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35B37"/>
    <w:multiLevelType w:val="hybridMultilevel"/>
    <w:tmpl w:val="BDC8483C"/>
    <w:lvl w:ilvl="0" w:tplc="7A322BDA">
      <w:start w:val="1"/>
      <w:numFmt w:val="decimal"/>
      <w:pStyle w:val="Nzevdokumentu"/>
      <w:lvlText w:val="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D990BCB"/>
    <w:multiLevelType w:val="hybridMultilevel"/>
    <w:tmpl w:val="FA0C35AC"/>
    <w:lvl w:ilvl="0" w:tplc="53041450">
      <w:start w:val="1"/>
      <w:numFmt w:val="bullet"/>
      <w:pStyle w:val="2-2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02228"/>
    <w:multiLevelType w:val="multilevel"/>
    <w:tmpl w:val="0980EE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11" w:hanging="8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1" w:hanging="811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lang w:val="cs-CZ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</w:rPr>
    </w:lvl>
    <w:lvl w:ilvl="8">
      <w:start w:val="1"/>
      <w:numFmt w:val="none"/>
      <w:suff w:val="nothing"/>
      <w:lvlText w:val="%9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61902685"/>
    <w:multiLevelType w:val="hybridMultilevel"/>
    <w:tmpl w:val="6A14EBD6"/>
    <w:lvl w:ilvl="0" w:tplc="203C0B54">
      <w:start w:val="1"/>
      <w:numFmt w:val="lowerLetter"/>
      <w:pStyle w:val="slovn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5" w15:restartNumberingAfterBreak="0">
    <w:nsid w:val="6A01713D"/>
    <w:multiLevelType w:val="hybridMultilevel"/>
    <w:tmpl w:val="72E09EF8"/>
    <w:lvl w:ilvl="0" w:tplc="495E0088">
      <w:start w:val="1"/>
      <w:numFmt w:val="bullet"/>
      <w:pStyle w:val="2-2-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4E96"/>
    <w:multiLevelType w:val="multilevel"/>
    <w:tmpl w:val="45821930"/>
    <w:lvl w:ilvl="0">
      <w:start w:val="1"/>
      <w:numFmt w:val="decimal"/>
      <w:pStyle w:val="slovanseznam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slovanseznam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slovanseznam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7" w15:restartNumberingAfterBreak="0">
    <w:nsid w:val="7E571D43"/>
    <w:multiLevelType w:val="multilevel"/>
    <w:tmpl w:val="9A123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5826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E70647C"/>
    <w:multiLevelType w:val="hybridMultilevel"/>
    <w:tmpl w:val="7738052A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37672"/>
    <w:multiLevelType w:val="hybridMultilevel"/>
    <w:tmpl w:val="AEC09566"/>
    <w:lvl w:ilvl="0" w:tplc="A4D287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0"/>
  </w:num>
  <w:num w:numId="5">
    <w:abstractNumId w:val="4"/>
  </w:num>
  <w:num w:numId="6">
    <w:abstractNumId w:val="6"/>
  </w:num>
  <w:num w:numId="7">
    <w:abstractNumId w:val="27"/>
  </w:num>
  <w:num w:numId="8">
    <w:abstractNumId w:val="26"/>
  </w:num>
  <w:num w:numId="9">
    <w:abstractNumId w:val="7"/>
  </w:num>
  <w:num w:numId="10">
    <w:abstractNumId w:val="21"/>
  </w:num>
  <w:num w:numId="11">
    <w:abstractNumId w:val="3"/>
  </w:num>
  <w:num w:numId="12">
    <w:abstractNumId w:val="2"/>
  </w:num>
  <w:num w:numId="13">
    <w:abstractNumId w:val="10"/>
  </w:num>
  <w:num w:numId="14">
    <w:abstractNumId w:val="25"/>
  </w:num>
  <w:num w:numId="15">
    <w:abstractNumId w:val="18"/>
  </w:num>
  <w:num w:numId="16">
    <w:abstractNumId w:val="11"/>
  </w:num>
  <w:num w:numId="17">
    <w:abstractNumId w:val="15"/>
  </w:num>
  <w:num w:numId="18">
    <w:abstractNumId w:val="12"/>
  </w:num>
  <w:num w:numId="19">
    <w:abstractNumId w:val="0"/>
  </w:num>
  <w:num w:numId="20">
    <w:abstractNumId w:val="19"/>
  </w:num>
  <w:num w:numId="21">
    <w:abstractNumId w:val="28"/>
  </w:num>
  <w:num w:numId="22">
    <w:abstractNumId w:val="17"/>
  </w:num>
  <w:num w:numId="23">
    <w:abstractNumId w:val="5"/>
  </w:num>
  <w:num w:numId="24">
    <w:abstractNumId w:val="16"/>
  </w:num>
  <w:num w:numId="25">
    <w:abstractNumId w:val="14"/>
  </w:num>
  <w:num w:numId="26">
    <w:abstractNumId w:val="9"/>
  </w:num>
  <w:num w:numId="27">
    <w:abstractNumId w:val="8"/>
  </w:num>
  <w:num w:numId="28">
    <w:abstractNumId w:val="29"/>
  </w:num>
  <w:num w:numId="29">
    <w:abstractNumId w:val="1"/>
  </w:num>
  <w:num w:numId="30">
    <w:abstractNumId w:val="27"/>
  </w:num>
  <w:num w:numId="3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efaultTableStyle w:val="Tabulkaseznamu4zvraznn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6F"/>
    <w:rsid w:val="00000A0A"/>
    <w:rsid w:val="00000FAB"/>
    <w:rsid w:val="000013C3"/>
    <w:rsid w:val="00001795"/>
    <w:rsid w:val="00001A50"/>
    <w:rsid w:val="00001DA5"/>
    <w:rsid w:val="000022DE"/>
    <w:rsid w:val="00002C63"/>
    <w:rsid w:val="00002CE4"/>
    <w:rsid w:val="00003A48"/>
    <w:rsid w:val="00003A86"/>
    <w:rsid w:val="00003EE4"/>
    <w:rsid w:val="0000418F"/>
    <w:rsid w:val="00004BE9"/>
    <w:rsid w:val="000052B7"/>
    <w:rsid w:val="00006057"/>
    <w:rsid w:val="00006307"/>
    <w:rsid w:val="00007059"/>
    <w:rsid w:val="0000760B"/>
    <w:rsid w:val="000109BB"/>
    <w:rsid w:val="00010C22"/>
    <w:rsid w:val="00010D9A"/>
    <w:rsid w:val="0001153C"/>
    <w:rsid w:val="00011A6B"/>
    <w:rsid w:val="00011DF1"/>
    <w:rsid w:val="000120BE"/>
    <w:rsid w:val="00012287"/>
    <w:rsid w:val="000135D1"/>
    <w:rsid w:val="00013654"/>
    <w:rsid w:val="000146C6"/>
    <w:rsid w:val="00014837"/>
    <w:rsid w:val="00015572"/>
    <w:rsid w:val="00016116"/>
    <w:rsid w:val="0001633F"/>
    <w:rsid w:val="000163B6"/>
    <w:rsid w:val="000163FE"/>
    <w:rsid w:val="00016406"/>
    <w:rsid w:val="000168EC"/>
    <w:rsid w:val="00017165"/>
    <w:rsid w:val="000172A6"/>
    <w:rsid w:val="0001748D"/>
    <w:rsid w:val="00017DB5"/>
    <w:rsid w:val="00020943"/>
    <w:rsid w:val="000210B4"/>
    <w:rsid w:val="00021679"/>
    <w:rsid w:val="00022057"/>
    <w:rsid w:val="0002208D"/>
    <w:rsid w:val="0002242A"/>
    <w:rsid w:val="00022445"/>
    <w:rsid w:val="000224D7"/>
    <w:rsid w:val="00022EDF"/>
    <w:rsid w:val="00023CF5"/>
    <w:rsid w:val="00023ED3"/>
    <w:rsid w:val="00024146"/>
    <w:rsid w:val="000243BB"/>
    <w:rsid w:val="0002488E"/>
    <w:rsid w:val="000249DC"/>
    <w:rsid w:val="00024F09"/>
    <w:rsid w:val="00024F62"/>
    <w:rsid w:val="0002504C"/>
    <w:rsid w:val="000257A1"/>
    <w:rsid w:val="00025885"/>
    <w:rsid w:val="00025A49"/>
    <w:rsid w:val="00025BB9"/>
    <w:rsid w:val="00025CA2"/>
    <w:rsid w:val="00025F61"/>
    <w:rsid w:val="00027FAA"/>
    <w:rsid w:val="00027FEF"/>
    <w:rsid w:val="00031251"/>
    <w:rsid w:val="00031E3D"/>
    <w:rsid w:val="000321CA"/>
    <w:rsid w:val="00032CF4"/>
    <w:rsid w:val="0003379B"/>
    <w:rsid w:val="00033E34"/>
    <w:rsid w:val="00034499"/>
    <w:rsid w:val="000346D4"/>
    <w:rsid w:val="000349E8"/>
    <w:rsid w:val="000353CE"/>
    <w:rsid w:val="00036141"/>
    <w:rsid w:val="0003629A"/>
    <w:rsid w:val="00036316"/>
    <w:rsid w:val="00037ED4"/>
    <w:rsid w:val="00040DC1"/>
    <w:rsid w:val="00041966"/>
    <w:rsid w:val="00043BC2"/>
    <w:rsid w:val="00043C9F"/>
    <w:rsid w:val="000440B0"/>
    <w:rsid w:val="00044230"/>
    <w:rsid w:val="00044AF0"/>
    <w:rsid w:val="000450A5"/>
    <w:rsid w:val="000452A9"/>
    <w:rsid w:val="00045643"/>
    <w:rsid w:val="00045652"/>
    <w:rsid w:val="00045E5B"/>
    <w:rsid w:val="000461BE"/>
    <w:rsid w:val="00046387"/>
    <w:rsid w:val="00046490"/>
    <w:rsid w:val="00046971"/>
    <w:rsid w:val="00046B9E"/>
    <w:rsid w:val="00046C57"/>
    <w:rsid w:val="000471C0"/>
    <w:rsid w:val="00047BAE"/>
    <w:rsid w:val="00050251"/>
    <w:rsid w:val="0005095F"/>
    <w:rsid w:val="00051799"/>
    <w:rsid w:val="00052304"/>
    <w:rsid w:val="00052947"/>
    <w:rsid w:val="00052968"/>
    <w:rsid w:val="00053501"/>
    <w:rsid w:val="00054279"/>
    <w:rsid w:val="00054559"/>
    <w:rsid w:val="000550A5"/>
    <w:rsid w:val="00055A1B"/>
    <w:rsid w:val="00055C48"/>
    <w:rsid w:val="000563F1"/>
    <w:rsid w:val="000566B9"/>
    <w:rsid w:val="00056717"/>
    <w:rsid w:val="00056B7E"/>
    <w:rsid w:val="00056D1B"/>
    <w:rsid w:val="000570CB"/>
    <w:rsid w:val="000574FC"/>
    <w:rsid w:val="00057E0E"/>
    <w:rsid w:val="0006042C"/>
    <w:rsid w:val="0006151C"/>
    <w:rsid w:val="00061615"/>
    <w:rsid w:val="00061D8C"/>
    <w:rsid w:val="0006216B"/>
    <w:rsid w:val="00062481"/>
    <w:rsid w:val="000630AD"/>
    <w:rsid w:val="000631CA"/>
    <w:rsid w:val="000638D4"/>
    <w:rsid w:val="00063B06"/>
    <w:rsid w:val="0006405A"/>
    <w:rsid w:val="000645C9"/>
    <w:rsid w:val="000648D7"/>
    <w:rsid w:val="000653E7"/>
    <w:rsid w:val="00065725"/>
    <w:rsid w:val="000657DA"/>
    <w:rsid w:val="00065EA7"/>
    <w:rsid w:val="00066061"/>
    <w:rsid w:val="0006637D"/>
    <w:rsid w:val="00067D72"/>
    <w:rsid w:val="000704E4"/>
    <w:rsid w:val="00070667"/>
    <w:rsid w:val="00070863"/>
    <w:rsid w:val="00070AE9"/>
    <w:rsid w:val="00070B00"/>
    <w:rsid w:val="00071146"/>
    <w:rsid w:val="00071411"/>
    <w:rsid w:val="000714B2"/>
    <w:rsid w:val="00071BE7"/>
    <w:rsid w:val="00071DE9"/>
    <w:rsid w:val="00072310"/>
    <w:rsid w:val="00073927"/>
    <w:rsid w:val="0007397A"/>
    <w:rsid w:val="00073A4B"/>
    <w:rsid w:val="00074351"/>
    <w:rsid w:val="00074552"/>
    <w:rsid w:val="0007472C"/>
    <w:rsid w:val="00074751"/>
    <w:rsid w:val="00074BD8"/>
    <w:rsid w:val="00074CA1"/>
    <w:rsid w:val="0007505F"/>
    <w:rsid w:val="0007549E"/>
    <w:rsid w:val="000758C5"/>
    <w:rsid w:val="00076890"/>
    <w:rsid w:val="00076BD9"/>
    <w:rsid w:val="00076D88"/>
    <w:rsid w:val="00077979"/>
    <w:rsid w:val="00077B15"/>
    <w:rsid w:val="00077C76"/>
    <w:rsid w:val="00077FDA"/>
    <w:rsid w:val="00080A20"/>
    <w:rsid w:val="00080C4A"/>
    <w:rsid w:val="00080D8F"/>
    <w:rsid w:val="0008111C"/>
    <w:rsid w:val="000813FF"/>
    <w:rsid w:val="00081442"/>
    <w:rsid w:val="00081578"/>
    <w:rsid w:val="000815E1"/>
    <w:rsid w:val="00081B8D"/>
    <w:rsid w:val="00081C38"/>
    <w:rsid w:val="000826DF"/>
    <w:rsid w:val="00082CE8"/>
    <w:rsid w:val="00083157"/>
    <w:rsid w:val="00083BE0"/>
    <w:rsid w:val="000848B6"/>
    <w:rsid w:val="00084E98"/>
    <w:rsid w:val="00084E9E"/>
    <w:rsid w:val="00084F9E"/>
    <w:rsid w:val="00086178"/>
    <w:rsid w:val="00086414"/>
    <w:rsid w:val="0008663B"/>
    <w:rsid w:val="000867AD"/>
    <w:rsid w:val="000869D7"/>
    <w:rsid w:val="00087C38"/>
    <w:rsid w:val="00087CE3"/>
    <w:rsid w:val="00091015"/>
    <w:rsid w:val="00091181"/>
    <w:rsid w:val="00092D0C"/>
    <w:rsid w:val="00092F00"/>
    <w:rsid w:val="00093069"/>
    <w:rsid w:val="0009354C"/>
    <w:rsid w:val="00093907"/>
    <w:rsid w:val="00093A38"/>
    <w:rsid w:val="000951F0"/>
    <w:rsid w:val="000959A3"/>
    <w:rsid w:val="00095B6A"/>
    <w:rsid w:val="000969D6"/>
    <w:rsid w:val="00096B98"/>
    <w:rsid w:val="00096D14"/>
    <w:rsid w:val="000972D2"/>
    <w:rsid w:val="00097779"/>
    <w:rsid w:val="00097977"/>
    <w:rsid w:val="000979F1"/>
    <w:rsid w:val="000A0A43"/>
    <w:rsid w:val="000A0C51"/>
    <w:rsid w:val="000A158F"/>
    <w:rsid w:val="000A179C"/>
    <w:rsid w:val="000A1B6A"/>
    <w:rsid w:val="000A2779"/>
    <w:rsid w:val="000A3BD8"/>
    <w:rsid w:val="000A3CD8"/>
    <w:rsid w:val="000A6B3F"/>
    <w:rsid w:val="000A72A5"/>
    <w:rsid w:val="000A758D"/>
    <w:rsid w:val="000A7618"/>
    <w:rsid w:val="000A7739"/>
    <w:rsid w:val="000A7810"/>
    <w:rsid w:val="000B00B0"/>
    <w:rsid w:val="000B0938"/>
    <w:rsid w:val="000B0D7A"/>
    <w:rsid w:val="000B183F"/>
    <w:rsid w:val="000B1916"/>
    <w:rsid w:val="000B239D"/>
    <w:rsid w:val="000B2480"/>
    <w:rsid w:val="000B2537"/>
    <w:rsid w:val="000B276B"/>
    <w:rsid w:val="000B3F8D"/>
    <w:rsid w:val="000B4A9A"/>
    <w:rsid w:val="000B4BAB"/>
    <w:rsid w:val="000B534E"/>
    <w:rsid w:val="000B5698"/>
    <w:rsid w:val="000B68C7"/>
    <w:rsid w:val="000B7C40"/>
    <w:rsid w:val="000C0748"/>
    <w:rsid w:val="000C07C7"/>
    <w:rsid w:val="000C105F"/>
    <w:rsid w:val="000C1A78"/>
    <w:rsid w:val="000C1F1A"/>
    <w:rsid w:val="000C2342"/>
    <w:rsid w:val="000C2AF0"/>
    <w:rsid w:val="000C2C19"/>
    <w:rsid w:val="000C441B"/>
    <w:rsid w:val="000C4565"/>
    <w:rsid w:val="000C4573"/>
    <w:rsid w:val="000C4CDC"/>
    <w:rsid w:val="000C5534"/>
    <w:rsid w:val="000C5CF2"/>
    <w:rsid w:val="000C5E5C"/>
    <w:rsid w:val="000C647B"/>
    <w:rsid w:val="000C65CD"/>
    <w:rsid w:val="000C666F"/>
    <w:rsid w:val="000C767C"/>
    <w:rsid w:val="000C796B"/>
    <w:rsid w:val="000D0393"/>
    <w:rsid w:val="000D0414"/>
    <w:rsid w:val="000D041F"/>
    <w:rsid w:val="000D0514"/>
    <w:rsid w:val="000D069E"/>
    <w:rsid w:val="000D0C69"/>
    <w:rsid w:val="000D0DA7"/>
    <w:rsid w:val="000D162A"/>
    <w:rsid w:val="000D170B"/>
    <w:rsid w:val="000D1854"/>
    <w:rsid w:val="000D1D45"/>
    <w:rsid w:val="000D2280"/>
    <w:rsid w:val="000D22C1"/>
    <w:rsid w:val="000D2705"/>
    <w:rsid w:val="000D3598"/>
    <w:rsid w:val="000D37CB"/>
    <w:rsid w:val="000D3E0B"/>
    <w:rsid w:val="000D42B8"/>
    <w:rsid w:val="000D4361"/>
    <w:rsid w:val="000D4BC3"/>
    <w:rsid w:val="000D5735"/>
    <w:rsid w:val="000D5A10"/>
    <w:rsid w:val="000D602B"/>
    <w:rsid w:val="000D66EF"/>
    <w:rsid w:val="000D6899"/>
    <w:rsid w:val="000D6C71"/>
    <w:rsid w:val="000D704F"/>
    <w:rsid w:val="000D76E0"/>
    <w:rsid w:val="000D7B5A"/>
    <w:rsid w:val="000E00CB"/>
    <w:rsid w:val="000E0160"/>
    <w:rsid w:val="000E03A1"/>
    <w:rsid w:val="000E050B"/>
    <w:rsid w:val="000E0AA4"/>
    <w:rsid w:val="000E0C28"/>
    <w:rsid w:val="000E115D"/>
    <w:rsid w:val="000E185A"/>
    <w:rsid w:val="000E4226"/>
    <w:rsid w:val="000E4FF3"/>
    <w:rsid w:val="000E54FC"/>
    <w:rsid w:val="000E5F08"/>
    <w:rsid w:val="000E6ED4"/>
    <w:rsid w:val="000E7156"/>
    <w:rsid w:val="000F0CE5"/>
    <w:rsid w:val="000F18E5"/>
    <w:rsid w:val="000F2237"/>
    <w:rsid w:val="000F25B2"/>
    <w:rsid w:val="000F2747"/>
    <w:rsid w:val="000F31ED"/>
    <w:rsid w:val="000F34A4"/>
    <w:rsid w:val="000F37B9"/>
    <w:rsid w:val="000F3B4D"/>
    <w:rsid w:val="000F4520"/>
    <w:rsid w:val="000F49EC"/>
    <w:rsid w:val="000F4BBB"/>
    <w:rsid w:val="000F4D61"/>
    <w:rsid w:val="000F4E28"/>
    <w:rsid w:val="000F50D4"/>
    <w:rsid w:val="000F5456"/>
    <w:rsid w:val="000F578B"/>
    <w:rsid w:val="000F59A3"/>
    <w:rsid w:val="000F5C5B"/>
    <w:rsid w:val="000F5EEF"/>
    <w:rsid w:val="000F7010"/>
    <w:rsid w:val="000F74BA"/>
    <w:rsid w:val="00100C14"/>
    <w:rsid w:val="0010161D"/>
    <w:rsid w:val="001020D6"/>
    <w:rsid w:val="001027B9"/>
    <w:rsid w:val="001028DD"/>
    <w:rsid w:val="00102B26"/>
    <w:rsid w:val="00102C4E"/>
    <w:rsid w:val="00103105"/>
    <w:rsid w:val="00104095"/>
    <w:rsid w:val="00104198"/>
    <w:rsid w:val="001041E5"/>
    <w:rsid w:val="001046E2"/>
    <w:rsid w:val="001048F3"/>
    <w:rsid w:val="00105BDE"/>
    <w:rsid w:val="00107228"/>
    <w:rsid w:val="001072EC"/>
    <w:rsid w:val="001078AA"/>
    <w:rsid w:val="0011029E"/>
    <w:rsid w:val="00110508"/>
    <w:rsid w:val="00110835"/>
    <w:rsid w:val="00111051"/>
    <w:rsid w:val="0011179D"/>
    <w:rsid w:val="001118E6"/>
    <w:rsid w:val="00111B52"/>
    <w:rsid w:val="00112A2E"/>
    <w:rsid w:val="001134F2"/>
    <w:rsid w:val="001136B0"/>
    <w:rsid w:val="001137F7"/>
    <w:rsid w:val="00113E02"/>
    <w:rsid w:val="00113FD4"/>
    <w:rsid w:val="00114370"/>
    <w:rsid w:val="00114781"/>
    <w:rsid w:val="00115A78"/>
    <w:rsid w:val="00116226"/>
    <w:rsid w:val="00116462"/>
    <w:rsid w:val="00116760"/>
    <w:rsid w:val="00116BDD"/>
    <w:rsid w:val="001176AB"/>
    <w:rsid w:val="00117748"/>
    <w:rsid w:val="001178E2"/>
    <w:rsid w:val="00120C0C"/>
    <w:rsid w:val="001224F1"/>
    <w:rsid w:val="001225E2"/>
    <w:rsid w:val="00122F63"/>
    <w:rsid w:val="0012390B"/>
    <w:rsid w:val="00123B85"/>
    <w:rsid w:val="00123FD2"/>
    <w:rsid w:val="00124CEC"/>
    <w:rsid w:val="00125CFA"/>
    <w:rsid w:val="001266DC"/>
    <w:rsid w:val="00126B7D"/>
    <w:rsid w:val="00126CAC"/>
    <w:rsid w:val="00127681"/>
    <w:rsid w:val="00130365"/>
    <w:rsid w:val="00130FA5"/>
    <w:rsid w:val="0013106D"/>
    <w:rsid w:val="001312F3"/>
    <w:rsid w:val="001313AA"/>
    <w:rsid w:val="00132418"/>
    <w:rsid w:val="001326F7"/>
    <w:rsid w:val="00132E8D"/>
    <w:rsid w:val="001336AC"/>
    <w:rsid w:val="0013399A"/>
    <w:rsid w:val="00133EDA"/>
    <w:rsid w:val="00133F6A"/>
    <w:rsid w:val="00134024"/>
    <w:rsid w:val="001344C8"/>
    <w:rsid w:val="0013473A"/>
    <w:rsid w:val="00134C15"/>
    <w:rsid w:val="0013504F"/>
    <w:rsid w:val="00136A74"/>
    <w:rsid w:val="001374A2"/>
    <w:rsid w:val="00137D20"/>
    <w:rsid w:val="00137D5A"/>
    <w:rsid w:val="00137EF1"/>
    <w:rsid w:val="00137F13"/>
    <w:rsid w:val="00140B7F"/>
    <w:rsid w:val="00141361"/>
    <w:rsid w:val="00142585"/>
    <w:rsid w:val="001428CF"/>
    <w:rsid w:val="00142E75"/>
    <w:rsid w:val="00142FBB"/>
    <w:rsid w:val="00143400"/>
    <w:rsid w:val="001434C1"/>
    <w:rsid w:val="00143AA8"/>
    <w:rsid w:val="001440ED"/>
    <w:rsid w:val="00144C3C"/>
    <w:rsid w:val="0014520A"/>
    <w:rsid w:val="00145D26"/>
    <w:rsid w:val="00146B4A"/>
    <w:rsid w:val="00146CF4"/>
    <w:rsid w:val="00147507"/>
    <w:rsid w:val="00147ABE"/>
    <w:rsid w:val="00150099"/>
    <w:rsid w:val="00150212"/>
    <w:rsid w:val="001503B4"/>
    <w:rsid w:val="00150B8A"/>
    <w:rsid w:val="00150E64"/>
    <w:rsid w:val="00151707"/>
    <w:rsid w:val="00152280"/>
    <w:rsid w:val="00152F6F"/>
    <w:rsid w:val="00153480"/>
    <w:rsid w:val="0015426F"/>
    <w:rsid w:val="00155243"/>
    <w:rsid w:val="00155997"/>
    <w:rsid w:val="0016069E"/>
    <w:rsid w:val="00160736"/>
    <w:rsid w:val="00160D11"/>
    <w:rsid w:val="00160E47"/>
    <w:rsid w:val="00162A65"/>
    <w:rsid w:val="0016386E"/>
    <w:rsid w:val="00165060"/>
    <w:rsid w:val="00165F86"/>
    <w:rsid w:val="0016609B"/>
    <w:rsid w:val="0016613C"/>
    <w:rsid w:val="0016652A"/>
    <w:rsid w:val="001665FB"/>
    <w:rsid w:val="00166A2D"/>
    <w:rsid w:val="00166BCB"/>
    <w:rsid w:val="00166D22"/>
    <w:rsid w:val="001672BC"/>
    <w:rsid w:val="0016730C"/>
    <w:rsid w:val="0016761D"/>
    <w:rsid w:val="00167936"/>
    <w:rsid w:val="00167AA8"/>
    <w:rsid w:val="00167F3D"/>
    <w:rsid w:val="00170263"/>
    <w:rsid w:val="0017067A"/>
    <w:rsid w:val="00170BC8"/>
    <w:rsid w:val="00170DA1"/>
    <w:rsid w:val="00171191"/>
    <w:rsid w:val="001711F7"/>
    <w:rsid w:val="00172472"/>
    <w:rsid w:val="00172F54"/>
    <w:rsid w:val="00173400"/>
    <w:rsid w:val="0017406A"/>
    <w:rsid w:val="00175020"/>
    <w:rsid w:val="0017562F"/>
    <w:rsid w:val="0017636C"/>
    <w:rsid w:val="00176EF7"/>
    <w:rsid w:val="00177005"/>
    <w:rsid w:val="0017795C"/>
    <w:rsid w:val="00177BAA"/>
    <w:rsid w:val="00177D49"/>
    <w:rsid w:val="00180C16"/>
    <w:rsid w:val="00180F76"/>
    <w:rsid w:val="001810F1"/>
    <w:rsid w:val="0018127C"/>
    <w:rsid w:val="00181744"/>
    <w:rsid w:val="0018186D"/>
    <w:rsid w:val="00181A67"/>
    <w:rsid w:val="00182D99"/>
    <w:rsid w:val="00183005"/>
    <w:rsid w:val="001831AF"/>
    <w:rsid w:val="0018344D"/>
    <w:rsid w:val="001836C9"/>
    <w:rsid w:val="001842BA"/>
    <w:rsid w:val="00184C4B"/>
    <w:rsid w:val="00185456"/>
    <w:rsid w:val="001857FF"/>
    <w:rsid w:val="00185CD9"/>
    <w:rsid w:val="00185F69"/>
    <w:rsid w:val="001862EA"/>
    <w:rsid w:val="001866F5"/>
    <w:rsid w:val="00186734"/>
    <w:rsid w:val="00186AAD"/>
    <w:rsid w:val="0018737E"/>
    <w:rsid w:val="001874A8"/>
    <w:rsid w:val="001874EA"/>
    <w:rsid w:val="00187535"/>
    <w:rsid w:val="001877E0"/>
    <w:rsid w:val="00187C0A"/>
    <w:rsid w:val="001906AC"/>
    <w:rsid w:val="00190FA9"/>
    <w:rsid w:val="0019163C"/>
    <w:rsid w:val="00191826"/>
    <w:rsid w:val="00191C68"/>
    <w:rsid w:val="00191EF3"/>
    <w:rsid w:val="00192131"/>
    <w:rsid w:val="001922B6"/>
    <w:rsid w:val="00192AE8"/>
    <w:rsid w:val="001939F7"/>
    <w:rsid w:val="00193A50"/>
    <w:rsid w:val="0019490F"/>
    <w:rsid w:val="00194BA5"/>
    <w:rsid w:val="00194FB6"/>
    <w:rsid w:val="0019532B"/>
    <w:rsid w:val="00195762"/>
    <w:rsid w:val="00195B53"/>
    <w:rsid w:val="00196419"/>
    <w:rsid w:val="00196FD8"/>
    <w:rsid w:val="00197060"/>
    <w:rsid w:val="00197B8F"/>
    <w:rsid w:val="001A03F1"/>
    <w:rsid w:val="001A1DF2"/>
    <w:rsid w:val="001A3153"/>
    <w:rsid w:val="001A32E3"/>
    <w:rsid w:val="001A3BD3"/>
    <w:rsid w:val="001A4548"/>
    <w:rsid w:val="001A4CB4"/>
    <w:rsid w:val="001A51CB"/>
    <w:rsid w:val="001A5DBA"/>
    <w:rsid w:val="001A6209"/>
    <w:rsid w:val="001A6296"/>
    <w:rsid w:val="001A74FA"/>
    <w:rsid w:val="001A7AB3"/>
    <w:rsid w:val="001A7E86"/>
    <w:rsid w:val="001B00BC"/>
    <w:rsid w:val="001B00F1"/>
    <w:rsid w:val="001B01C5"/>
    <w:rsid w:val="001B04B1"/>
    <w:rsid w:val="001B06B9"/>
    <w:rsid w:val="001B0820"/>
    <w:rsid w:val="001B087E"/>
    <w:rsid w:val="001B0A95"/>
    <w:rsid w:val="001B0BC4"/>
    <w:rsid w:val="001B0BCB"/>
    <w:rsid w:val="001B139B"/>
    <w:rsid w:val="001B1429"/>
    <w:rsid w:val="001B1DAA"/>
    <w:rsid w:val="001B2318"/>
    <w:rsid w:val="001B23EF"/>
    <w:rsid w:val="001B2432"/>
    <w:rsid w:val="001B27C4"/>
    <w:rsid w:val="001B3752"/>
    <w:rsid w:val="001B3BBC"/>
    <w:rsid w:val="001B3E8F"/>
    <w:rsid w:val="001B4344"/>
    <w:rsid w:val="001B5080"/>
    <w:rsid w:val="001B51D4"/>
    <w:rsid w:val="001B571F"/>
    <w:rsid w:val="001B59E3"/>
    <w:rsid w:val="001B60EA"/>
    <w:rsid w:val="001B6217"/>
    <w:rsid w:val="001B6B59"/>
    <w:rsid w:val="001B6DA0"/>
    <w:rsid w:val="001B77DF"/>
    <w:rsid w:val="001B7DA8"/>
    <w:rsid w:val="001C0745"/>
    <w:rsid w:val="001C0FFD"/>
    <w:rsid w:val="001C1456"/>
    <w:rsid w:val="001C1F65"/>
    <w:rsid w:val="001C2157"/>
    <w:rsid w:val="001C2E98"/>
    <w:rsid w:val="001C3913"/>
    <w:rsid w:val="001C4508"/>
    <w:rsid w:val="001C4A18"/>
    <w:rsid w:val="001C4BA8"/>
    <w:rsid w:val="001C506F"/>
    <w:rsid w:val="001C526C"/>
    <w:rsid w:val="001C5395"/>
    <w:rsid w:val="001C5517"/>
    <w:rsid w:val="001C6072"/>
    <w:rsid w:val="001C6426"/>
    <w:rsid w:val="001C653E"/>
    <w:rsid w:val="001C6603"/>
    <w:rsid w:val="001C6759"/>
    <w:rsid w:val="001D0437"/>
    <w:rsid w:val="001D0AC4"/>
    <w:rsid w:val="001D1686"/>
    <w:rsid w:val="001D1B9E"/>
    <w:rsid w:val="001D1CAA"/>
    <w:rsid w:val="001D1D87"/>
    <w:rsid w:val="001D21DC"/>
    <w:rsid w:val="001D405D"/>
    <w:rsid w:val="001D475D"/>
    <w:rsid w:val="001D48C7"/>
    <w:rsid w:val="001D4B89"/>
    <w:rsid w:val="001D4BB2"/>
    <w:rsid w:val="001D5C00"/>
    <w:rsid w:val="001D619C"/>
    <w:rsid w:val="001D6EDD"/>
    <w:rsid w:val="001E0350"/>
    <w:rsid w:val="001E0FE4"/>
    <w:rsid w:val="001E1607"/>
    <w:rsid w:val="001E16EB"/>
    <w:rsid w:val="001E1CF2"/>
    <w:rsid w:val="001E1DD1"/>
    <w:rsid w:val="001E272A"/>
    <w:rsid w:val="001E2940"/>
    <w:rsid w:val="001E3E51"/>
    <w:rsid w:val="001E4751"/>
    <w:rsid w:val="001E4A09"/>
    <w:rsid w:val="001E4A29"/>
    <w:rsid w:val="001E655C"/>
    <w:rsid w:val="001E6650"/>
    <w:rsid w:val="001E67DC"/>
    <w:rsid w:val="001E6A3D"/>
    <w:rsid w:val="001E73F7"/>
    <w:rsid w:val="001E7703"/>
    <w:rsid w:val="001E7BFB"/>
    <w:rsid w:val="001E7D26"/>
    <w:rsid w:val="001F0221"/>
    <w:rsid w:val="001F0493"/>
    <w:rsid w:val="001F075A"/>
    <w:rsid w:val="001F089D"/>
    <w:rsid w:val="001F1168"/>
    <w:rsid w:val="001F162C"/>
    <w:rsid w:val="001F1655"/>
    <w:rsid w:val="001F18F5"/>
    <w:rsid w:val="001F1C23"/>
    <w:rsid w:val="001F1DF2"/>
    <w:rsid w:val="001F21AC"/>
    <w:rsid w:val="001F2824"/>
    <w:rsid w:val="001F36D3"/>
    <w:rsid w:val="001F426E"/>
    <w:rsid w:val="001F4794"/>
    <w:rsid w:val="001F4B54"/>
    <w:rsid w:val="001F600C"/>
    <w:rsid w:val="001F69C1"/>
    <w:rsid w:val="001F6B7C"/>
    <w:rsid w:val="001F6DB0"/>
    <w:rsid w:val="001F723B"/>
    <w:rsid w:val="001F7625"/>
    <w:rsid w:val="00200860"/>
    <w:rsid w:val="00201009"/>
    <w:rsid w:val="00201217"/>
    <w:rsid w:val="0020127C"/>
    <w:rsid w:val="0020161C"/>
    <w:rsid w:val="00201BDE"/>
    <w:rsid w:val="0020277C"/>
    <w:rsid w:val="00203B0F"/>
    <w:rsid w:val="00203C4D"/>
    <w:rsid w:val="00203FDD"/>
    <w:rsid w:val="002043AD"/>
    <w:rsid w:val="0020480B"/>
    <w:rsid w:val="002053A9"/>
    <w:rsid w:val="002054A8"/>
    <w:rsid w:val="00205539"/>
    <w:rsid w:val="00205724"/>
    <w:rsid w:val="00205817"/>
    <w:rsid w:val="002059A3"/>
    <w:rsid w:val="00205A41"/>
    <w:rsid w:val="00206B8D"/>
    <w:rsid w:val="00206EC9"/>
    <w:rsid w:val="0020746A"/>
    <w:rsid w:val="0020751A"/>
    <w:rsid w:val="00207554"/>
    <w:rsid w:val="00207655"/>
    <w:rsid w:val="00207789"/>
    <w:rsid w:val="00207B62"/>
    <w:rsid w:val="00207D3C"/>
    <w:rsid w:val="00207D9D"/>
    <w:rsid w:val="00210200"/>
    <w:rsid w:val="002104B0"/>
    <w:rsid w:val="0021083A"/>
    <w:rsid w:val="002115F9"/>
    <w:rsid w:val="00211882"/>
    <w:rsid w:val="00211DD1"/>
    <w:rsid w:val="0021226B"/>
    <w:rsid w:val="0021244A"/>
    <w:rsid w:val="002124D0"/>
    <w:rsid w:val="002124ED"/>
    <w:rsid w:val="00212728"/>
    <w:rsid w:val="00212799"/>
    <w:rsid w:val="00212A0D"/>
    <w:rsid w:val="00212B6E"/>
    <w:rsid w:val="0021300E"/>
    <w:rsid w:val="002134B4"/>
    <w:rsid w:val="0021350F"/>
    <w:rsid w:val="00213691"/>
    <w:rsid w:val="00213A3B"/>
    <w:rsid w:val="00213F41"/>
    <w:rsid w:val="00214368"/>
    <w:rsid w:val="00214629"/>
    <w:rsid w:val="0021462B"/>
    <w:rsid w:val="00214F32"/>
    <w:rsid w:val="00215588"/>
    <w:rsid w:val="0021627E"/>
    <w:rsid w:val="00216919"/>
    <w:rsid w:val="002170E4"/>
    <w:rsid w:val="00217146"/>
    <w:rsid w:val="0021744F"/>
    <w:rsid w:val="002174D7"/>
    <w:rsid w:val="00217C6B"/>
    <w:rsid w:val="002201AB"/>
    <w:rsid w:val="0022029E"/>
    <w:rsid w:val="00220FF2"/>
    <w:rsid w:val="002216BE"/>
    <w:rsid w:val="002216ED"/>
    <w:rsid w:val="00221701"/>
    <w:rsid w:val="00221879"/>
    <w:rsid w:val="00221959"/>
    <w:rsid w:val="00221CF8"/>
    <w:rsid w:val="00222478"/>
    <w:rsid w:val="0022282D"/>
    <w:rsid w:val="00222949"/>
    <w:rsid w:val="0022340C"/>
    <w:rsid w:val="00223688"/>
    <w:rsid w:val="00223D7F"/>
    <w:rsid w:val="00223EA3"/>
    <w:rsid w:val="00223EB6"/>
    <w:rsid w:val="00224F05"/>
    <w:rsid w:val="002253DC"/>
    <w:rsid w:val="00225422"/>
    <w:rsid w:val="00225963"/>
    <w:rsid w:val="002259FA"/>
    <w:rsid w:val="00225C6B"/>
    <w:rsid w:val="0023018C"/>
    <w:rsid w:val="00232A0A"/>
    <w:rsid w:val="00232FB3"/>
    <w:rsid w:val="002332A1"/>
    <w:rsid w:val="00233498"/>
    <w:rsid w:val="002335E0"/>
    <w:rsid w:val="0023373A"/>
    <w:rsid w:val="00233B28"/>
    <w:rsid w:val="0023448D"/>
    <w:rsid w:val="002346E0"/>
    <w:rsid w:val="00234A04"/>
    <w:rsid w:val="00235180"/>
    <w:rsid w:val="00235C12"/>
    <w:rsid w:val="00236560"/>
    <w:rsid w:val="00236E60"/>
    <w:rsid w:val="002403E9"/>
    <w:rsid w:val="00240D98"/>
    <w:rsid w:val="00240E9B"/>
    <w:rsid w:val="002410DF"/>
    <w:rsid w:val="002412E0"/>
    <w:rsid w:val="00241526"/>
    <w:rsid w:val="00241864"/>
    <w:rsid w:val="00241FD5"/>
    <w:rsid w:val="00242A11"/>
    <w:rsid w:val="0024301B"/>
    <w:rsid w:val="0024380D"/>
    <w:rsid w:val="00244264"/>
    <w:rsid w:val="0024456F"/>
    <w:rsid w:val="002449E4"/>
    <w:rsid w:val="00244DBE"/>
    <w:rsid w:val="0024689F"/>
    <w:rsid w:val="00247074"/>
    <w:rsid w:val="002472A0"/>
    <w:rsid w:val="00247768"/>
    <w:rsid w:val="00247CAF"/>
    <w:rsid w:val="00250BEA"/>
    <w:rsid w:val="00250E07"/>
    <w:rsid w:val="00251338"/>
    <w:rsid w:val="00251592"/>
    <w:rsid w:val="00251697"/>
    <w:rsid w:val="002518C9"/>
    <w:rsid w:val="00251AB3"/>
    <w:rsid w:val="00251AE6"/>
    <w:rsid w:val="002525AE"/>
    <w:rsid w:val="00253359"/>
    <w:rsid w:val="002535B5"/>
    <w:rsid w:val="002538B1"/>
    <w:rsid w:val="00253B45"/>
    <w:rsid w:val="00253B7B"/>
    <w:rsid w:val="002546CF"/>
    <w:rsid w:val="0025510A"/>
    <w:rsid w:val="00255222"/>
    <w:rsid w:val="00255D4E"/>
    <w:rsid w:val="00255F23"/>
    <w:rsid w:val="00256128"/>
    <w:rsid w:val="0025715E"/>
    <w:rsid w:val="0025738B"/>
    <w:rsid w:val="00257A88"/>
    <w:rsid w:val="00257B5C"/>
    <w:rsid w:val="00260094"/>
    <w:rsid w:val="00260FF4"/>
    <w:rsid w:val="00261145"/>
    <w:rsid w:val="00261CAB"/>
    <w:rsid w:val="00261D6F"/>
    <w:rsid w:val="00261D8C"/>
    <w:rsid w:val="00262389"/>
    <w:rsid w:val="0026274E"/>
    <w:rsid w:val="002628EE"/>
    <w:rsid w:val="00262D34"/>
    <w:rsid w:val="00263D3C"/>
    <w:rsid w:val="0026523E"/>
    <w:rsid w:val="00265407"/>
    <w:rsid w:val="00266077"/>
    <w:rsid w:val="002665E7"/>
    <w:rsid w:val="00266740"/>
    <w:rsid w:val="0026686A"/>
    <w:rsid w:val="00266FAA"/>
    <w:rsid w:val="002674A0"/>
    <w:rsid w:val="0027001C"/>
    <w:rsid w:val="002703CA"/>
    <w:rsid w:val="002709AD"/>
    <w:rsid w:val="0027225C"/>
    <w:rsid w:val="002723F7"/>
    <w:rsid w:val="002725AA"/>
    <w:rsid w:val="00272605"/>
    <w:rsid w:val="0027325E"/>
    <w:rsid w:val="002732B9"/>
    <w:rsid w:val="00273462"/>
    <w:rsid w:val="00273795"/>
    <w:rsid w:val="002743EC"/>
    <w:rsid w:val="002758C7"/>
    <w:rsid w:val="002769BD"/>
    <w:rsid w:val="002770EC"/>
    <w:rsid w:val="002775B6"/>
    <w:rsid w:val="0027779F"/>
    <w:rsid w:val="00277BC9"/>
    <w:rsid w:val="00277D6A"/>
    <w:rsid w:val="00280747"/>
    <w:rsid w:val="00280922"/>
    <w:rsid w:val="00280DCD"/>
    <w:rsid w:val="00281622"/>
    <w:rsid w:val="00281978"/>
    <w:rsid w:val="00281E91"/>
    <w:rsid w:val="002821F3"/>
    <w:rsid w:val="0028222C"/>
    <w:rsid w:val="002825C4"/>
    <w:rsid w:val="002829AD"/>
    <w:rsid w:val="00282A54"/>
    <w:rsid w:val="00282AAD"/>
    <w:rsid w:val="00283218"/>
    <w:rsid w:val="002833FF"/>
    <w:rsid w:val="00283768"/>
    <w:rsid w:val="00283D2D"/>
    <w:rsid w:val="0028401A"/>
    <w:rsid w:val="0028444B"/>
    <w:rsid w:val="00284DFA"/>
    <w:rsid w:val="0028513A"/>
    <w:rsid w:val="00285BC4"/>
    <w:rsid w:val="00286663"/>
    <w:rsid w:val="00287ABD"/>
    <w:rsid w:val="002901B0"/>
    <w:rsid w:val="0029074A"/>
    <w:rsid w:val="002907BC"/>
    <w:rsid w:val="00290FD5"/>
    <w:rsid w:val="00293359"/>
    <w:rsid w:val="0029351C"/>
    <w:rsid w:val="0029424A"/>
    <w:rsid w:val="0029431C"/>
    <w:rsid w:val="002947FF"/>
    <w:rsid w:val="0029516F"/>
    <w:rsid w:val="002955AC"/>
    <w:rsid w:val="0029573D"/>
    <w:rsid w:val="00295A1E"/>
    <w:rsid w:val="00295B4C"/>
    <w:rsid w:val="00295B5E"/>
    <w:rsid w:val="002960F4"/>
    <w:rsid w:val="00296ADF"/>
    <w:rsid w:val="00296E5B"/>
    <w:rsid w:val="00297375"/>
    <w:rsid w:val="002973CC"/>
    <w:rsid w:val="00297AB2"/>
    <w:rsid w:val="00297F5A"/>
    <w:rsid w:val="002A07A6"/>
    <w:rsid w:val="002A137E"/>
    <w:rsid w:val="002A1C9C"/>
    <w:rsid w:val="002A1DBC"/>
    <w:rsid w:val="002A2231"/>
    <w:rsid w:val="002A252F"/>
    <w:rsid w:val="002A2660"/>
    <w:rsid w:val="002A2788"/>
    <w:rsid w:val="002A2C5B"/>
    <w:rsid w:val="002A31D4"/>
    <w:rsid w:val="002A3459"/>
    <w:rsid w:val="002A45C4"/>
    <w:rsid w:val="002A4FEC"/>
    <w:rsid w:val="002A5A28"/>
    <w:rsid w:val="002A6645"/>
    <w:rsid w:val="002A7F1C"/>
    <w:rsid w:val="002B04E8"/>
    <w:rsid w:val="002B1363"/>
    <w:rsid w:val="002B16B0"/>
    <w:rsid w:val="002B2C99"/>
    <w:rsid w:val="002B3102"/>
    <w:rsid w:val="002B3AFF"/>
    <w:rsid w:val="002B3BB3"/>
    <w:rsid w:val="002B3F1F"/>
    <w:rsid w:val="002B402C"/>
    <w:rsid w:val="002B40B0"/>
    <w:rsid w:val="002B4818"/>
    <w:rsid w:val="002B4D49"/>
    <w:rsid w:val="002B4E32"/>
    <w:rsid w:val="002B5451"/>
    <w:rsid w:val="002B592D"/>
    <w:rsid w:val="002B5976"/>
    <w:rsid w:val="002B5DC8"/>
    <w:rsid w:val="002B63A3"/>
    <w:rsid w:val="002B6BA6"/>
    <w:rsid w:val="002B735D"/>
    <w:rsid w:val="002C0A65"/>
    <w:rsid w:val="002C0BD3"/>
    <w:rsid w:val="002C2198"/>
    <w:rsid w:val="002C2BAB"/>
    <w:rsid w:val="002C2CA3"/>
    <w:rsid w:val="002C2F73"/>
    <w:rsid w:val="002C3BB5"/>
    <w:rsid w:val="002C3E14"/>
    <w:rsid w:val="002C4EE8"/>
    <w:rsid w:val="002C5397"/>
    <w:rsid w:val="002C56E5"/>
    <w:rsid w:val="002C5964"/>
    <w:rsid w:val="002C5E03"/>
    <w:rsid w:val="002C7C77"/>
    <w:rsid w:val="002C7F28"/>
    <w:rsid w:val="002D17AB"/>
    <w:rsid w:val="002D1ABA"/>
    <w:rsid w:val="002D1EBE"/>
    <w:rsid w:val="002D283F"/>
    <w:rsid w:val="002D36EA"/>
    <w:rsid w:val="002D38DF"/>
    <w:rsid w:val="002D45AA"/>
    <w:rsid w:val="002D4725"/>
    <w:rsid w:val="002D51CC"/>
    <w:rsid w:val="002D5397"/>
    <w:rsid w:val="002D5F90"/>
    <w:rsid w:val="002D5FAE"/>
    <w:rsid w:val="002D6064"/>
    <w:rsid w:val="002D6407"/>
    <w:rsid w:val="002D6E54"/>
    <w:rsid w:val="002D70E1"/>
    <w:rsid w:val="002D77AA"/>
    <w:rsid w:val="002E130D"/>
    <w:rsid w:val="002E1936"/>
    <w:rsid w:val="002E1E0B"/>
    <w:rsid w:val="002E2485"/>
    <w:rsid w:val="002E319E"/>
    <w:rsid w:val="002E3561"/>
    <w:rsid w:val="002E3864"/>
    <w:rsid w:val="002E3A34"/>
    <w:rsid w:val="002E4233"/>
    <w:rsid w:val="002E4D3F"/>
    <w:rsid w:val="002E5F0F"/>
    <w:rsid w:val="002E5FBF"/>
    <w:rsid w:val="002E64AF"/>
    <w:rsid w:val="002E658F"/>
    <w:rsid w:val="002E70B9"/>
    <w:rsid w:val="002E753F"/>
    <w:rsid w:val="002E7674"/>
    <w:rsid w:val="002E7C8B"/>
    <w:rsid w:val="002F01C3"/>
    <w:rsid w:val="002F050B"/>
    <w:rsid w:val="002F1A43"/>
    <w:rsid w:val="002F261E"/>
    <w:rsid w:val="002F41ED"/>
    <w:rsid w:val="002F5901"/>
    <w:rsid w:val="002F6231"/>
    <w:rsid w:val="002F631B"/>
    <w:rsid w:val="002F71E9"/>
    <w:rsid w:val="002F736F"/>
    <w:rsid w:val="00300358"/>
    <w:rsid w:val="00301046"/>
    <w:rsid w:val="00301197"/>
    <w:rsid w:val="003026DE"/>
    <w:rsid w:val="00302715"/>
    <w:rsid w:val="003038F0"/>
    <w:rsid w:val="00303B25"/>
    <w:rsid w:val="00304133"/>
    <w:rsid w:val="003042D5"/>
    <w:rsid w:val="00305AF6"/>
    <w:rsid w:val="00305D15"/>
    <w:rsid w:val="003063FB"/>
    <w:rsid w:val="003069DA"/>
    <w:rsid w:val="0030719D"/>
    <w:rsid w:val="00307635"/>
    <w:rsid w:val="00310154"/>
    <w:rsid w:val="00310325"/>
    <w:rsid w:val="003109EA"/>
    <w:rsid w:val="00310A1E"/>
    <w:rsid w:val="00310C68"/>
    <w:rsid w:val="00311132"/>
    <w:rsid w:val="00311326"/>
    <w:rsid w:val="00311768"/>
    <w:rsid w:val="00311A56"/>
    <w:rsid w:val="00311D1A"/>
    <w:rsid w:val="00312B72"/>
    <w:rsid w:val="00312C81"/>
    <w:rsid w:val="003131C4"/>
    <w:rsid w:val="0031351D"/>
    <w:rsid w:val="0031444D"/>
    <w:rsid w:val="00314E97"/>
    <w:rsid w:val="003152A8"/>
    <w:rsid w:val="003152A9"/>
    <w:rsid w:val="00315F31"/>
    <w:rsid w:val="00316217"/>
    <w:rsid w:val="00316441"/>
    <w:rsid w:val="003174F4"/>
    <w:rsid w:val="003200D4"/>
    <w:rsid w:val="0032044B"/>
    <w:rsid w:val="0032093A"/>
    <w:rsid w:val="00320B6B"/>
    <w:rsid w:val="00320CBE"/>
    <w:rsid w:val="00320DB4"/>
    <w:rsid w:val="00320EDB"/>
    <w:rsid w:val="00321104"/>
    <w:rsid w:val="003211A0"/>
    <w:rsid w:val="00321D0B"/>
    <w:rsid w:val="003224E2"/>
    <w:rsid w:val="003228ED"/>
    <w:rsid w:val="00322C9B"/>
    <w:rsid w:val="00322F78"/>
    <w:rsid w:val="003230AA"/>
    <w:rsid w:val="00323B1A"/>
    <w:rsid w:val="00323EB9"/>
    <w:rsid w:val="00324AD0"/>
    <w:rsid w:val="00324EBC"/>
    <w:rsid w:val="00324FEF"/>
    <w:rsid w:val="0032617E"/>
    <w:rsid w:val="003268B2"/>
    <w:rsid w:val="00326DFD"/>
    <w:rsid w:val="00327A7A"/>
    <w:rsid w:val="00327AB8"/>
    <w:rsid w:val="00327C02"/>
    <w:rsid w:val="00327DB4"/>
    <w:rsid w:val="00330C43"/>
    <w:rsid w:val="0033162D"/>
    <w:rsid w:val="00331DC7"/>
    <w:rsid w:val="003320D9"/>
    <w:rsid w:val="003322EC"/>
    <w:rsid w:val="003327E2"/>
    <w:rsid w:val="00332A14"/>
    <w:rsid w:val="00332EEA"/>
    <w:rsid w:val="0033438F"/>
    <w:rsid w:val="00334761"/>
    <w:rsid w:val="00334D08"/>
    <w:rsid w:val="00334EB6"/>
    <w:rsid w:val="00335490"/>
    <w:rsid w:val="003358A0"/>
    <w:rsid w:val="00335999"/>
    <w:rsid w:val="00335CAD"/>
    <w:rsid w:val="00335FAD"/>
    <w:rsid w:val="0033684E"/>
    <w:rsid w:val="003368F9"/>
    <w:rsid w:val="00336ED4"/>
    <w:rsid w:val="003379D5"/>
    <w:rsid w:val="003415DE"/>
    <w:rsid w:val="00341A08"/>
    <w:rsid w:val="00341E6C"/>
    <w:rsid w:val="0034226B"/>
    <w:rsid w:val="0034287F"/>
    <w:rsid w:val="0034299A"/>
    <w:rsid w:val="003437F6"/>
    <w:rsid w:val="00343989"/>
    <w:rsid w:val="00343F74"/>
    <w:rsid w:val="00344064"/>
    <w:rsid w:val="00344193"/>
    <w:rsid w:val="00344660"/>
    <w:rsid w:val="003446A0"/>
    <w:rsid w:val="00344BFA"/>
    <w:rsid w:val="00344FC6"/>
    <w:rsid w:val="00345AB8"/>
    <w:rsid w:val="00346684"/>
    <w:rsid w:val="00346AE0"/>
    <w:rsid w:val="00347338"/>
    <w:rsid w:val="003475A8"/>
    <w:rsid w:val="00350F85"/>
    <w:rsid w:val="00351299"/>
    <w:rsid w:val="00351947"/>
    <w:rsid w:val="00351BD7"/>
    <w:rsid w:val="00352E2E"/>
    <w:rsid w:val="0035398A"/>
    <w:rsid w:val="00353C67"/>
    <w:rsid w:val="00353C6D"/>
    <w:rsid w:val="003543B2"/>
    <w:rsid w:val="003549A4"/>
    <w:rsid w:val="00355853"/>
    <w:rsid w:val="0035596C"/>
    <w:rsid w:val="00355A1E"/>
    <w:rsid w:val="00355D4F"/>
    <w:rsid w:val="0035691D"/>
    <w:rsid w:val="00356D24"/>
    <w:rsid w:val="0035711C"/>
    <w:rsid w:val="00360060"/>
    <w:rsid w:val="0036011E"/>
    <w:rsid w:val="00360351"/>
    <w:rsid w:val="003606CA"/>
    <w:rsid w:val="00360AAA"/>
    <w:rsid w:val="00360D3E"/>
    <w:rsid w:val="00361129"/>
    <w:rsid w:val="00361609"/>
    <w:rsid w:val="0036164C"/>
    <w:rsid w:val="0036177E"/>
    <w:rsid w:val="00361C5E"/>
    <w:rsid w:val="00361EE9"/>
    <w:rsid w:val="0036284F"/>
    <w:rsid w:val="00362E92"/>
    <w:rsid w:val="003632C6"/>
    <w:rsid w:val="003637C0"/>
    <w:rsid w:val="00363871"/>
    <w:rsid w:val="00363D03"/>
    <w:rsid w:val="00363FE4"/>
    <w:rsid w:val="0036432E"/>
    <w:rsid w:val="003643FA"/>
    <w:rsid w:val="00365366"/>
    <w:rsid w:val="003663BF"/>
    <w:rsid w:val="00366585"/>
    <w:rsid w:val="00367CC3"/>
    <w:rsid w:val="00370446"/>
    <w:rsid w:val="00370829"/>
    <w:rsid w:val="0037198F"/>
    <w:rsid w:val="00371A2F"/>
    <w:rsid w:val="00371E77"/>
    <w:rsid w:val="003720B0"/>
    <w:rsid w:val="00372A74"/>
    <w:rsid w:val="00372D96"/>
    <w:rsid w:val="00373026"/>
    <w:rsid w:val="00373702"/>
    <w:rsid w:val="00373A96"/>
    <w:rsid w:val="00374555"/>
    <w:rsid w:val="00374954"/>
    <w:rsid w:val="0037498A"/>
    <w:rsid w:val="00375B4D"/>
    <w:rsid w:val="00375B78"/>
    <w:rsid w:val="00375BE7"/>
    <w:rsid w:val="00376092"/>
    <w:rsid w:val="00376675"/>
    <w:rsid w:val="00376970"/>
    <w:rsid w:val="00376C71"/>
    <w:rsid w:val="0037741B"/>
    <w:rsid w:val="00377641"/>
    <w:rsid w:val="00380640"/>
    <w:rsid w:val="00380F65"/>
    <w:rsid w:val="003812A1"/>
    <w:rsid w:val="00382EF1"/>
    <w:rsid w:val="003834EA"/>
    <w:rsid w:val="003835C2"/>
    <w:rsid w:val="00383726"/>
    <w:rsid w:val="00383A32"/>
    <w:rsid w:val="00383F75"/>
    <w:rsid w:val="00384431"/>
    <w:rsid w:val="00384975"/>
    <w:rsid w:val="003854E3"/>
    <w:rsid w:val="0038580F"/>
    <w:rsid w:val="0038588E"/>
    <w:rsid w:val="00385A0E"/>
    <w:rsid w:val="00385A54"/>
    <w:rsid w:val="00385B1E"/>
    <w:rsid w:val="00386138"/>
    <w:rsid w:val="003863AE"/>
    <w:rsid w:val="0038700A"/>
    <w:rsid w:val="003874BB"/>
    <w:rsid w:val="0038750B"/>
    <w:rsid w:val="00387764"/>
    <w:rsid w:val="0038797F"/>
    <w:rsid w:val="00387DAB"/>
    <w:rsid w:val="0039089B"/>
    <w:rsid w:val="00390B00"/>
    <w:rsid w:val="00390EA5"/>
    <w:rsid w:val="00390F3C"/>
    <w:rsid w:val="00391C5A"/>
    <w:rsid w:val="00391D3D"/>
    <w:rsid w:val="00392420"/>
    <w:rsid w:val="0039350D"/>
    <w:rsid w:val="00393643"/>
    <w:rsid w:val="00394209"/>
    <w:rsid w:val="0039498E"/>
    <w:rsid w:val="00394C86"/>
    <w:rsid w:val="00394FBF"/>
    <w:rsid w:val="003950B1"/>
    <w:rsid w:val="00395312"/>
    <w:rsid w:val="0039543D"/>
    <w:rsid w:val="00395B60"/>
    <w:rsid w:val="00395C3D"/>
    <w:rsid w:val="00396CC3"/>
    <w:rsid w:val="00396CE0"/>
    <w:rsid w:val="00397076"/>
    <w:rsid w:val="0039755C"/>
    <w:rsid w:val="003A0405"/>
    <w:rsid w:val="003A08AB"/>
    <w:rsid w:val="003A1A13"/>
    <w:rsid w:val="003A1A93"/>
    <w:rsid w:val="003A1F39"/>
    <w:rsid w:val="003A2E24"/>
    <w:rsid w:val="003A3271"/>
    <w:rsid w:val="003A357B"/>
    <w:rsid w:val="003A413C"/>
    <w:rsid w:val="003A4276"/>
    <w:rsid w:val="003A4D02"/>
    <w:rsid w:val="003A6320"/>
    <w:rsid w:val="003A6BE5"/>
    <w:rsid w:val="003A6CD9"/>
    <w:rsid w:val="003A7228"/>
    <w:rsid w:val="003A7619"/>
    <w:rsid w:val="003A7D0F"/>
    <w:rsid w:val="003A7D23"/>
    <w:rsid w:val="003B057B"/>
    <w:rsid w:val="003B07B3"/>
    <w:rsid w:val="003B0944"/>
    <w:rsid w:val="003B0C99"/>
    <w:rsid w:val="003B1336"/>
    <w:rsid w:val="003B1CF0"/>
    <w:rsid w:val="003B1F1F"/>
    <w:rsid w:val="003B221C"/>
    <w:rsid w:val="003B2C0C"/>
    <w:rsid w:val="003B2F9A"/>
    <w:rsid w:val="003B4300"/>
    <w:rsid w:val="003B434E"/>
    <w:rsid w:val="003B48EE"/>
    <w:rsid w:val="003B48FC"/>
    <w:rsid w:val="003B5111"/>
    <w:rsid w:val="003B54C0"/>
    <w:rsid w:val="003B5EB6"/>
    <w:rsid w:val="003B6320"/>
    <w:rsid w:val="003B6407"/>
    <w:rsid w:val="003B6D09"/>
    <w:rsid w:val="003B71F6"/>
    <w:rsid w:val="003B7252"/>
    <w:rsid w:val="003C0010"/>
    <w:rsid w:val="003C0CBE"/>
    <w:rsid w:val="003C1235"/>
    <w:rsid w:val="003C1D02"/>
    <w:rsid w:val="003C1D16"/>
    <w:rsid w:val="003C1E51"/>
    <w:rsid w:val="003C2A20"/>
    <w:rsid w:val="003C2DBF"/>
    <w:rsid w:val="003C2E7B"/>
    <w:rsid w:val="003C3E89"/>
    <w:rsid w:val="003C4008"/>
    <w:rsid w:val="003C43E1"/>
    <w:rsid w:val="003C533A"/>
    <w:rsid w:val="003C5693"/>
    <w:rsid w:val="003C591B"/>
    <w:rsid w:val="003C6227"/>
    <w:rsid w:val="003C67B2"/>
    <w:rsid w:val="003D046B"/>
    <w:rsid w:val="003D0E26"/>
    <w:rsid w:val="003D0FEA"/>
    <w:rsid w:val="003D1BAF"/>
    <w:rsid w:val="003D1C88"/>
    <w:rsid w:val="003D231B"/>
    <w:rsid w:val="003D260C"/>
    <w:rsid w:val="003D36D5"/>
    <w:rsid w:val="003D4544"/>
    <w:rsid w:val="003D4D8C"/>
    <w:rsid w:val="003D4F23"/>
    <w:rsid w:val="003D6033"/>
    <w:rsid w:val="003D71DB"/>
    <w:rsid w:val="003D7910"/>
    <w:rsid w:val="003E069E"/>
    <w:rsid w:val="003E0B87"/>
    <w:rsid w:val="003E0C49"/>
    <w:rsid w:val="003E1EA6"/>
    <w:rsid w:val="003E2178"/>
    <w:rsid w:val="003E2350"/>
    <w:rsid w:val="003E28EC"/>
    <w:rsid w:val="003E313B"/>
    <w:rsid w:val="003E327F"/>
    <w:rsid w:val="003E3350"/>
    <w:rsid w:val="003E4C06"/>
    <w:rsid w:val="003E5DA7"/>
    <w:rsid w:val="003E631A"/>
    <w:rsid w:val="003E688D"/>
    <w:rsid w:val="003E6DB7"/>
    <w:rsid w:val="003E707B"/>
    <w:rsid w:val="003E74D1"/>
    <w:rsid w:val="003E78FB"/>
    <w:rsid w:val="003F0150"/>
    <w:rsid w:val="003F0155"/>
    <w:rsid w:val="003F050E"/>
    <w:rsid w:val="003F06CA"/>
    <w:rsid w:val="003F0B39"/>
    <w:rsid w:val="003F0BB4"/>
    <w:rsid w:val="003F1141"/>
    <w:rsid w:val="003F115E"/>
    <w:rsid w:val="003F1491"/>
    <w:rsid w:val="003F1803"/>
    <w:rsid w:val="003F1DAD"/>
    <w:rsid w:val="003F1FF1"/>
    <w:rsid w:val="003F2782"/>
    <w:rsid w:val="003F2F3E"/>
    <w:rsid w:val="003F3204"/>
    <w:rsid w:val="003F37EA"/>
    <w:rsid w:val="003F397C"/>
    <w:rsid w:val="003F4389"/>
    <w:rsid w:val="003F47CC"/>
    <w:rsid w:val="003F49CC"/>
    <w:rsid w:val="003F4E78"/>
    <w:rsid w:val="003F595D"/>
    <w:rsid w:val="003F5AB6"/>
    <w:rsid w:val="003F5E85"/>
    <w:rsid w:val="003F5F04"/>
    <w:rsid w:val="003F619E"/>
    <w:rsid w:val="003F6D4D"/>
    <w:rsid w:val="003F6EBA"/>
    <w:rsid w:val="003F7674"/>
    <w:rsid w:val="003F7DF0"/>
    <w:rsid w:val="00401172"/>
    <w:rsid w:val="004012BE"/>
    <w:rsid w:val="00401543"/>
    <w:rsid w:val="0040180C"/>
    <w:rsid w:val="00402991"/>
    <w:rsid w:val="00402A1E"/>
    <w:rsid w:val="00402A31"/>
    <w:rsid w:val="00404D44"/>
    <w:rsid w:val="004057CA"/>
    <w:rsid w:val="004057E3"/>
    <w:rsid w:val="004057E5"/>
    <w:rsid w:val="004060B3"/>
    <w:rsid w:val="00407147"/>
    <w:rsid w:val="0040735C"/>
    <w:rsid w:val="00407798"/>
    <w:rsid w:val="0041060B"/>
    <w:rsid w:val="00410DDA"/>
    <w:rsid w:val="004112A2"/>
    <w:rsid w:val="00411432"/>
    <w:rsid w:val="004117F0"/>
    <w:rsid w:val="00411A64"/>
    <w:rsid w:val="0041317C"/>
    <w:rsid w:val="00413276"/>
    <w:rsid w:val="0041354D"/>
    <w:rsid w:val="00413AB3"/>
    <w:rsid w:val="00414152"/>
    <w:rsid w:val="00414480"/>
    <w:rsid w:val="0041527C"/>
    <w:rsid w:val="00415A48"/>
    <w:rsid w:val="00415AD3"/>
    <w:rsid w:val="00415EFD"/>
    <w:rsid w:val="004165AB"/>
    <w:rsid w:val="00416758"/>
    <w:rsid w:val="00416E3B"/>
    <w:rsid w:val="00417622"/>
    <w:rsid w:val="00417B6D"/>
    <w:rsid w:val="00421189"/>
    <w:rsid w:val="00422031"/>
    <w:rsid w:val="00422673"/>
    <w:rsid w:val="0042276E"/>
    <w:rsid w:val="00422823"/>
    <w:rsid w:val="004230C7"/>
    <w:rsid w:val="00423212"/>
    <w:rsid w:val="0042417E"/>
    <w:rsid w:val="004241D1"/>
    <w:rsid w:val="00424454"/>
    <w:rsid w:val="00426766"/>
    <w:rsid w:val="00426CB7"/>
    <w:rsid w:val="00426FC0"/>
    <w:rsid w:val="004278BE"/>
    <w:rsid w:val="00427ADB"/>
    <w:rsid w:val="0043045F"/>
    <w:rsid w:val="00430856"/>
    <w:rsid w:val="00430A47"/>
    <w:rsid w:val="00430C19"/>
    <w:rsid w:val="00430EAD"/>
    <w:rsid w:val="00431624"/>
    <w:rsid w:val="004325DB"/>
    <w:rsid w:val="004326F6"/>
    <w:rsid w:val="00432717"/>
    <w:rsid w:val="004327EF"/>
    <w:rsid w:val="00432B40"/>
    <w:rsid w:val="00434236"/>
    <w:rsid w:val="004348CD"/>
    <w:rsid w:val="00435734"/>
    <w:rsid w:val="00435B3E"/>
    <w:rsid w:val="00436440"/>
    <w:rsid w:val="00436451"/>
    <w:rsid w:val="0043649E"/>
    <w:rsid w:val="00437F3E"/>
    <w:rsid w:val="0044039B"/>
    <w:rsid w:val="0044068A"/>
    <w:rsid w:val="004407CE"/>
    <w:rsid w:val="00442126"/>
    <w:rsid w:val="00442AFA"/>
    <w:rsid w:val="00442F3C"/>
    <w:rsid w:val="00442F86"/>
    <w:rsid w:val="004439B2"/>
    <w:rsid w:val="00443D50"/>
    <w:rsid w:val="00443FF7"/>
    <w:rsid w:val="0044413F"/>
    <w:rsid w:val="004449EA"/>
    <w:rsid w:val="00444C9C"/>
    <w:rsid w:val="004451E3"/>
    <w:rsid w:val="004456A4"/>
    <w:rsid w:val="00447042"/>
    <w:rsid w:val="00447073"/>
    <w:rsid w:val="00447D48"/>
    <w:rsid w:val="004503B1"/>
    <w:rsid w:val="00450530"/>
    <w:rsid w:val="00450FAC"/>
    <w:rsid w:val="00451A8C"/>
    <w:rsid w:val="00451E70"/>
    <w:rsid w:val="0045221D"/>
    <w:rsid w:val="0045247B"/>
    <w:rsid w:val="0045250C"/>
    <w:rsid w:val="004531FF"/>
    <w:rsid w:val="00453968"/>
    <w:rsid w:val="0045443E"/>
    <w:rsid w:val="0045456D"/>
    <w:rsid w:val="00454578"/>
    <w:rsid w:val="00454FB7"/>
    <w:rsid w:val="00455017"/>
    <w:rsid w:val="00455CBF"/>
    <w:rsid w:val="00456E52"/>
    <w:rsid w:val="004575AC"/>
    <w:rsid w:val="00457BE3"/>
    <w:rsid w:val="00457FC1"/>
    <w:rsid w:val="00460072"/>
    <w:rsid w:val="004600C6"/>
    <w:rsid w:val="00460369"/>
    <w:rsid w:val="0046272E"/>
    <w:rsid w:val="00462A36"/>
    <w:rsid w:val="0046389F"/>
    <w:rsid w:val="00463D1A"/>
    <w:rsid w:val="00463D8B"/>
    <w:rsid w:val="004641EE"/>
    <w:rsid w:val="00464479"/>
    <w:rsid w:val="00464774"/>
    <w:rsid w:val="00464867"/>
    <w:rsid w:val="00464D83"/>
    <w:rsid w:val="004652D0"/>
    <w:rsid w:val="0046673A"/>
    <w:rsid w:val="00466834"/>
    <w:rsid w:val="00466851"/>
    <w:rsid w:val="00466A93"/>
    <w:rsid w:val="00467433"/>
    <w:rsid w:val="00467B54"/>
    <w:rsid w:val="00470863"/>
    <w:rsid w:val="00470BFE"/>
    <w:rsid w:val="00470E34"/>
    <w:rsid w:val="0047108C"/>
    <w:rsid w:val="00471488"/>
    <w:rsid w:val="00471D5B"/>
    <w:rsid w:val="00472507"/>
    <w:rsid w:val="0047485B"/>
    <w:rsid w:val="00474DEA"/>
    <w:rsid w:val="004753BE"/>
    <w:rsid w:val="00475F29"/>
    <w:rsid w:val="004764D7"/>
    <w:rsid w:val="00476AA6"/>
    <w:rsid w:val="00476D1D"/>
    <w:rsid w:val="00477BD6"/>
    <w:rsid w:val="004811EC"/>
    <w:rsid w:val="00481764"/>
    <w:rsid w:val="00481842"/>
    <w:rsid w:val="00481B6B"/>
    <w:rsid w:val="00481DAF"/>
    <w:rsid w:val="004821AA"/>
    <w:rsid w:val="0048346A"/>
    <w:rsid w:val="004848DF"/>
    <w:rsid w:val="00485207"/>
    <w:rsid w:val="00485866"/>
    <w:rsid w:val="00485873"/>
    <w:rsid w:val="00486152"/>
    <w:rsid w:val="00486586"/>
    <w:rsid w:val="0048672C"/>
    <w:rsid w:val="00487263"/>
    <w:rsid w:val="004877E6"/>
    <w:rsid w:val="004905CF"/>
    <w:rsid w:val="0049060F"/>
    <w:rsid w:val="00490857"/>
    <w:rsid w:val="00490CEB"/>
    <w:rsid w:val="00490FDF"/>
    <w:rsid w:val="004922E2"/>
    <w:rsid w:val="00492425"/>
    <w:rsid w:val="004928E7"/>
    <w:rsid w:val="00492AE8"/>
    <w:rsid w:val="00492F83"/>
    <w:rsid w:val="0049320E"/>
    <w:rsid w:val="0049353C"/>
    <w:rsid w:val="00493738"/>
    <w:rsid w:val="00493E4E"/>
    <w:rsid w:val="00493ED3"/>
    <w:rsid w:val="0049408F"/>
    <w:rsid w:val="00495677"/>
    <w:rsid w:val="00495A78"/>
    <w:rsid w:val="00495B99"/>
    <w:rsid w:val="00495D16"/>
    <w:rsid w:val="00496787"/>
    <w:rsid w:val="00496889"/>
    <w:rsid w:val="0049779C"/>
    <w:rsid w:val="0049787A"/>
    <w:rsid w:val="004A136E"/>
    <w:rsid w:val="004A2C52"/>
    <w:rsid w:val="004A3315"/>
    <w:rsid w:val="004A4C18"/>
    <w:rsid w:val="004A4CB7"/>
    <w:rsid w:val="004A4E11"/>
    <w:rsid w:val="004A5E85"/>
    <w:rsid w:val="004A6266"/>
    <w:rsid w:val="004A69C0"/>
    <w:rsid w:val="004A7E00"/>
    <w:rsid w:val="004A7E89"/>
    <w:rsid w:val="004B05E5"/>
    <w:rsid w:val="004B16A9"/>
    <w:rsid w:val="004B1998"/>
    <w:rsid w:val="004B43CB"/>
    <w:rsid w:val="004B44CD"/>
    <w:rsid w:val="004B4BEE"/>
    <w:rsid w:val="004B5737"/>
    <w:rsid w:val="004B5968"/>
    <w:rsid w:val="004B5BFE"/>
    <w:rsid w:val="004B5F04"/>
    <w:rsid w:val="004B6A9A"/>
    <w:rsid w:val="004B756F"/>
    <w:rsid w:val="004B7903"/>
    <w:rsid w:val="004B7A1C"/>
    <w:rsid w:val="004C0C0F"/>
    <w:rsid w:val="004C135E"/>
    <w:rsid w:val="004C1795"/>
    <w:rsid w:val="004C1985"/>
    <w:rsid w:val="004C1A75"/>
    <w:rsid w:val="004C1CA2"/>
    <w:rsid w:val="004C1D96"/>
    <w:rsid w:val="004C21A8"/>
    <w:rsid w:val="004C2912"/>
    <w:rsid w:val="004C2CAE"/>
    <w:rsid w:val="004C2EFE"/>
    <w:rsid w:val="004C3C7D"/>
    <w:rsid w:val="004C3DB6"/>
    <w:rsid w:val="004C472C"/>
    <w:rsid w:val="004C4963"/>
    <w:rsid w:val="004C4A6E"/>
    <w:rsid w:val="004C4B31"/>
    <w:rsid w:val="004C5DA5"/>
    <w:rsid w:val="004C5F59"/>
    <w:rsid w:val="004C71BD"/>
    <w:rsid w:val="004C72A3"/>
    <w:rsid w:val="004C75BB"/>
    <w:rsid w:val="004D00DA"/>
    <w:rsid w:val="004D0278"/>
    <w:rsid w:val="004D0355"/>
    <w:rsid w:val="004D0C14"/>
    <w:rsid w:val="004D0FA6"/>
    <w:rsid w:val="004D1423"/>
    <w:rsid w:val="004D1915"/>
    <w:rsid w:val="004D2707"/>
    <w:rsid w:val="004D4722"/>
    <w:rsid w:val="004D49A9"/>
    <w:rsid w:val="004D5315"/>
    <w:rsid w:val="004D5947"/>
    <w:rsid w:val="004D646A"/>
    <w:rsid w:val="004D6EF1"/>
    <w:rsid w:val="004D76DD"/>
    <w:rsid w:val="004D7A39"/>
    <w:rsid w:val="004E010B"/>
    <w:rsid w:val="004E0908"/>
    <w:rsid w:val="004E09F7"/>
    <w:rsid w:val="004E176F"/>
    <w:rsid w:val="004E2201"/>
    <w:rsid w:val="004E2C58"/>
    <w:rsid w:val="004E406D"/>
    <w:rsid w:val="004E43B0"/>
    <w:rsid w:val="004E4649"/>
    <w:rsid w:val="004E48D6"/>
    <w:rsid w:val="004E4B37"/>
    <w:rsid w:val="004E5058"/>
    <w:rsid w:val="004E5564"/>
    <w:rsid w:val="004E5A41"/>
    <w:rsid w:val="004E65FE"/>
    <w:rsid w:val="004E6614"/>
    <w:rsid w:val="004E7090"/>
    <w:rsid w:val="004E74AB"/>
    <w:rsid w:val="004E7BF3"/>
    <w:rsid w:val="004E7FFE"/>
    <w:rsid w:val="004F01B2"/>
    <w:rsid w:val="004F024B"/>
    <w:rsid w:val="004F15B6"/>
    <w:rsid w:val="004F167E"/>
    <w:rsid w:val="004F1C7C"/>
    <w:rsid w:val="004F266E"/>
    <w:rsid w:val="004F2CCD"/>
    <w:rsid w:val="004F40EE"/>
    <w:rsid w:val="004F5401"/>
    <w:rsid w:val="004F586B"/>
    <w:rsid w:val="004F5DCC"/>
    <w:rsid w:val="004F678D"/>
    <w:rsid w:val="004F6D61"/>
    <w:rsid w:val="004F7338"/>
    <w:rsid w:val="004F76BF"/>
    <w:rsid w:val="004F7B1C"/>
    <w:rsid w:val="004F7B59"/>
    <w:rsid w:val="004F7DE5"/>
    <w:rsid w:val="004F7E86"/>
    <w:rsid w:val="005001E1"/>
    <w:rsid w:val="00500D5D"/>
    <w:rsid w:val="00500F99"/>
    <w:rsid w:val="0050116F"/>
    <w:rsid w:val="00501693"/>
    <w:rsid w:val="00501812"/>
    <w:rsid w:val="00501AF2"/>
    <w:rsid w:val="0050235D"/>
    <w:rsid w:val="005023F3"/>
    <w:rsid w:val="005029C2"/>
    <w:rsid w:val="00502ADB"/>
    <w:rsid w:val="00503959"/>
    <w:rsid w:val="005039E4"/>
    <w:rsid w:val="005042C2"/>
    <w:rsid w:val="005048C2"/>
    <w:rsid w:val="00504C5E"/>
    <w:rsid w:val="00504EA2"/>
    <w:rsid w:val="00504EAE"/>
    <w:rsid w:val="00505B58"/>
    <w:rsid w:val="00506142"/>
    <w:rsid w:val="00506188"/>
    <w:rsid w:val="005066C7"/>
    <w:rsid w:val="0050675B"/>
    <w:rsid w:val="005074BB"/>
    <w:rsid w:val="00507B01"/>
    <w:rsid w:val="00507E53"/>
    <w:rsid w:val="005119A4"/>
    <w:rsid w:val="00511BCE"/>
    <w:rsid w:val="0051278B"/>
    <w:rsid w:val="00512868"/>
    <w:rsid w:val="00513108"/>
    <w:rsid w:val="005143FA"/>
    <w:rsid w:val="005145A9"/>
    <w:rsid w:val="00514F47"/>
    <w:rsid w:val="00514FCB"/>
    <w:rsid w:val="00514FD9"/>
    <w:rsid w:val="0051544F"/>
    <w:rsid w:val="00515649"/>
    <w:rsid w:val="0051596B"/>
    <w:rsid w:val="005161A8"/>
    <w:rsid w:val="00516A06"/>
    <w:rsid w:val="005173E0"/>
    <w:rsid w:val="00520649"/>
    <w:rsid w:val="00520E3D"/>
    <w:rsid w:val="00521021"/>
    <w:rsid w:val="00521DB9"/>
    <w:rsid w:val="00522B51"/>
    <w:rsid w:val="00522CF6"/>
    <w:rsid w:val="00522D9B"/>
    <w:rsid w:val="00522E33"/>
    <w:rsid w:val="00523067"/>
    <w:rsid w:val="00523725"/>
    <w:rsid w:val="00523DCA"/>
    <w:rsid w:val="0052429A"/>
    <w:rsid w:val="00524387"/>
    <w:rsid w:val="005243D5"/>
    <w:rsid w:val="0052521A"/>
    <w:rsid w:val="005252E3"/>
    <w:rsid w:val="00525902"/>
    <w:rsid w:val="00525B96"/>
    <w:rsid w:val="00526852"/>
    <w:rsid w:val="005268AE"/>
    <w:rsid w:val="00526AB3"/>
    <w:rsid w:val="0052725E"/>
    <w:rsid w:val="005300F3"/>
    <w:rsid w:val="00530B31"/>
    <w:rsid w:val="00531D31"/>
    <w:rsid w:val="00532674"/>
    <w:rsid w:val="005326AF"/>
    <w:rsid w:val="0053275A"/>
    <w:rsid w:val="005327F9"/>
    <w:rsid w:val="00532C19"/>
    <w:rsid w:val="00533253"/>
    <w:rsid w:val="0053347E"/>
    <w:rsid w:val="005336EB"/>
    <w:rsid w:val="00533798"/>
    <w:rsid w:val="005338A8"/>
    <w:rsid w:val="0053393A"/>
    <w:rsid w:val="00534BE5"/>
    <w:rsid w:val="00536177"/>
    <w:rsid w:val="00536876"/>
    <w:rsid w:val="00536EDA"/>
    <w:rsid w:val="00536F30"/>
    <w:rsid w:val="00537583"/>
    <w:rsid w:val="00540018"/>
    <w:rsid w:val="0054014A"/>
    <w:rsid w:val="005404F4"/>
    <w:rsid w:val="0054067A"/>
    <w:rsid w:val="005407BE"/>
    <w:rsid w:val="00540A88"/>
    <w:rsid w:val="00540DFA"/>
    <w:rsid w:val="005410E3"/>
    <w:rsid w:val="005413A8"/>
    <w:rsid w:val="0054156A"/>
    <w:rsid w:val="00541DDE"/>
    <w:rsid w:val="005420FC"/>
    <w:rsid w:val="005423CF"/>
    <w:rsid w:val="00542638"/>
    <w:rsid w:val="00542BD2"/>
    <w:rsid w:val="00542C6D"/>
    <w:rsid w:val="00542C8B"/>
    <w:rsid w:val="00542DD6"/>
    <w:rsid w:val="00544572"/>
    <w:rsid w:val="0054465E"/>
    <w:rsid w:val="00545FEB"/>
    <w:rsid w:val="0054625A"/>
    <w:rsid w:val="005468E0"/>
    <w:rsid w:val="0054709F"/>
    <w:rsid w:val="005471AA"/>
    <w:rsid w:val="00547456"/>
    <w:rsid w:val="005476BE"/>
    <w:rsid w:val="0055102D"/>
    <w:rsid w:val="005523DE"/>
    <w:rsid w:val="00552697"/>
    <w:rsid w:val="00552998"/>
    <w:rsid w:val="00552B6A"/>
    <w:rsid w:val="0055366E"/>
    <w:rsid w:val="005539F1"/>
    <w:rsid w:val="00553DCC"/>
    <w:rsid w:val="005541D8"/>
    <w:rsid w:val="005543FA"/>
    <w:rsid w:val="00555154"/>
    <w:rsid w:val="0055546A"/>
    <w:rsid w:val="0055667F"/>
    <w:rsid w:val="00556985"/>
    <w:rsid w:val="00556F33"/>
    <w:rsid w:val="0055750A"/>
    <w:rsid w:val="005575D9"/>
    <w:rsid w:val="00560995"/>
    <w:rsid w:val="00561651"/>
    <w:rsid w:val="005616B3"/>
    <w:rsid w:val="00561AF1"/>
    <w:rsid w:val="00561F40"/>
    <w:rsid w:val="005632B2"/>
    <w:rsid w:val="005640DF"/>
    <w:rsid w:val="00564941"/>
    <w:rsid w:val="00564C72"/>
    <w:rsid w:val="00565E0D"/>
    <w:rsid w:val="005662AA"/>
    <w:rsid w:val="00566505"/>
    <w:rsid w:val="00566B79"/>
    <w:rsid w:val="00567086"/>
    <w:rsid w:val="00570221"/>
    <w:rsid w:val="0057030A"/>
    <w:rsid w:val="00570370"/>
    <w:rsid w:val="005704FF"/>
    <w:rsid w:val="0057057D"/>
    <w:rsid w:val="00570CE0"/>
    <w:rsid w:val="005714FD"/>
    <w:rsid w:val="00571854"/>
    <w:rsid w:val="00571CD2"/>
    <w:rsid w:val="005720DE"/>
    <w:rsid w:val="0057249E"/>
    <w:rsid w:val="00573172"/>
    <w:rsid w:val="005733D3"/>
    <w:rsid w:val="00573C5A"/>
    <w:rsid w:val="00575352"/>
    <w:rsid w:val="005753C6"/>
    <w:rsid w:val="00575AB7"/>
    <w:rsid w:val="00575BE5"/>
    <w:rsid w:val="00575F19"/>
    <w:rsid w:val="005761EB"/>
    <w:rsid w:val="005772DF"/>
    <w:rsid w:val="0058082B"/>
    <w:rsid w:val="0058215C"/>
    <w:rsid w:val="005827AE"/>
    <w:rsid w:val="005829D6"/>
    <w:rsid w:val="00583138"/>
    <w:rsid w:val="00583B37"/>
    <w:rsid w:val="005842A8"/>
    <w:rsid w:val="005844A8"/>
    <w:rsid w:val="0058489B"/>
    <w:rsid w:val="005849B2"/>
    <w:rsid w:val="00584BEA"/>
    <w:rsid w:val="00584D07"/>
    <w:rsid w:val="0058678D"/>
    <w:rsid w:val="00587A7C"/>
    <w:rsid w:val="005900CD"/>
    <w:rsid w:val="00590A19"/>
    <w:rsid w:val="005911F7"/>
    <w:rsid w:val="00591E16"/>
    <w:rsid w:val="00591E94"/>
    <w:rsid w:val="005922AA"/>
    <w:rsid w:val="0059292A"/>
    <w:rsid w:val="00592C86"/>
    <w:rsid w:val="0059378D"/>
    <w:rsid w:val="0059386C"/>
    <w:rsid w:val="005939B9"/>
    <w:rsid w:val="005941D5"/>
    <w:rsid w:val="00595205"/>
    <w:rsid w:val="00595D5B"/>
    <w:rsid w:val="00595DA1"/>
    <w:rsid w:val="00595EE3"/>
    <w:rsid w:val="0059605C"/>
    <w:rsid w:val="005970D1"/>
    <w:rsid w:val="0059731B"/>
    <w:rsid w:val="005A1218"/>
    <w:rsid w:val="005A195A"/>
    <w:rsid w:val="005A1A8C"/>
    <w:rsid w:val="005A3F80"/>
    <w:rsid w:val="005A4415"/>
    <w:rsid w:val="005A49DA"/>
    <w:rsid w:val="005A559B"/>
    <w:rsid w:val="005A6136"/>
    <w:rsid w:val="005A7ACE"/>
    <w:rsid w:val="005B042E"/>
    <w:rsid w:val="005B065C"/>
    <w:rsid w:val="005B075C"/>
    <w:rsid w:val="005B1101"/>
    <w:rsid w:val="005B11AE"/>
    <w:rsid w:val="005B13D0"/>
    <w:rsid w:val="005B13E0"/>
    <w:rsid w:val="005B15E4"/>
    <w:rsid w:val="005B20DD"/>
    <w:rsid w:val="005B2C1C"/>
    <w:rsid w:val="005B2F81"/>
    <w:rsid w:val="005B4140"/>
    <w:rsid w:val="005B4222"/>
    <w:rsid w:val="005B47E7"/>
    <w:rsid w:val="005B47F1"/>
    <w:rsid w:val="005B4E1C"/>
    <w:rsid w:val="005B50B6"/>
    <w:rsid w:val="005B530F"/>
    <w:rsid w:val="005B5554"/>
    <w:rsid w:val="005B5EC7"/>
    <w:rsid w:val="005B6B98"/>
    <w:rsid w:val="005B763C"/>
    <w:rsid w:val="005C0686"/>
    <w:rsid w:val="005C0710"/>
    <w:rsid w:val="005C091D"/>
    <w:rsid w:val="005C1B55"/>
    <w:rsid w:val="005C206E"/>
    <w:rsid w:val="005C2532"/>
    <w:rsid w:val="005C25E0"/>
    <w:rsid w:val="005C292F"/>
    <w:rsid w:val="005C2954"/>
    <w:rsid w:val="005C29BC"/>
    <w:rsid w:val="005C2FA4"/>
    <w:rsid w:val="005C3435"/>
    <w:rsid w:val="005C3ED5"/>
    <w:rsid w:val="005C4089"/>
    <w:rsid w:val="005C468D"/>
    <w:rsid w:val="005C591E"/>
    <w:rsid w:val="005C5FA0"/>
    <w:rsid w:val="005C66C8"/>
    <w:rsid w:val="005C6A5D"/>
    <w:rsid w:val="005C6F12"/>
    <w:rsid w:val="005C71E8"/>
    <w:rsid w:val="005C7593"/>
    <w:rsid w:val="005C7BA3"/>
    <w:rsid w:val="005D01C7"/>
    <w:rsid w:val="005D04AB"/>
    <w:rsid w:val="005D06BB"/>
    <w:rsid w:val="005D0DF2"/>
    <w:rsid w:val="005D366F"/>
    <w:rsid w:val="005D3D69"/>
    <w:rsid w:val="005D4151"/>
    <w:rsid w:val="005D4174"/>
    <w:rsid w:val="005D500C"/>
    <w:rsid w:val="005D52FB"/>
    <w:rsid w:val="005D571C"/>
    <w:rsid w:val="005D5BEA"/>
    <w:rsid w:val="005D6744"/>
    <w:rsid w:val="005D6868"/>
    <w:rsid w:val="005E0091"/>
    <w:rsid w:val="005E060F"/>
    <w:rsid w:val="005E076A"/>
    <w:rsid w:val="005E0E62"/>
    <w:rsid w:val="005E1594"/>
    <w:rsid w:val="005E1D1B"/>
    <w:rsid w:val="005E1E83"/>
    <w:rsid w:val="005E227B"/>
    <w:rsid w:val="005E2283"/>
    <w:rsid w:val="005E25B0"/>
    <w:rsid w:val="005E2F5E"/>
    <w:rsid w:val="005E3206"/>
    <w:rsid w:val="005E385E"/>
    <w:rsid w:val="005E3D35"/>
    <w:rsid w:val="005E4EBB"/>
    <w:rsid w:val="005E52AB"/>
    <w:rsid w:val="005E52C3"/>
    <w:rsid w:val="005E59CF"/>
    <w:rsid w:val="005E6005"/>
    <w:rsid w:val="005E6647"/>
    <w:rsid w:val="005E6C26"/>
    <w:rsid w:val="005E700F"/>
    <w:rsid w:val="005E7590"/>
    <w:rsid w:val="005E782E"/>
    <w:rsid w:val="005E7A04"/>
    <w:rsid w:val="005E7B29"/>
    <w:rsid w:val="005F01D8"/>
    <w:rsid w:val="005F027B"/>
    <w:rsid w:val="005F0BBB"/>
    <w:rsid w:val="005F1BBD"/>
    <w:rsid w:val="005F2ED1"/>
    <w:rsid w:val="005F330F"/>
    <w:rsid w:val="005F336A"/>
    <w:rsid w:val="005F34E3"/>
    <w:rsid w:val="005F3803"/>
    <w:rsid w:val="005F3B17"/>
    <w:rsid w:val="005F3B41"/>
    <w:rsid w:val="005F3D3C"/>
    <w:rsid w:val="005F5396"/>
    <w:rsid w:val="005F6AB3"/>
    <w:rsid w:val="005F6C9B"/>
    <w:rsid w:val="005F73F7"/>
    <w:rsid w:val="005F7527"/>
    <w:rsid w:val="005F775E"/>
    <w:rsid w:val="005F7CA3"/>
    <w:rsid w:val="006002E5"/>
    <w:rsid w:val="006004C9"/>
    <w:rsid w:val="006004F6"/>
    <w:rsid w:val="00600A52"/>
    <w:rsid w:val="00600C34"/>
    <w:rsid w:val="006013E0"/>
    <w:rsid w:val="00601937"/>
    <w:rsid w:val="00603098"/>
    <w:rsid w:val="006042C3"/>
    <w:rsid w:val="00605558"/>
    <w:rsid w:val="00606024"/>
    <w:rsid w:val="0060684F"/>
    <w:rsid w:val="00607707"/>
    <w:rsid w:val="0060782C"/>
    <w:rsid w:val="006107C0"/>
    <w:rsid w:val="0061092F"/>
    <w:rsid w:val="00610EA6"/>
    <w:rsid w:val="00611916"/>
    <w:rsid w:val="006122E5"/>
    <w:rsid w:val="006122F1"/>
    <w:rsid w:val="006123AD"/>
    <w:rsid w:val="00612510"/>
    <w:rsid w:val="00613A56"/>
    <w:rsid w:val="00614242"/>
    <w:rsid w:val="00614DEA"/>
    <w:rsid w:val="006153A5"/>
    <w:rsid w:val="006155D3"/>
    <w:rsid w:val="006156B6"/>
    <w:rsid w:val="00615F75"/>
    <w:rsid w:val="00615FF0"/>
    <w:rsid w:val="006160E8"/>
    <w:rsid w:val="006163B9"/>
    <w:rsid w:val="006163E8"/>
    <w:rsid w:val="00616536"/>
    <w:rsid w:val="006165FD"/>
    <w:rsid w:val="00616630"/>
    <w:rsid w:val="00616D12"/>
    <w:rsid w:val="0061705F"/>
    <w:rsid w:val="00617239"/>
    <w:rsid w:val="00617A5A"/>
    <w:rsid w:val="0062093D"/>
    <w:rsid w:val="006209C6"/>
    <w:rsid w:val="00621AA8"/>
    <w:rsid w:val="00622429"/>
    <w:rsid w:val="00622B5A"/>
    <w:rsid w:val="00623AE6"/>
    <w:rsid w:val="00623BE1"/>
    <w:rsid w:val="00624E14"/>
    <w:rsid w:val="006250A3"/>
    <w:rsid w:val="0062577C"/>
    <w:rsid w:val="00625903"/>
    <w:rsid w:val="00625DDF"/>
    <w:rsid w:val="0062624B"/>
    <w:rsid w:val="00626305"/>
    <w:rsid w:val="0062650D"/>
    <w:rsid w:val="00626E74"/>
    <w:rsid w:val="006275A8"/>
    <w:rsid w:val="0062793B"/>
    <w:rsid w:val="00627DB7"/>
    <w:rsid w:val="00627E85"/>
    <w:rsid w:val="0063075E"/>
    <w:rsid w:val="00631224"/>
    <w:rsid w:val="0063125C"/>
    <w:rsid w:val="0063219A"/>
    <w:rsid w:val="0063269A"/>
    <w:rsid w:val="006327A8"/>
    <w:rsid w:val="006328AC"/>
    <w:rsid w:val="00632972"/>
    <w:rsid w:val="00632D78"/>
    <w:rsid w:val="00633A9F"/>
    <w:rsid w:val="00633BC4"/>
    <w:rsid w:val="00634854"/>
    <w:rsid w:val="00634F77"/>
    <w:rsid w:val="00635539"/>
    <w:rsid w:val="006366F0"/>
    <w:rsid w:val="0063777B"/>
    <w:rsid w:val="00637EC6"/>
    <w:rsid w:val="00640309"/>
    <w:rsid w:val="0064055E"/>
    <w:rsid w:val="006410B6"/>
    <w:rsid w:val="00641343"/>
    <w:rsid w:val="00641485"/>
    <w:rsid w:val="00641DE1"/>
    <w:rsid w:val="00641F6A"/>
    <w:rsid w:val="00641FF2"/>
    <w:rsid w:val="006427B5"/>
    <w:rsid w:val="00642CDB"/>
    <w:rsid w:val="00642CE1"/>
    <w:rsid w:val="00642D46"/>
    <w:rsid w:val="0064394E"/>
    <w:rsid w:val="00643C03"/>
    <w:rsid w:val="00644555"/>
    <w:rsid w:val="00644AE5"/>
    <w:rsid w:val="00644D34"/>
    <w:rsid w:val="0064567E"/>
    <w:rsid w:val="00645CBE"/>
    <w:rsid w:val="0064742D"/>
    <w:rsid w:val="006476C9"/>
    <w:rsid w:val="00647A64"/>
    <w:rsid w:val="00647CE3"/>
    <w:rsid w:val="00650135"/>
    <w:rsid w:val="00650A9A"/>
    <w:rsid w:val="00650CE7"/>
    <w:rsid w:val="006512B9"/>
    <w:rsid w:val="006512FE"/>
    <w:rsid w:val="00651A39"/>
    <w:rsid w:val="00651EE6"/>
    <w:rsid w:val="00652565"/>
    <w:rsid w:val="006525E6"/>
    <w:rsid w:val="00652764"/>
    <w:rsid w:val="00652A1A"/>
    <w:rsid w:val="00652C6D"/>
    <w:rsid w:val="00652E9D"/>
    <w:rsid w:val="00653666"/>
    <w:rsid w:val="00654FC7"/>
    <w:rsid w:val="006558FF"/>
    <w:rsid w:val="00655AAE"/>
    <w:rsid w:val="00655F88"/>
    <w:rsid w:val="0065613A"/>
    <w:rsid w:val="0065643E"/>
    <w:rsid w:val="00657480"/>
    <w:rsid w:val="00657C47"/>
    <w:rsid w:val="006602B9"/>
    <w:rsid w:val="0066076B"/>
    <w:rsid w:val="0066113C"/>
    <w:rsid w:val="00661265"/>
    <w:rsid w:val="006613D3"/>
    <w:rsid w:val="006615D2"/>
    <w:rsid w:val="006619CB"/>
    <w:rsid w:val="006626A9"/>
    <w:rsid w:val="00662B78"/>
    <w:rsid w:val="00662D99"/>
    <w:rsid w:val="00662F43"/>
    <w:rsid w:val="00662FF0"/>
    <w:rsid w:val="00663195"/>
    <w:rsid w:val="0066343C"/>
    <w:rsid w:val="0066375E"/>
    <w:rsid w:val="00663965"/>
    <w:rsid w:val="00663E40"/>
    <w:rsid w:val="00663F58"/>
    <w:rsid w:val="00664B63"/>
    <w:rsid w:val="00664D82"/>
    <w:rsid w:val="00665147"/>
    <w:rsid w:val="00665466"/>
    <w:rsid w:val="00665477"/>
    <w:rsid w:val="00665AA1"/>
    <w:rsid w:val="00665E78"/>
    <w:rsid w:val="00666276"/>
    <w:rsid w:val="0066642A"/>
    <w:rsid w:val="00666F70"/>
    <w:rsid w:val="00667971"/>
    <w:rsid w:val="00667BFB"/>
    <w:rsid w:val="006712CC"/>
    <w:rsid w:val="006717F3"/>
    <w:rsid w:val="00671DC7"/>
    <w:rsid w:val="00672022"/>
    <w:rsid w:val="00672798"/>
    <w:rsid w:val="006734ED"/>
    <w:rsid w:val="00673AAC"/>
    <w:rsid w:val="00673EB6"/>
    <w:rsid w:val="006741DF"/>
    <w:rsid w:val="0067437B"/>
    <w:rsid w:val="006753CE"/>
    <w:rsid w:val="0067555D"/>
    <w:rsid w:val="00675636"/>
    <w:rsid w:val="00675D7C"/>
    <w:rsid w:val="00675EF2"/>
    <w:rsid w:val="00675FED"/>
    <w:rsid w:val="006761C0"/>
    <w:rsid w:val="00676408"/>
    <w:rsid w:val="006765C6"/>
    <w:rsid w:val="006774BA"/>
    <w:rsid w:val="0067797A"/>
    <w:rsid w:val="00680001"/>
    <w:rsid w:val="006803AF"/>
    <w:rsid w:val="00680B59"/>
    <w:rsid w:val="00680C6A"/>
    <w:rsid w:val="00680DA1"/>
    <w:rsid w:val="0068108F"/>
    <w:rsid w:val="00681304"/>
    <w:rsid w:val="006814C7"/>
    <w:rsid w:val="00681E2F"/>
    <w:rsid w:val="0068255C"/>
    <w:rsid w:val="0068256E"/>
    <w:rsid w:val="0068296B"/>
    <w:rsid w:val="00682E67"/>
    <w:rsid w:val="006833FE"/>
    <w:rsid w:val="0068466D"/>
    <w:rsid w:val="00685275"/>
    <w:rsid w:val="006855CB"/>
    <w:rsid w:val="0068562A"/>
    <w:rsid w:val="00685B45"/>
    <w:rsid w:val="00685DF6"/>
    <w:rsid w:val="00685EDA"/>
    <w:rsid w:val="00685F6A"/>
    <w:rsid w:val="00686084"/>
    <w:rsid w:val="00687006"/>
    <w:rsid w:val="00687258"/>
    <w:rsid w:val="0068733B"/>
    <w:rsid w:val="006878FF"/>
    <w:rsid w:val="00687D66"/>
    <w:rsid w:val="0069014F"/>
    <w:rsid w:val="006901ED"/>
    <w:rsid w:val="00690333"/>
    <w:rsid w:val="0069047D"/>
    <w:rsid w:val="0069049B"/>
    <w:rsid w:val="006906D7"/>
    <w:rsid w:val="00690CA2"/>
    <w:rsid w:val="0069175F"/>
    <w:rsid w:val="00691A1D"/>
    <w:rsid w:val="00691DDD"/>
    <w:rsid w:val="00692106"/>
    <w:rsid w:val="00692ED7"/>
    <w:rsid w:val="0069340A"/>
    <w:rsid w:val="006934D2"/>
    <w:rsid w:val="00693DB1"/>
    <w:rsid w:val="00694EE3"/>
    <w:rsid w:val="006952C1"/>
    <w:rsid w:val="00695445"/>
    <w:rsid w:val="00697D22"/>
    <w:rsid w:val="006A041E"/>
    <w:rsid w:val="006A10B7"/>
    <w:rsid w:val="006A1A7E"/>
    <w:rsid w:val="006A1E8B"/>
    <w:rsid w:val="006A2369"/>
    <w:rsid w:val="006A2653"/>
    <w:rsid w:val="006A2ABD"/>
    <w:rsid w:val="006A2F4C"/>
    <w:rsid w:val="006A32AB"/>
    <w:rsid w:val="006A355E"/>
    <w:rsid w:val="006A44CB"/>
    <w:rsid w:val="006A4B1D"/>
    <w:rsid w:val="006A52E3"/>
    <w:rsid w:val="006A5564"/>
    <w:rsid w:val="006A55B2"/>
    <w:rsid w:val="006A5A8D"/>
    <w:rsid w:val="006A7FC8"/>
    <w:rsid w:val="006B046F"/>
    <w:rsid w:val="006B04ED"/>
    <w:rsid w:val="006B24A6"/>
    <w:rsid w:val="006B2AD2"/>
    <w:rsid w:val="006B37CF"/>
    <w:rsid w:val="006B3D64"/>
    <w:rsid w:val="006B41AD"/>
    <w:rsid w:val="006B47B0"/>
    <w:rsid w:val="006B48AE"/>
    <w:rsid w:val="006B4D7C"/>
    <w:rsid w:val="006B54FC"/>
    <w:rsid w:val="006B583C"/>
    <w:rsid w:val="006B59A5"/>
    <w:rsid w:val="006B67A4"/>
    <w:rsid w:val="006B7528"/>
    <w:rsid w:val="006B787F"/>
    <w:rsid w:val="006B7A4B"/>
    <w:rsid w:val="006B7DC2"/>
    <w:rsid w:val="006C0157"/>
    <w:rsid w:val="006C04A1"/>
    <w:rsid w:val="006C06C9"/>
    <w:rsid w:val="006C114C"/>
    <w:rsid w:val="006C117A"/>
    <w:rsid w:val="006C1FAD"/>
    <w:rsid w:val="006C280D"/>
    <w:rsid w:val="006C29E6"/>
    <w:rsid w:val="006C30A0"/>
    <w:rsid w:val="006C3245"/>
    <w:rsid w:val="006C3982"/>
    <w:rsid w:val="006C3C1D"/>
    <w:rsid w:val="006C46B0"/>
    <w:rsid w:val="006C4C7A"/>
    <w:rsid w:val="006C4FC8"/>
    <w:rsid w:val="006C4FE6"/>
    <w:rsid w:val="006C5CC1"/>
    <w:rsid w:val="006C5EA6"/>
    <w:rsid w:val="006C66A8"/>
    <w:rsid w:val="006C6AAF"/>
    <w:rsid w:val="006C6EDD"/>
    <w:rsid w:val="006C77C5"/>
    <w:rsid w:val="006D0257"/>
    <w:rsid w:val="006D0261"/>
    <w:rsid w:val="006D0F63"/>
    <w:rsid w:val="006D17AE"/>
    <w:rsid w:val="006D1EBE"/>
    <w:rsid w:val="006D26D7"/>
    <w:rsid w:val="006D3192"/>
    <w:rsid w:val="006D31A9"/>
    <w:rsid w:val="006D38CE"/>
    <w:rsid w:val="006D4BAE"/>
    <w:rsid w:val="006D4BC1"/>
    <w:rsid w:val="006D5293"/>
    <w:rsid w:val="006D5848"/>
    <w:rsid w:val="006D79E9"/>
    <w:rsid w:val="006D7CF0"/>
    <w:rsid w:val="006D7FAE"/>
    <w:rsid w:val="006E05E3"/>
    <w:rsid w:val="006E160C"/>
    <w:rsid w:val="006E197C"/>
    <w:rsid w:val="006E1B14"/>
    <w:rsid w:val="006E2B50"/>
    <w:rsid w:val="006E2C9D"/>
    <w:rsid w:val="006E3086"/>
    <w:rsid w:val="006E3207"/>
    <w:rsid w:val="006E37AE"/>
    <w:rsid w:val="006E4692"/>
    <w:rsid w:val="006E4CD7"/>
    <w:rsid w:val="006E5992"/>
    <w:rsid w:val="006E6C3B"/>
    <w:rsid w:val="006E6EB4"/>
    <w:rsid w:val="006E7C31"/>
    <w:rsid w:val="006F0DC9"/>
    <w:rsid w:val="006F14F4"/>
    <w:rsid w:val="006F1BEE"/>
    <w:rsid w:val="006F207B"/>
    <w:rsid w:val="006F2EA8"/>
    <w:rsid w:val="006F314E"/>
    <w:rsid w:val="006F3836"/>
    <w:rsid w:val="006F3DFB"/>
    <w:rsid w:val="006F3FAE"/>
    <w:rsid w:val="006F43D3"/>
    <w:rsid w:val="006F54CB"/>
    <w:rsid w:val="006F5A8F"/>
    <w:rsid w:val="006F5C0D"/>
    <w:rsid w:val="006F5F61"/>
    <w:rsid w:val="006F6C31"/>
    <w:rsid w:val="006F7D2C"/>
    <w:rsid w:val="00700ED5"/>
    <w:rsid w:val="00701265"/>
    <w:rsid w:val="00701461"/>
    <w:rsid w:val="007017CC"/>
    <w:rsid w:val="007023F3"/>
    <w:rsid w:val="007027A2"/>
    <w:rsid w:val="007032B1"/>
    <w:rsid w:val="00703F49"/>
    <w:rsid w:val="00704DF5"/>
    <w:rsid w:val="00704F5A"/>
    <w:rsid w:val="007052EE"/>
    <w:rsid w:val="0070554D"/>
    <w:rsid w:val="007055D6"/>
    <w:rsid w:val="00705A99"/>
    <w:rsid w:val="00705B03"/>
    <w:rsid w:val="00705C2E"/>
    <w:rsid w:val="00706921"/>
    <w:rsid w:val="00706DEE"/>
    <w:rsid w:val="0070731E"/>
    <w:rsid w:val="007075DD"/>
    <w:rsid w:val="0070790D"/>
    <w:rsid w:val="00707EDC"/>
    <w:rsid w:val="0071057A"/>
    <w:rsid w:val="00710624"/>
    <w:rsid w:val="007107C7"/>
    <w:rsid w:val="00710B87"/>
    <w:rsid w:val="007112B9"/>
    <w:rsid w:val="007113C1"/>
    <w:rsid w:val="00711B07"/>
    <w:rsid w:val="00711FFF"/>
    <w:rsid w:val="00712005"/>
    <w:rsid w:val="007123DD"/>
    <w:rsid w:val="00712BE2"/>
    <w:rsid w:val="00712D83"/>
    <w:rsid w:val="00712ECD"/>
    <w:rsid w:val="0071311E"/>
    <w:rsid w:val="00714670"/>
    <w:rsid w:val="00714DFA"/>
    <w:rsid w:val="0071508E"/>
    <w:rsid w:val="0071585D"/>
    <w:rsid w:val="00715DE6"/>
    <w:rsid w:val="00716268"/>
    <w:rsid w:val="00716376"/>
    <w:rsid w:val="00716BEF"/>
    <w:rsid w:val="00716F36"/>
    <w:rsid w:val="00717D4A"/>
    <w:rsid w:val="0072015A"/>
    <w:rsid w:val="00720348"/>
    <w:rsid w:val="00720831"/>
    <w:rsid w:val="00720A10"/>
    <w:rsid w:val="00720AC8"/>
    <w:rsid w:val="00720BE6"/>
    <w:rsid w:val="00721285"/>
    <w:rsid w:val="007216A9"/>
    <w:rsid w:val="00721A33"/>
    <w:rsid w:val="00721BBB"/>
    <w:rsid w:val="007225AF"/>
    <w:rsid w:val="00722AB8"/>
    <w:rsid w:val="00722E28"/>
    <w:rsid w:val="00722EB6"/>
    <w:rsid w:val="00723070"/>
    <w:rsid w:val="00723B5A"/>
    <w:rsid w:val="00723FD5"/>
    <w:rsid w:val="00723FDF"/>
    <w:rsid w:val="00724549"/>
    <w:rsid w:val="007249AB"/>
    <w:rsid w:val="00724F42"/>
    <w:rsid w:val="00725005"/>
    <w:rsid w:val="007251A0"/>
    <w:rsid w:val="0072580A"/>
    <w:rsid w:val="0072618A"/>
    <w:rsid w:val="007269EB"/>
    <w:rsid w:val="007278A7"/>
    <w:rsid w:val="00727CD1"/>
    <w:rsid w:val="007309E1"/>
    <w:rsid w:val="00730BF5"/>
    <w:rsid w:val="00731046"/>
    <w:rsid w:val="00731400"/>
    <w:rsid w:val="00731AD3"/>
    <w:rsid w:val="00731AE0"/>
    <w:rsid w:val="00731DF7"/>
    <w:rsid w:val="007326BA"/>
    <w:rsid w:val="00732925"/>
    <w:rsid w:val="00732ABF"/>
    <w:rsid w:val="00732C70"/>
    <w:rsid w:val="00733E5C"/>
    <w:rsid w:val="00733F8A"/>
    <w:rsid w:val="00734CF6"/>
    <w:rsid w:val="00734F61"/>
    <w:rsid w:val="00735111"/>
    <w:rsid w:val="00736068"/>
    <w:rsid w:val="007366F8"/>
    <w:rsid w:val="00737462"/>
    <w:rsid w:val="00737C1B"/>
    <w:rsid w:val="0074085C"/>
    <w:rsid w:val="00740F1B"/>
    <w:rsid w:val="00741262"/>
    <w:rsid w:val="0074167C"/>
    <w:rsid w:val="00741F6A"/>
    <w:rsid w:val="00742794"/>
    <w:rsid w:val="00742AF4"/>
    <w:rsid w:val="00743137"/>
    <w:rsid w:val="0074367E"/>
    <w:rsid w:val="00743842"/>
    <w:rsid w:val="007442D2"/>
    <w:rsid w:val="00744402"/>
    <w:rsid w:val="00744947"/>
    <w:rsid w:val="00744F31"/>
    <w:rsid w:val="00745247"/>
    <w:rsid w:val="007452C6"/>
    <w:rsid w:val="00745D38"/>
    <w:rsid w:val="00745DF0"/>
    <w:rsid w:val="00745E9A"/>
    <w:rsid w:val="0074652B"/>
    <w:rsid w:val="00746D4E"/>
    <w:rsid w:val="00746D97"/>
    <w:rsid w:val="00747160"/>
    <w:rsid w:val="00747753"/>
    <w:rsid w:val="00747930"/>
    <w:rsid w:val="00747CAB"/>
    <w:rsid w:val="00750273"/>
    <w:rsid w:val="00750650"/>
    <w:rsid w:val="0075146F"/>
    <w:rsid w:val="0075171A"/>
    <w:rsid w:val="00751ED8"/>
    <w:rsid w:val="00752567"/>
    <w:rsid w:val="00752DCC"/>
    <w:rsid w:val="00753966"/>
    <w:rsid w:val="00753C0F"/>
    <w:rsid w:val="00753E6D"/>
    <w:rsid w:val="007546F1"/>
    <w:rsid w:val="007547E2"/>
    <w:rsid w:val="00755474"/>
    <w:rsid w:val="00755914"/>
    <w:rsid w:val="00755EF6"/>
    <w:rsid w:val="00756C70"/>
    <w:rsid w:val="00756D38"/>
    <w:rsid w:val="0075712F"/>
    <w:rsid w:val="00757781"/>
    <w:rsid w:val="00757A6F"/>
    <w:rsid w:val="00760CE7"/>
    <w:rsid w:val="00760EF8"/>
    <w:rsid w:val="007616FF"/>
    <w:rsid w:val="007619AB"/>
    <w:rsid w:val="007624D9"/>
    <w:rsid w:val="00762A2B"/>
    <w:rsid w:val="00762F37"/>
    <w:rsid w:val="00763BA5"/>
    <w:rsid w:val="00763CD8"/>
    <w:rsid w:val="00763D0F"/>
    <w:rsid w:val="00763D3B"/>
    <w:rsid w:val="00764DA8"/>
    <w:rsid w:val="00764EDF"/>
    <w:rsid w:val="0076513F"/>
    <w:rsid w:val="007658C9"/>
    <w:rsid w:val="007659DE"/>
    <w:rsid w:val="0076619D"/>
    <w:rsid w:val="00766A56"/>
    <w:rsid w:val="00766ACC"/>
    <w:rsid w:val="00766B60"/>
    <w:rsid w:val="00766BA4"/>
    <w:rsid w:val="007670E7"/>
    <w:rsid w:val="0076742E"/>
    <w:rsid w:val="007676C2"/>
    <w:rsid w:val="007677F9"/>
    <w:rsid w:val="007679AC"/>
    <w:rsid w:val="00770A51"/>
    <w:rsid w:val="00771726"/>
    <w:rsid w:val="00771753"/>
    <w:rsid w:val="00771A46"/>
    <w:rsid w:val="007720BF"/>
    <w:rsid w:val="007725FC"/>
    <w:rsid w:val="007729BB"/>
    <w:rsid w:val="00773F64"/>
    <w:rsid w:val="00774352"/>
    <w:rsid w:val="007743B0"/>
    <w:rsid w:val="00774ED8"/>
    <w:rsid w:val="00775D9A"/>
    <w:rsid w:val="007760EA"/>
    <w:rsid w:val="00776469"/>
    <w:rsid w:val="0077686A"/>
    <w:rsid w:val="00776F2D"/>
    <w:rsid w:val="007778AF"/>
    <w:rsid w:val="00777926"/>
    <w:rsid w:val="00777BEC"/>
    <w:rsid w:val="007800B1"/>
    <w:rsid w:val="00780E2E"/>
    <w:rsid w:val="0078134F"/>
    <w:rsid w:val="00781FEA"/>
    <w:rsid w:val="007830AF"/>
    <w:rsid w:val="007830BC"/>
    <w:rsid w:val="0078336A"/>
    <w:rsid w:val="0078369C"/>
    <w:rsid w:val="007837CD"/>
    <w:rsid w:val="00783972"/>
    <w:rsid w:val="00783EF9"/>
    <w:rsid w:val="007844E4"/>
    <w:rsid w:val="00784EF2"/>
    <w:rsid w:val="00785880"/>
    <w:rsid w:val="00786E33"/>
    <w:rsid w:val="00787032"/>
    <w:rsid w:val="007870D5"/>
    <w:rsid w:val="0078720D"/>
    <w:rsid w:val="0078759A"/>
    <w:rsid w:val="007879C1"/>
    <w:rsid w:val="007879D9"/>
    <w:rsid w:val="00787C98"/>
    <w:rsid w:val="00791450"/>
    <w:rsid w:val="00791EF3"/>
    <w:rsid w:val="007921F5"/>
    <w:rsid w:val="00792366"/>
    <w:rsid w:val="00792532"/>
    <w:rsid w:val="00792DFE"/>
    <w:rsid w:val="00792E78"/>
    <w:rsid w:val="0079309E"/>
    <w:rsid w:val="007930A8"/>
    <w:rsid w:val="007943DD"/>
    <w:rsid w:val="00794D62"/>
    <w:rsid w:val="00795542"/>
    <w:rsid w:val="007969F3"/>
    <w:rsid w:val="00797119"/>
    <w:rsid w:val="00797B9F"/>
    <w:rsid w:val="007A0498"/>
    <w:rsid w:val="007A1166"/>
    <w:rsid w:val="007A1495"/>
    <w:rsid w:val="007A1E29"/>
    <w:rsid w:val="007A2FE8"/>
    <w:rsid w:val="007A377E"/>
    <w:rsid w:val="007A39A5"/>
    <w:rsid w:val="007A459A"/>
    <w:rsid w:val="007A4662"/>
    <w:rsid w:val="007A4C60"/>
    <w:rsid w:val="007A4C97"/>
    <w:rsid w:val="007A560A"/>
    <w:rsid w:val="007A57D1"/>
    <w:rsid w:val="007A5C33"/>
    <w:rsid w:val="007A5C8B"/>
    <w:rsid w:val="007A685D"/>
    <w:rsid w:val="007A6B9E"/>
    <w:rsid w:val="007A72A9"/>
    <w:rsid w:val="007A7471"/>
    <w:rsid w:val="007A76C8"/>
    <w:rsid w:val="007A7C1C"/>
    <w:rsid w:val="007B0B9C"/>
    <w:rsid w:val="007B0F09"/>
    <w:rsid w:val="007B180A"/>
    <w:rsid w:val="007B1A22"/>
    <w:rsid w:val="007B1AAE"/>
    <w:rsid w:val="007B22B3"/>
    <w:rsid w:val="007B3707"/>
    <w:rsid w:val="007B41DE"/>
    <w:rsid w:val="007B4383"/>
    <w:rsid w:val="007B496B"/>
    <w:rsid w:val="007B4B41"/>
    <w:rsid w:val="007B4CC6"/>
    <w:rsid w:val="007B4DE4"/>
    <w:rsid w:val="007B593C"/>
    <w:rsid w:val="007B5D43"/>
    <w:rsid w:val="007B68E4"/>
    <w:rsid w:val="007B6A7A"/>
    <w:rsid w:val="007B6FB1"/>
    <w:rsid w:val="007B781C"/>
    <w:rsid w:val="007C0713"/>
    <w:rsid w:val="007C12CF"/>
    <w:rsid w:val="007C17A1"/>
    <w:rsid w:val="007C1FF0"/>
    <w:rsid w:val="007C20D1"/>
    <w:rsid w:val="007C2A67"/>
    <w:rsid w:val="007C37E7"/>
    <w:rsid w:val="007C3DB2"/>
    <w:rsid w:val="007C416F"/>
    <w:rsid w:val="007C42F7"/>
    <w:rsid w:val="007C46F3"/>
    <w:rsid w:val="007C54C2"/>
    <w:rsid w:val="007C56FC"/>
    <w:rsid w:val="007C7239"/>
    <w:rsid w:val="007D0657"/>
    <w:rsid w:val="007D07B5"/>
    <w:rsid w:val="007D0DDB"/>
    <w:rsid w:val="007D17D6"/>
    <w:rsid w:val="007D1FD3"/>
    <w:rsid w:val="007D2187"/>
    <w:rsid w:val="007D2D4B"/>
    <w:rsid w:val="007D33B5"/>
    <w:rsid w:val="007D3D53"/>
    <w:rsid w:val="007D4279"/>
    <w:rsid w:val="007D5981"/>
    <w:rsid w:val="007D6369"/>
    <w:rsid w:val="007D665E"/>
    <w:rsid w:val="007D7DA6"/>
    <w:rsid w:val="007E009F"/>
    <w:rsid w:val="007E0504"/>
    <w:rsid w:val="007E0D20"/>
    <w:rsid w:val="007E1142"/>
    <w:rsid w:val="007E12BE"/>
    <w:rsid w:val="007E1613"/>
    <w:rsid w:val="007E2480"/>
    <w:rsid w:val="007E2AA0"/>
    <w:rsid w:val="007E329A"/>
    <w:rsid w:val="007E32CF"/>
    <w:rsid w:val="007E3559"/>
    <w:rsid w:val="007E370F"/>
    <w:rsid w:val="007E3B4D"/>
    <w:rsid w:val="007E4073"/>
    <w:rsid w:val="007E44B2"/>
    <w:rsid w:val="007E46C6"/>
    <w:rsid w:val="007E483E"/>
    <w:rsid w:val="007E4FE5"/>
    <w:rsid w:val="007E521F"/>
    <w:rsid w:val="007E55BD"/>
    <w:rsid w:val="007E57E0"/>
    <w:rsid w:val="007E7300"/>
    <w:rsid w:val="007E7883"/>
    <w:rsid w:val="007F0519"/>
    <w:rsid w:val="007F093B"/>
    <w:rsid w:val="007F16F7"/>
    <w:rsid w:val="007F1775"/>
    <w:rsid w:val="007F2C83"/>
    <w:rsid w:val="007F3097"/>
    <w:rsid w:val="007F373D"/>
    <w:rsid w:val="007F3CF3"/>
    <w:rsid w:val="007F4323"/>
    <w:rsid w:val="007F4427"/>
    <w:rsid w:val="007F4CFA"/>
    <w:rsid w:val="007F5A92"/>
    <w:rsid w:val="007F5D95"/>
    <w:rsid w:val="007F5EED"/>
    <w:rsid w:val="007F6292"/>
    <w:rsid w:val="007F6DB1"/>
    <w:rsid w:val="007F6FCC"/>
    <w:rsid w:val="007F763C"/>
    <w:rsid w:val="00800561"/>
    <w:rsid w:val="008013E0"/>
    <w:rsid w:val="00801BBA"/>
    <w:rsid w:val="00801E8F"/>
    <w:rsid w:val="00802939"/>
    <w:rsid w:val="008035B1"/>
    <w:rsid w:val="008038F6"/>
    <w:rsid w:val="00803A9D"/>
    <w:rsid w:val="00803C7C"/>
    <w:rsid w:val="00803EF7"/>
    <w:rsid w:val="00804168"/>
    <w:rsid w:val="008044E6"/>
    <w:rsid w:val="008067CA"/>
    <w:rsid w:val="008067CE"/>
    <w:rsid w:val="00806B65"/>
    <w:rsid w:val="00806EF3"/>
    <w:rsid w:val="00806F3D"/>
    <w:rsid w:val="008071F3"/>
    <w:rsid w:val="00807535"/>
    <w:rsid w:val="00807707"/>
    <w:rsid w:val="00807A99"/>
    <w:rsid w:val="00807AAF"/>
    <w:rsid w:val="008100EB"/>
    <w:rsid w:val="00810CE1"/>
    <w:rsid w:val="00811133"/>
    <w:rsid w:val="00813C70"/>
    <w:rsid w:val="00813FEC"/>
    <w:rsid w:val="00814891"/>
    <w:rsid w:val="00814AF9"/>
    <w:rsid w:val="00814E47"/>
    <w:rsid w:val="008152F7"/>
    <w:rsid w:val="00815792"/>
    <w:rsid w:val="008162A7"/>
    <w:rsid w:val="008171C7"/>
    <w:rsid w:val="00820424"/>
    <w:rsid w:val="00820894"/>
    <w:rsid w:val="008216DD"/>
    <w:rsid w:val="00821E07"/>
    <w:rsid w:val="00823487"/>
    <w:rsid w:val="0082383F"/>
    <w:rsid w:val="008238FF"/>
    <w:rsid w:val="0082495A"/>
    <w:rsid w:val="008249C7"/>
    <w:rsid w:val="00824B45"/>
    <w:rsid w:val="00824FE5"/>
    <w:rsid w:val="00825213"/>
    <w:rsid w:val="00826BDD"/>
    <w:rsid w:val="00827DF0"/>
    <w:rsid w:val="00830565"/>
    <w:rsid w:val="00830585"/>
    <w:rsid w:val="00830F38"/>
    <w:rsid w:val="00831276"/>
    <w:rsid w:val="00831D94"/>
    <w:rsid w:val="00831DBF"/>
    <w:rsid w:val="0083259F"/>
    <w:rsid w:val="00832E55"/>
    <w:rsid w:val="008350F5"/>
    <w:rsid w:val="008358E7"/>
    <w:rsid w:val="00835E02"/>
    <w:rsid w:val="00836315"/>
    <w:rsid w:val="00836B20"/>
    <w:rsid w:val="00837594"/>
    <w:rsid w:val="008404B3"/>
    <w:rsid w:val="00840A09"/>
    <w:rsid w:val="008413F6"/>
    <w:rsid w:val="00841FBC"/>
    <w:rsid w:val="008422D4"/>
    <w:rsid w:val="00842602"/>
    <w:rsid w:val="00842838"/>
    <w:rsid w:val="008429A7"/>
    <w:rsid w:val="00842AE9"/>
    <w:rsid w:val="00842B88"/>
    <w:rsid w:val="00843412"/>
    <w:rsid w:val="0084368C"/>
    <w:rsid w:val="00844333"/>
    <w:rsid w:val="008443CF"/>
    <w:rsid w:val="00844D9C"/>
    <w:rsid w:val="00844E90"/>
    <w:rsid w:val="00844FF8"/>
    <w:rsid w:val="00845116"/>
    <w:rsid w:val="008451BB"/>
    <w:rsid w:val="0084532E"/>
    <w:rsid w:val="0084630D"/>
    <w:rsid w:val="008465A1"/>
    <w:rsid w:val="00846A37"/>
    <w:rsid w:val="00846B97"/>
    <w:rsid w:val="00846F6F"/>
    <w:rsid w:val="00847122"/>
    <w:rsid w:val="00847350"/>
    <w:rsid w:val="00847389"/>
    <w:rsid w:val="00847B93"/>
    <w:rsid w:val="00847BB5"/>
    <w:rsid w:val="00847EE8"/>
    <w:rsid w:val="00850450"/>
    <w:rsid w:val="008507C1"/>
    <w:rsid w:val="00851058"/>
    <w:rsid w:val="008513CE"/>
    <w:rsid w:val="00851653"/>
    <w:rsid w:val="00851C7D"/>
    <w:rsid w:val="00851D1F"/>
    <w:rsid w:val="00851F0F"/>
    <w:rsid w:val="00852041"/>
    <w:rsid w:val="0085219B"/>
    <w:rsid w:val="00852A67"/>
    <w:rsid w:val="00852D8C"/>
    <w:rsid w:val="00853191"/>
    <w:rsid w:val="008544F1"/>
    <w:rsid w:val="008554E4"/>
    <w:rsid w:val="00855A4D"/>
    <w:rsid w:val="0085779E"/>
    <w:rsid w:val="00857B77"/>
    <w:rsid w:val="00860296"/>
    <w:rsid w:val="008605E8"/>
    <w:rsid w:val="00861047"/>
    <w:rsid w:val="0086125E"/>
    <w:rsid w:val="0086132B"/>
    <w:rsid w:val="00861421"/>
    <w:rsid w:val="00861A29"/>
    <w:rsid w:val="00861DFC"/>
    <w:rsid w:val="00861ED6"/>
    <w:rsid w:val="008627A0"/>
    <w:rsid w:val="008627D8"/>
    <w:rsid w:val="008628D3"/>
    <w:rsid w:val="0086374B"/>
    <w:rsid w:val="008638E1"/>
    <w:rsid w:val="00864001"/>
    <w:rsid w:val="008641F2"/>
    <w:rsid w:val="00864C91"/>
    <w:rsid w:val="00864E86"/>
    <w:rsid w:val="00864EC4"/>
    <w:rsid w:val="0086534F"/>
    <w:rsid w:val="008654D4"/>
    <w:rsid w:val="00865803"/>
    <w:rsid w:val="00866EED"/>
    <w:rsid w:val="0086785B"/>
    <w:rsid w:val="0087004F"/>
    <w:rsid w:val="00870422"/>
    <w:rsid w:val="00870613"/>
    <w:rsid w:val="00870784"/>
    <w:rsid w:val="0087122E"/>
    <w:rsid w:val="00871748"/>
    <w:rsid w:val="00871E48"/>
    <w:rsid w:val="008732EB"/>
    <w:rsid w:val="008734F5"/>
    <w:rsid w:val="00873522"/>
    <w:rsid w:val="00873F6A"/>
    <w:rsid w:val="008740A0"/>
    <w:rsid w:val="00874377"/>
    <w:rsid w:val="0087469D"/>
    <w:rsid w:val="00874D6E"/>
    <w:rsid w:val="00874F64"/>
    <w:rsid w:val="00875140"/>
    <w:rsid w:val="00875EC6"/>
    <w:rsid w:val="00876019"/>
    <w:rsid w:val="008765B8"/>
    <w:rsid w:val="0087678C"/>
    <w:rsid w:val="0087773C"/>
    <w:rsid w:val="008779E3"/>
    <w:rsid w:val="00877C35"/>
    <w:rsid w:val="00877E32"/>
    <w:rsid w:val="008804FD"/>
    <w:rsid w:val="008805CB"/>
    <w:rsid w:val="008806C8"/>
    <w:rsid w:val="00881831"/>
    <w:rsid w:val="00881B4B"/>
    <w:rsid w:val="00881BC3"/>
    <w:rsid w:val="00881F28"/>
    <w:rsid w:val="0088270F"/>
    <w:rsid w:val="00882855"/>
    <w:rsid w:val="00882FE0"/>
    <w:rsid w:val="0088303B"/>
    <w:rsid w:val="00883A26"/>
    <w:rsid w:val="00884272"/>
    <w:rsid w:val="00884973"/>
    <w:rsid w:val="00884B80"/>
    <w:rsid w:val="00884CDE"/>
    <w:rsid w:val="00885638"/>
    <w:rsid w:val="0088581A"/>
    <w:rsid w:val="00885A3B"/>
    <w:rsid w:val="00885C97"/>
    <w:rsid w:val="00885CC7"/>
    <w:rsid w:val="00886723"/>
    <w:rsid w:val="008872EB"/>
    <w:rsid w:val="008873EC"/>
    <w:rsid w:val="00887DB1"/>
    <w:rsid w:val="0089016F"/>
    <w:rsid w:val="00890596"/>
    <w:rsid w:val="0089104A"/>
    <w:rsid w:val="008928F0"/>
    <w:rsid w:val="008929E2"/>
    <w:rsid w:val="00892A2E"/>
    <w:rsid w:val="00892C62"/>
    <w:rsid w:val="008933A2"/>
    <w:rsid w:val="008947DA"/>
    <w:rsid w:val="008948AF"/>
    <w:rsid w:val="00894AAF"/>
    <w:rsid w:val="00895AD5"/>
    <w:rsid w:val="00895AD6"/>
    <w:rsid w:val="008968D1"/>
    <w:rsid w:val="008968FE"/>
    <w:rsid w:val="00897660"/>
    <w:rsid w:val="00897FD1"/>
    <w:rsid w:val="008A0916"/>
    <w:rsid w:val="008A0E5B"/>
    <w:rsid w:val="008A0F07"/>
    <w:rsid w:val="008A108D"/>
    <w:rsid w:val="008A1495"/>
    <w:rsid w:val="008A1CEC"/>
    <w:rsid w:val="008A2405"/>
    <w:rsid w:val="008A3086"/>
    <w:rsid w:val="008A3355"/>
    <w:rsid w:val="008A369D"/>
    <w:rsid w:val="008A3A65"/>
    <w:rsid w:val="008A4EDB"/>
    <w:rsid w:val="008A50D8"/>
    <w:rsid w:val="008A52A3"/>
    <w:rsid w:val="008A550E"/>
    <w:rsid w:val="008A5973"/>
    <w:rsid w:val="008A59B0"/>
    <w:rsid w:val="008A5B00"/>
    <w:rsid w:val="008A612F"/>
    <w:rsid w:val="008A6202"/>
    <w:rsid w:val="008A6612"/>
    <w:rsid w:val="008A6A0C"/>
    <w:rsid w:val="008A6F11"/>
    <w:rsid w:val="008A6F97"/>
    <w:rsid w:val="008A785B"/>
    <w:rsid w:val="008A7ACA"/>
    <w:rsid w:val="008A7ACB"/>
    <w:rsid w:val="008A7E42"/>
    <w:rsid w:val="008B0A59"/>
    <w:rsid w:val="008B0AEC"/>
    <w:rsid w:val="008B0E41"/>
    <w:rsid w:val="008B25D1"/>
    <w:rsid w:val="008B413C"/>
    <w:rsid w:val="008B479E"/>
    <w:rsid w:val="008B4BB2"/>
    <w:rsid w:val="008B520B"/>
    <w:rsid w:val="008B52D2"/>
    <w:rsid w:val="008B59B4"/>
    <w:rsid w:val="008B5F3C"/>
    <w:rsid w:val="008B6643"/>
    <w:rsid w:val="008B6DA2"/>
    <w:rsid w:val="008B6E4B"/>
    <w:rsid w:val="008B6EF6"/>
    <w:rsid w:val="008B7C25"/>
    <w:rsid w:val="008B7FA6"/>
    <w:rsid w:val="008C07F6"/>
    <w:rsid w:val="008C09D6"/>
    <w:rsid w:val="008C0D83"/>
    <w:rsid w:val="008C1B48"/>
    <w:rsid w:val="008C1F0B"/>
    <w:rsid w:val="008C1FB4"/>
    <w:rsid w:val="008C202F"/>
    <w:rsid w:val="008C2707"/>
    <w:rsid w:val="008C2D16"/>
    <w:rsid w:val="008C3436"/>
    <w:rsid w:val="008C36E8"/>
    <w:rsid w:val="008C4757"/>
    <w:rsid w:val="008C4B98"/>
    <w:rsid w:val="008C4D20"/>
    <w:rsid w:val="008C4E3A"/>
    <w:rsid w:val="008C4EEF"/>
    <w:rsid w:val="008C5402"/>
    <w:rsid w:val="008C5A2F"/>
    <w:rsid w:val="008C71E7"/>
    <w:rsid w:val="008C744B"/>
    <w:rsid w:val="008C76E6"/>
    <w:rsid w:val="008C7F41"/>
    <w:rsid w:val="008D0552"/>
    <w:rsid w:val="008D11B2"/>
    <w:rsid w:val="008D1283"/>
    <w:rsid w:val="008D1554"/>
    <w:rsid w:val="008D20B0"/>
    <w:rsid w:val="008D215E"/>
    <w:rsid w:val="008D2B6F"/>
    <w:rsid w:val="008D2D4C"/>
    <w:rsid w:val="008D2E7D"/>
    <w:rsid w:val="008D371A"/>
    <w:rsid w:val="008D3AEE"/>
    <w:rsid w:val="008D3D60"/>
    <w:rsid w:val="008D4481"/>
    <w:rsid w:val="008D493D"/>
    <w:rsid w:val="008D4AE6"/>
    <w:rsid w:val="008D50B6"/>
    <w:rsid w:val="008D51DE"/>
    <w:rsid w:val="008D54A1"/>
    <w:rsid w:val="008D55E2"/>
    <w:rsid w:val="008D620E"/>
    <w:rsid w:val="008D63D1"/>
    <w:rsid w:val="008D64F7"/>
    <w:rsid w:val="008D66C3"/>
    <w:rsid w:val="008D6EB9"/>
    <w:rsid w:val="008D7433"/>
    <w:rsid w:val="008D7A94"/>
    <w:rsid w:val="008D7AF7"/>
    <w:rsid w:val="008E0ADB"/>
    <w:rsid w:val="008E0FC4"/>
    <w:rsid w:val="008E1602"/>
    <w:rsid w:val="008E186E"/>
    <w:rsid w:val="008E190F"/>
    <w:rsid w:val="008E1A7B"/>
    <w:rsid w:val="008E1F25"/>
    <w:rsid w:val="008E25FC"/>
    <w:rsid w:val="008E2C45"/>
    <w:rsid w:val="008E2E9F"/>
    <w:rsid w:val="008E3747"/>
    <w:rsid w:val="008E4DFA"/>
    <w:rsid w:val="008E598B"/>
    <w:rsid w:val="008E6C04"/>
    <w:rsid w:val="008E7C03"/>
    <w:rsid w:val="008E7EE1"/>
    <w:rsid w:val="008E7FF0"/>
    <w:rsid w:val="008F00B5"/>
    <w:rsid w:val="008F0BCF"/>
    <w:rsid w:val="008F0D53"/>
    <w:rsid w:val="008F135E"/>
    <w:rsid w:val="008F1ACD"/>
    <w:rsid w:val="008F1DE3"/>
    <w:rsid w:val="008F21B3"/>
    <w:rsid w:val="008F2348"/>
    <w:rsid w:val="008F24E5"/>
    <w:rsid w:val="008F26E0"/>
    <w:rsid w:val="008F27AE"/>
    <w:rsid w:val="008F28DE"/>
    <w:rsid w:val="008F3912"/>
    <w:rsid w:val="008F45E8"/>
    <w:rsid w:val="008F6363"/>
    <w:rsid w:val="008F75F2"/>
    <w:rsid w:val="008F7F71"/>
    <w:rsid w:val="0090072D"/>
    <w:rsid w:val="0090185A"/>
    <w:rsid w:val="00901DA4"/>
    <w:rsid w:val="00902CB2"/>
    <w:rsid w:val="0090325F"/>
    <w:rsid w:val="009033A1"/>
    <w:rsid w:val="00903460"/>
    <w:rsid w:val="00904165"/>
    <w:rsid w:val="00904B81"/>
    <w:rsid w:val="00904EAB"/>
    <w:rsid w:val="009052A8"/>
    <w:rsid w:val="00905805"/>
    <w:rsid w:val="009060B9"/>
    <w:rsid w:val="00906286"/>
    <w:rsid w:val="00906C65"/>
    <w:rsid w:val="00907CEF"/>
    <w:rsid w:val="0091058B"/>
    <w:rsid w:val="00910FF4"/>
    <w:rsid w:val="009114EA"/>
    <w:rsid w:val="009115C8"/>
    <w:rsid w:val="0091179E"/>
    <w:rsid w:val="00911A37"/>
    <w:rsid w:val="009137BC"/>
    <w:rsid w:val="00913D8C"/>
    <w:rsid w:val="00914257"/>
    <w:rsid w:val="009148D3"/>
    <w:rsid w:val="00914B84"/>
    <w:rsid w:val="00914C2F"/>
    <w:rsid w:val="00916314"/>
    <w:rsid w:val="00916525"/>
    <w:rsid w:val="00916D24"/>
    <w:rsid w:val="0091720F"/>
    <w:rsid w:val="00921128"/>
    <w:rsid w:val="009216BE"/>
    <w:rsid w:val="00922459"/>
    <w:rsid w:val="00922BA7"/>
    <w:rsid w:val="00923662"/>
    <w:rsid w:val="00923AAF"/>
    <w:rsid w:val="009241BE"/>
    <w:rsid w:val="00924322"/>
    <w:rsid w:val="009265FB"/>
    <w:rsid w:val="00926A65"/>
    <w:rsid w:val="009272F8"/>
    <w:rsid w:val="00930300"/>
    <w:rsid w:val="00930397"/>
    <w:rsid w:val="00931A93"/>
    <w:rsid w:val="00931C57"/>
    <w:rsid w:val="00931DAE"/>
    <w:rsid w:val="00931FDC"/>
    <w:rsid w:val="009322CD"/>
    <w:rsid w:val="00932497"/>
    <w:rsid w:val="0093281A"/>
    <w:rsid w:val="00932A73"/>
    <w:rsid w:val="00932C9F"/>
    <w:rsid w:val="00933FC4"/>
    <w:rsid w:val="00934A75"/>
    <w:rsid w:val="00935155"/>
    <w:rsid w:val="009355AD"/>
    <w:rsid w:val="00935836"/>
    <w:rsid w:val="00936A6C"/>
    <w:rsid w:val="009371CC"/>
    <w:rsid w:val="00937439"/>
    <w:rsid w:val="009375B9"/>
    <w:rsid w:val="00937606"/>
    <w:rsid w:val="00937A8B"/>
    <w:rsid w:val="00937AD2"/>
    <w:rsid w:val="00937D62"/>
    <w:rsid w:val="00940623"/>
    <w:rsid w:val="00941593"/>
    <w:rsid w:val="009416BF"/>
    <w:rsid w:val="00941CA6"/>
    <w:rsid w:val="00941D40"/>
    <w:rsid w:val="00941FB5"/>
    <w:rsid w:val="009428C3"/>
    <w:rsid w:val="00942D6A"/>
    <w:rsid w:val="00942E07"/>
    <w:rsid w:val="00942FD6"/>
    <w:rsid w:val="00943249"/>
    <w:rsid w:val="00943727"/>
    <w:rsid w:val="0094426A"/>
    <w:rsid w:val="00944667"/>
    <w:rsid w:val="009449D6"/>
    <w:rsid w:val="00945656"/>
    <w:rsid w:val="00945D30"/>
    <w:rsid w:val="009462AD"/>
    <w:rsid w:val="00946ABB"/>
    <w:rsid w:val="00946C86"/>
    <w:rsid w:val="00947A6E"/>
    <w:rsid w:val="00950070"/>
    <w:rsid w:val="009503E9"/>
    <w:rsid w:val="00950859"/>
    <w:rsid w:val="00950917"/>
    <w:rsid w:val="00951471"/>
    <w:rsid w:val="0095230A"/>
    <w:rsid w:val="009523BE"/>
    <w:rsid w:val="00952D60"/>
    <w:rsid w:val="00953BA7"/>
    <w:rsid w:val="00953F66"/>
    <w:rsid w:val="00953F96"/>
    <w:rsid w:val="00954D6B"/>
    <w:rsid w:val="009550BD"/>
    <w:rsid w:val="009553A5"/>
    <w:rsid w:val="00955886"/>
    <w:rsid w:val="00955A27"/>
    <w:rsid w:val="00955BD9"/>
    <w:rsid w:val="00955F09"/>
    <w:rsid w:val="009561DC"/>
    <w:rsid w:val="00956870"/>
    <w:rsid w:val="00956C78"/>
    <w:rsid w:val="00957185"/>
    <w:rsid w:val="009572BF"/>
    <w:rsid w:val="00960CB9"/>
    <w:rsid w:val="009610FA"/>
    <w:rsid w:val="009612E7"/>
    <w:rsid w:val="00961E9E"/>
    <w:rsid w:val="0096239C"/>
    <w:rsid w:val="009626A8"/>
    <w:rsid w:val="00962A2E"/>
    <w:rsid w:val="00962C06"/>
    <w:rsid w:val="00963599"/>
    <w:rsid w:val="00963824"/>
    <w:rsid w:val="00963C6F"/>
    <w:rsid w:val="0096408C"/>
    <w:rsid w:val="009647D0"/>
    <w:rsid w:val="0096579E"/>
    <w:rsid w:val="0096599F"/>
    <w:rsid w:val="00967835"/>
    <w:rsid w:val="00967C9F"/>
    <w:rsid w:val="0097017D"/>
    <w:rsid w:val="00970268"/>
    <w:rsid w:val="009702E8"/>
    <w:rsid w:val="00970B2D"/>
    <w:rsid w:val="0097252A"/>
    <w:rsid w:val="009728BC"/>
    <w:rsid w:val="00972C0D"/>
    <w:rsid w:val="0097301A"/>
    <w:rsid w:val="0097337C"/>
    <w:rsid w:val="00973B45"/>
    <w:rsid w:val="00973C03"/>
    <w:rsid w:val="00973F89"/>
    <w:rsid w:val="00974CA7"/>
    <w:rsid w:val="009755CA"/>
    <w:rsid w:val="00975FA9"/>
    <w:rsid w:val="0097685B"/>
    <w:rsid w:val="00976C3D"/>
    <w:rsid w:val="009777BE"/>
    <w:rsid w:val="009801E0"/>
    <w:rsid w:val="00980C1F"/>
    <w:rsid w:val="0098184D"/>
    <w:rsid w:val="00983BB6"/>
    <w:rsid w:val="00984538"/>
    <w:rsid w:val="00984A32"/>
    <w:rsid w:val="00985D0E"/>
    <w:rsid w:val="00985F39"/>
    <w:rsid w:val="00986619"/>
    <w:rsid w:val="00986630"/>
    <w:rsid w:val="009866D1"/>
    <w:rsid w:val="00986920"/>
    <w:rsid w:val="00986B45"/>
    <w:rsid w:val="009879ED"/>
    <w:rsid w:val="00990ECC"/>
    <w:rsid w:val="009911B7"/>
    <w:rsid w:val="009921C6"/>
    <w:rsid w:val="0099239B"/>
    <w:rsid w:val="009925B6"/>
    <w:rsid w:val="0099263D"/>
    <w:rsid w:val="00992A21"/>
    <w:rsid w:val="00993392"/>
    <w:rsid w:val="00993563"/>
    <w:rsid w:val="00994159"/>
    <w:rsid w:val="00994AA8"/>
    <w:rsid w:val="00995239"/>
    <w:rsid w:val="009953B9"/>
    <w:rsid w:val="00995424"/>
    <w:rsid w:val="00995B05"/>
    <w:rsid w:val="00996CB2"/>
    <w:rsid w:val="00996DC7"/>
    <w:rsid w:val="00997496"/>
    <w:rsid w:val="009975AD"/>
    <w:rsid w:val="009A11F0"/>
    <w:rsid w:val="009A164B"/>
    <w:rsid w:val="009A1C1C"/>
    <w:rsid w:val="009A1DF4"/>
    <w:rsid w:val="009A3650"/>
    <w:rsid w:val="009A3A6E"/>
    <w:rsid w:val="009A3F3A"/>
    <w:rsid w:val="009A4080"/>
    <w:rsid w:val="009A4A93"/>
    <w:rsid w:val="009A4B51"/>
    <w:rsid w:val="009A5046"/>
    <w:rsid w:val="009A73DC"/>
    <w:rsid w:val="009A7819"/>
    <w:rsid w:val="009A7FD1"/>
    <w:rsid w:val="009B0958"/>
    <w:rsid w:val="009B0D4D"/>
    <w:rsid w:val="009B13B2"/>
    <w:rsid w:val="009B13E1"/>
    <w:rsid w:val="009B16F4"/>
    <w:rsid w:val="009B1D63"/>
    <w:rsid w:val="009B3696"/>
    <w:rsid w:val="009B4196"/>
    <w:rsid w:val="009B4FEE"/>
    <w:rsid w:val="009B50E4"/>
    <w:rsid w:val="009B50F3"/>
    <w:rsid w:val="009B6084"/>
    <w:rsid w:val="009B6317"/>
    <w:rsid w:val="009B68CE"/>
    <w:rsid w:val="009B77FA"/>
    <w:rsid w:val="009B78B6"/>
    <w:rsid w:val="009B7915"/>
    <w:rsid w:val="009C00DA"/>
    <w:rsid w:val="009C02C8"/>
    <w:rsid w:val="009C0653"/>
    <w:rsid w:val="009C07AD"/>
    <w:rsid w:val="009C0E1A"/>
    <w:rsid w:val="009C12D2"/>
    <w:rsid w:val="009C1401"/>
    <w:rsid w:val="009C2068"/>
    <w:rsid w:val="009C230E"/>
    <w:rsid w:val="009C343C"/>
    <w:rsid w:val="009C35E2"/>
    <w:rsid w:val="009C363B"/>
    <w:rsid w:val="009C36EC"/>
    <w:rsid w:val="009C4560"/>
    <w:rsid w:val="009C48D7"/>
    <w:rsid w:val="009C5460"/>
    <w:rsid w:val="009C5617"/>
    <w:rsid w:val="009C605B"/>
    <w:rsid w:val="009C6796"/>
    <w:rsid w:val="009C68C9"/>
    <w:rsid w:val="009C6F1F"/>
    <w:rsid w:val="009C700C"/>
    <w:rsid w:val="009D085D"/>
    <w:rsid w:val="009D0C4F"/>
    <w:rsid w:val="009D150F"/>
    <w:rsid w:val="009D2752"/>
    <w:rsid w:val="009D3297"/>
    <w:rsid w:val="009D34A1"/>
    <w:rsid w:val="009D36A7"/>
    <w:rsid w:val="009D3A32"/>
    <w:rsid w:val="009D3E43"/>
    <w:rsid w:val="009D3F01"/>
    <w:rsid w:val="009D3FF5"/>
    <w:rsid w:val="009D40A6"/>
    <w:rsid w:val="009D464D"/>
    <w:rsid w:val="009D54AD"/>
    <w:rsid w:val="009D66DC"/>
    <w:rsid w:val="009D6BAB"/>
    <w:rsid w:val="009D78F4"/>
    <w:rsid w:val="009D7A7A"/>
    <w:rsid w:val="009E0082"/>
    <w:rsid w:val="009E04C7"/>
    <w:rsid w:val="009E111F"/>
    <w:rsid w:val="009E1B3A"/>
    <w:rsid w:val="009E2406"/>
    <w:rsid w:val="009E28C1"/>
    <w:rsid w:val="009E28CE"/>
    <w:rsid w:val="009E29BE"/>
    <w:rsid w:val="009E3022"/>
    <w:rsid w:val="009E3345"/>
    <w:rsid w:val="009E646F"/>
    <w:rsid w:val="009E7873"/>
    <w:rsid w:val="009E78E5"/>
    <w:rsid w:val="009E795F"/>
    <w:rsid w:val="009E7FE2"/>
    <w:rsid w:val="009F0008"/>
    <w:rsid w:val="009F0AB5"/>
    <w:rsid w:val="009F125F"/>
    <w:rsid w:val="009F15CD"/>
    <w:rsid w:val="009F1616"/>
    <w:rsid w:val="009F1EF4"/>
    <w:rsid w:val="009F28C3"/>
    <w:rsid w:val="009F291C"/>
    <w:rsid w:val="009F2B0C"/>
    <w:rsid w:val="009F3B63"/>
    <w:rsid w:val="009F3E26"/>
    <w:rsid w:val="009F4D38"/>
    <w:rsid w:val="009F56A2"/>
    <w:rsid w:val="009F6B2E"/>
    <w:rsid w:val="009F78E1"/>
    <w:rsid w:val="009F7B78"/>
    <w:rsid w:val="00A0003F"/>
    <w:rsid w:val="00A000D6"/>
    <w:rsid w:val="00A001E5"/>
    <w:rsid w:val="00A002DC"/>
    <w:rsid w:val="00A005B8"/>
    <w:rsid w:val="00A00626"/>
    <w:rsid w:val="00A0073D"/>
    <w:rsid w:val="00A01ABB"/>
    <w:rsid w:val="00A01ACD"/>
    <w:rsid w:val="00A0239B"/>
    <w:rsid w:val="00A03256"/>
    <w:rsid w:val="00A032CE"/>
    <w:rsid w:val="00A03335"/>
    <w:rsid w:val="00A033AF"/>
    <w:rsid w:val="00A04192"/>
    <w:rsid w:val="00A04CEA"/>
    <w:rsid w:val="00A05039"/>
    <w:rsid w:val="00A05499"/>
    <w:rsid w:val="00A057A7"/>
    <w:rsid w:val="00A05DE4"/>
    <w:rsid w:val="00A06268"/>
    <w:rsid w:val="00A06B50"/>
    <w:rsid w:val="00A07C1F"/>
    <w:rsid w:val="00A07EC4"/>
    <w:rsid w:val="00A10302"/>
    <w:rsid w:val="00A10C93"/>
    <w:rsid w:val="00A11687"/>
    <w:rsid w:val="00A12034"/>
    <w:rsid w:val="00A1260B"/>
    <w:rsid w:val="00A12FBE"/>
    <w:rsid w:val="00A13CE7"/>
    <w:rsid w:val="00A1470D"/>
    <w:rsid w:val="00A147A0"/>
    <w:rsid w:val="00A147D6"/>
    <w:rsid w:val="00A1556C"/>
    <w:rsid w:val="00A1577B"/>
    <w:rsid w:val="00A15DAB"/>
    <w:rsid w:val="00A15DF6"/>
    <w:rsid w:val="00A161B0"/>
    <w:rsid w:val="00A1668B"/>
    <w:rsid w:val="00A16692"/>
    <w:rsid w:val="00A16C06"/>
    <w:rsid w:val="00A201C0"/>
    <w:rsid w:val="00A206D4"/>
    <w:rsid w:val="00A20B98"/>
    <w:rsid w:val="00A20C30"/>
    <w:rsid w:val="00A211F5"/>
    <w:rsid w:val="00A21A7D"/>
    <w:rsid w:val="00A22276"/>
    <w:rsid w:val="00A22F77"/>
    <w:rsid w:val="00A230F3"/>
    <w:rsid w:val="00A237C1"/>
    <w:rsid w:val="00A23CD4"/>
    <w:rsid w:val="00A25159"/>
    <w:rsid w:val="00A263BC"/>
    <w:rsid w:val="00A26683"/>
    <w:rsid w:val="00A3017C"/>
    <w:rsid w:val="00A301BD"/>
    <w:rsid w:val="00A30F76"/>
    <w:rsid w:val="00A3151A"/>
    <w:rsid w:val="00A3262B"/>
    <w:rsid w:val="00A326EF"/>
    <w:rsid w:val="00A32710"/>
    <w:rsid w:val="00A32AC8"/>
    <w:rsid w:val="00A334AC"/>
    <w:rsid w:val="00A33B76"/>
    <w:rsid w:val="00A34A2A"/>
    <w:rsid w:val="00A34B92"/>
    <w:rsid w:val="00A34C5B"/>
    <w:rsid w:val="00A35423"/>
    <w:rsid w:val="00A35432"/>
    <w:rsid w:val="00A357F9"/>
    <w:rsid w:val="00A35B61"/>
    <w:rsid w:val="00A35E21"/>
    <w:rsid w:val="00A361C3"/>
    <w:rsid w:val="00A366B5"/>
    <w:rsid w:val="00A37699"/>
    <w:rsid w:val="00A379D0"/>
    <w:rsid w:val="00A40313"/>
    <w:rsid w:val="00A406DD"/>
    <w:rsid w:val="00A40DC3"/>
    <w:rsid w:val="00A4310B"/>
    <w:rsid w:val="00A4340A"/>
    <w:rsid w:val="00A44479"/>
    <w:rsid w:val="00A444C5"/>
    <w:rsid w:val="00A445FC"/>
    <w:rsid w:val="00A44AA5"/>
    <w:rsid w:val="00A456F8"/>
    <w:rsid w:val="00A45939"/>
    <w:rsid w:val="00A469FC"/>
    <w:rsid w:val="00A47C22"/>
    <w:rsid w:val="00A504B5"/>
    <w:rsid w:val="00A50C23"/>
    <w:rsid w:val="00A513B0"/>
    <w:rsid w:val="00A515D1"/>
    <w:rsid w:val="00A5180E"/>
    <w:rsid w:val="00A52C79"/>
    <w:rsid w:val="00A5343D"/>
    <w:rsid w:val="00A5359E"/>
    <w:rsid w:val="00A537D9"/>
    <w:rsid w:val="00A53B7B"/>
    <w:rsid w:val="00A54E35"/>
    <w:rsid w:val="00A54FA6"/>
    <w:rsid w:val="00A55395"/>
    <w:rsid w:val="00A55742"/>
    <w:rsid w:val="00A57216"/>
    <w:rsid w:val="00A57B54"/>
    <w:rsid w:val="00A57CA5"/>
    <w:rsid w:val="00A57CBE"/>
    <w:rsid w:val="00A57F90"/>
    <w:rsid w:val="00A60B17"/>
    <w:rsid w:val="00A60F05"/>
    <w:rsid w:val="00A61662"/>
    <w:rsid w:val="00A6172C"/>
    <w:rsid w:val="00A61DC3"/>
    <w:rsid w:val="00A61DFA"/>
    <w:rsid w:val="00A6283F"/>
    <w:rsid w:val="00A63A76"/>
    <w:rsid w:val="00A63C95"/>
    <w:rsid w:val="00A64106"/>
    <w:rsid w:val="00A645A9"/>
    <w:rsid w:val="00A647A0"/>
    <w:rsid w:val="00A647F8"/>
    <w:rsid w:val="00A656F2"/>
    <w:rsid w:val="00A65DF9"/>
    <w:rsid w:val="00A65EE2"/>
    <w:rsid w:val="00A66063"/>
    <w:rsid w:val="00A66BF5"/>
    <w:rsid w:val="00A67101"/>
    <w:rsid w:val="00A6718C"/>
    <w:rsid w:val="00A67456"/>
    <w:rsid w:val="00A675D4"/>
    <w:rsid w:val="00A67F98"/>
    <w:rsid w:val="00A707DD"/>
    <w:rsid w:val="00A70D16"/>
    <w:rsid w:val="00A70D37"/>
    <w:rsid w:val="00A70E2D"/>
    <w:rsid w:val="00A71633"/>
    <w:rsid w:val="00A72035"/>
    <w:rsid w:val="00A724D9"/>
    <w:rsid w:val="00A72513"/>
    <w:rsid w:val="00A72AB6"/>
    <w:rsid w:val="00A72EAC"/>
    <w:rsid w:val="00A73195"/>
    <w:rsid w:val="00A73810"/>
    <w:rsid w:val="00A744A7"/>
    <w:rsid w:val="00A74692"/>
    <w:rsid w:val="00A74B91"/>
    <w:rsid w:val="00A755BD"/>
    <w:rsid w:val="00A75E76"/>
    <w:rsid w:val="00A766AB"/>
    <w:rsid w:val="00A76AB3"/>
    <w:rsid w:val="00A76F6D"/>
    <w:rsid w:val="00A773C2"/>
    <w:rsid w:val="00A774B8"/>
    <w:rsid w:val="00A777DD"/>
    <w:rsid w:val="00A80081"/>
    <w:rsid w:val="00A8026A"/>
    <w:rsid w:val="00A8045B"/>
    <w:rsid w:val="00A80B68"/>
    <w:rsid w:val="00A80C59"/>
    <w:rsid w:val="00A8180E"/>
    <w:rsid w:val="00A81BA0"/>
    <w:rsid w:val="00A81D40"/>
    <w:rsid w:val="00A81E37"/>
    <w:rsid w:val="00A82973"/>
    <w:rsid w:val="00A8314A"/>
    <w:rsid w:val="00A83CE6"/>
    <w:rsid w:val="00A8422B"/>
    <w:rsid w:val="00A84B7A"/>
    <w:rsid w:val="00A8569B"/>
    <w:rsid w:val="00A85717"/>
    <w:rsid w:val="00A85DC0"/>
    <w:rsid w:val="00A863A2"/>
    <w:rsid w:val="00A86461"/>
    <w:rsid w:val="00A87307"/>
    <w:rsid w:val="00A87443"/>
    <w:rsid w:val="00A87488"/>
    <w:rsid w:val="00A87CCB"/>
    <w:rsid w:val="00A9005B"/>
    <w:rsid w:val="00A90780"/>
    <w:rsid w:val="00A91604"/>
    <w:rsid w:val="00A91643"/>
    <w:rsid w:val="00A920A1"/>
    <w:rsid w:val="00A935D0"/>
    <w:rsid w:val="00A941C8"/>
    <w:rsid w:val="00A952A3"/>
    <w:rsid w:val="00A95AB4"/>
    <w:rsid w:val="00A9636E"/>
    <w:rsid w:val="00A964B4"/>
    <w:rsid w:val="00A9683A"/>
    <w:rsid w:val="00A96C7F"/>
    <w:rsid w:val="00A97046"/>
    <w:rsid w:val="00A979C3"/>
    <w:rsid w:val="00A97AB1"/>
    <w:rsid w:val="00A97C35"/>
    <w:rsid w:val="00AA0021"/>
    <w:rsid w:val="00AA12EF"/>
    <w:rsid w:val="00AA14EE"/>
    <w:rsid w:val="00AA1E0E"/>
    <w:rsid w:val="00AA2025"/>
    <w:rsid w:val="00AA2C1A"/>
    <w:rsid w:val="00AA2D4D"/>
    <w:rsid w:val="00AA2D70"/>
    <w:rsid w:val="00AA499C"/>
    <w:rsid w:val="00AA4D23"/>
    <w:rsid w:val="00AA4F41"/>
    <w:rsid w:val="00AA6581"/>
    <w:rsid w:val="00AA686F"/>
    <w:rsid w:val="00AA7195"/>
    <w:rsid w:val="00AA7A53"/>
    <w:rsid w:val="00AA7FE9"/>
    <w:rsid w:val="00AB0B97"/>
    <w:rsid w:val="00AB1F4B"/>
    <w:rsid w:val="00AB1F68"/>
    <w:rsid w:val="00AB2066"/>
    <w:rsid w:val="00AB251D"/>
    <w:rsid w:val="00AB25EF"/>
    <w:rsid w:val="00AB274D"/>
    <w:rsid w:val="00AB27BE"/>
    <w:rsid w:val="00AB32BB"/>
    <w:rsid w:val="00AB37CE"/>
    <w:rsid w:val="00AB3E14"/>
    <w:rsid w:val="00AB47A0"/>
    <w:rsid w:val="00AB4D6D"/>
    <w:rsid w:val="00AB5057"/>
    <w:rsid w:val="00AB5672"/>
    <w:rsid w:val="00AB568F"/>
    <w:rsid w:val="00AB5E00"/>
    <w:rsid w:val="00AB6181"/>
    <w:rsid w:val="00AB6585"/>
    <w:rsid w:val="00AB6B8B"/>
    <w:rsid w:val="00AB6D70"/>
    <w:rsid w:val="00AB7685"/>
    <w:rsid w:val="00AC0A22"/>
    <w:rsid w:val="00AC0B68"/>
    <w:rsid w:val="00AC10ED"/>
    <w:rsid w:val="00AC1208"/>
    <w:rsid w:val="00AC1252"/>
    <w:rsid w:val="00AC1491"/>
    <w:rsid w:val="00AC16C6"/>
    <w:rsid w:val="00AC175C"/>
    <w:rsid w:val="00AC1BCA"/>
    <w:rsid w:val="00AC2F65"/>
    <w:rsid w:val="00AC3A04"/>
    <w:rsid w:val="00AC3C10"/>
    <w:rsid w:val="00AC3D4D"/>
    <w:rsid w:val="00AC60A1"/>
    <w:rsid w:val="00AC7AD5"/>
    <w:rsid w:val="00AD0084"/>
    <w:rsid w:val="00AD03AA"/>
    <w:rsid w:val="00AD178E"/>
    <w:rsid w:val="00AD1CB9"/>
    <w:rsid w:val="00AD1D98"/>
    <w:rsid w:val="00AD1FD2"/>
    <w:rsid w:val="00AD2B34"/>
    <w:rsid w:val="00AD31C8"/>
    <w:rsid w:val="00AD3280"/>
    <w:rsid w:val="00AD3555"/>
    <w:rsid w:val="00AD3F41"/>
    <w:rsid w:val="00AD3F7F"/>
    <w:rsid w:val="00AD4E53"/>
    <w:rsid w:val="00AD4ED3"/>
    <w:rsid w:val="00AD5DCF"/>
    <w:rsid w:val="00AD5F91"/>
    <w:rsid w:val="00AD60E7"/>
    <w:rsid w:val="00AD642C"/>
    <w:rsid w:val="00AE0324"/>
    <w:rsid w:val="00AE0761"/>
    <w:rsid w:val="00AE0A9E"/>
    <w:rsid w:val="00AE15DB"/>
    <w:rsid w:val="00AE1CE6"/>
    <w:rsid w:val="00AE21A3"/>
    <w:rsid w:val="00AE2F7F"/>
    <w:rsid w:val="00AE2F9C"/>
    <w:rsid w:val="00AE36A6"/>
    <w:rsid w:val="00AE36EC"/>
    <w:rsid w:val="00AE395F"/>
    <w:rsid w:val="00AE3A84"/>
    <w:rsid w:val="00AE3C49"/>
    <w:rsid w:val="00AE40CE"/>
    <w:rsid w:val="00AE42D9"/>
    <w:rsid w:val="00AE4992"/>
    <w:rsid w:val="00AE4A20"/>
    <w:rsid w:val="00AE4DF5"/>
    <w:rsid w:val="00AE5BB8"/>
    <w:rsid w:val="00AE5F98"/>
    <w:rsid w:val="00AE6C6E"/>
    <w:rsid w:val="00AE6F51"/>
    <w:rsid w:val="00AE7329"/>
    <w:rsid w:val="00AF01E7"/>
    <w:rsid w:val="00AF05A3"/>
    <w:rsid w:val="00AF0AE5"/>
    <w:rsid w:val="00AF1012"/>
    <w:rsid w:val="00AF1759"/>
    <w:rsid w:val="00AF1964"/>
    <w:rsid w:val="00AF2C16"/>
    <w:rsid w:val="00AF2CA1"/>
    <w:rsid w:val="00AF2F3D"/>
    <w:rsid w:val="00AF3165"/>
    <w:rsid w:val="00AF3B41"/>
    <w:rsid w:val="00AF502B"/>
    <w:rsid w:val="00AF55AF"/>
    <w:rsid w:val="00AF57F4"/>
    <w:rsid w:val="00AF592D"/>
    <w:rsid w:val="00AF605B"/>
    <w:rsid w:val="00AF61B0"/>
    <w:rsid w:val="00AF66E4"/>
    <w:rsid w:val="00AF6E78"/>
    <w:rsid w:val="00AF6F41"/>
    <w:rsid w:val="00AF73DC"/>
    <w:rsid w:val="00AF7CFF"/>
    <w:rsid w:val="00AF7E13"/>
    <w:rsid w:val="00B00531"/>
    <w:rsid w:val="00B00BA4"/>
    <w:rsid w:val="00B00BEE"/>
    <w:rsid w:val="00B01AE5"/>
    <w:rsid w:val="00B01CD6"/>
    <w:rsid w:val="00B02D7D"/>
    <w:rsid w:val="00B031DA"/>
    <w:rsid w:val="00B03D49"/>
    <w:rsid w:val="00B03FF7"/>
    <w:rsid w:val="00B0402F"/>
    <w:rsid w:val="00B0413D"/>
    <w:rsid w:val="00B0478F"/>
    <w:rsid w:val="00B0490F"/>
    <w:rsid w:val="00B050CF"/>
    <w:rsid w:val="00B0566A"/>
    <w:rsid w:val="00B0571A"/>
    <w:rsid w:val="00B06066"/>
    <w:rsid w:val="00B069F2"/>
    <w:rsid w:val="00B06AC6"/>
    <w:rsid w:val="00B07298"/>
    <w:rsid w:val="00B07B96"/>
    <w:rsid w:val="00B106A2"/>
    <w:rsid w:val="00B10F29"/>
    <w:rsid w:val="00B115B1"/>
    <w:rsid w:val="00B1214F"/>
    <w:rsid w:val="00B121F9"/>
    <w:rsid w:val="00B12305"/>
    <w:rsid w:val="00B124FF"/>
    <w:rsid w:val="00B125C5"/>
    <w:rsid w:val="00B1372C"/>
    <w:rsid w:val="00B13A27"/>
    <w:rsid w:val="00B14712"/>
    <w:rsid w:val="00B14919"/>
    <w:rsid w:val="00B14E2F"/>
    <w:rsid w:val="00B150FD"/>
    <w:rsid w:val="00B152C7"/>
    <w:rsid w:val="00B153F2"/>
    <w:rsid w:val="00B15F89"/>
    <w:rsid w:val="00B16221"/>
    <w:rsid w:val="00B1667E"/>
    <w:rsid w:val="00B16AD5"/>
    <w:rsid w:val="00B17028"/>
    <w:rsid w:val="00B172A5"/>
    <w:rsid w:val="00B177CA"/>
    <w:rsid w:val="00B20187"/>
    <w:rsid w:val="00B2074F"/>
    <w:rsid w:val="00B214A5"/>
    <w:rsid w:val="00B225AA"/>
    <w:rsid w:val="00B22BE3"/>
    <w:rsid w:val="00B2384F"/>
    <w:rsid w:val="00B24219"/>
    <w:rsid w:val="00B248E3"/>
    <w:rsid w:val="00B2550C"/>
    <w:rsid w:val="00B26558"/>
    <w:rsid w:val="00B265BD"/>
    <w:rsid w:val="00B269F4"/>
    <w:rsid w:val="00B27453"/>
    <w:rsid w:val="00B27780"/>
    <w:rsid w:val="00B30671"/>
    <w:rsid w:val="00B3169A"/>
    <w:rsid w:val="00B3335D"/>
    <w:rsid w:val="00B33DA7"/>
    <w:rsid w:val="00B34901"/>
    <w:rsid w:val="00B34DB3"/>
    <w:rsid w:val="00B34F61"/>
    <w:rsid w:val="00B3521D"/>
    <w:rsid w:val="00B35518"/>
    <w:rsid w:val="00B35777"/>
    <w:rsid w:val="00B361C3"/>
    <w:rsid w:val="00B36E89"/>
    <w:rsid w:val="00B3799A"/>
    <w:rsid w:val="00B37AFF"/>
    <w:rsid w:val="00B4003A"/>
    <w:rsid w:val="00B400C7"/>
    <w:rsid w:val="00B401D7"/>
    <w:rsid w:val="00B40D5D"/>
    <w:rsid w:val="00B41107"/>
    <w:rsid w:val="00B41110"/>
    <w:rsid w:val="00B41290"/>
    <w:rsid w:val="00B412ED"/>
    <w:rsid w:val="00B41E5A"/>
    <w:rsid w:val="00B4290C"/>
    <w:rsid w:val="00B42ECC"/>
    <w:rsid w:val="00B43870"/>
    <w:rsid w:val="00B4395B"/>
    <w:rsid w:val="00B43A23"/>
    <w:rsid w:val="00B45190"/>
    <w:rsid w:val="00B455CD"/>
    <w:rsid w:val="00B45A84"/>
    <w:rsid w:val="00B46104"/>
    <w:rsid w:val="00B46182"/>
    <w:rsid w:val="00B464C3"/>
    <w:rsid w:val="00B46639"/>
    <w:rsid w:val="00B467EC"/>
    <w:rsid w:val="00B471F0"/>
    <w:rsid w:val="00B4725B"/>
    <w:rsid w:val="00B47A27"/>
    <w:rsid w:val="00B506E4"/>
    <w:rsid w:val="00B510EE"/>
    <w:rsid w:val="00B52E9A"/>
    <w:rsid w:val="00B53013"/>
    <w:rsid w:val="00B534A2"/>
    <w:rsid w:val="00B53A2B"/>
    <w:rsid w:val="00B53C0F"/>
    <w:rsid w:val="00B54510"/>
    <w:rsid w:val="00B551AE"/>
    <w:rsid w:val="00B55265"/>
    <w:rsid w:val="00B55885"/>
    <w:rsid w:val="00B558F7"/>
    <w:rsid w:val="00B55F30"/>
    <w:rsid w:val="00B578DF"/>
    <w:rsid w:val="00B57A73"/>
    <w:rsid w:val="00B57AFB"/>
    <w:rsid w:val="00B57C19"/>
    <w:rsid w:val="00B603C7"/>
    <w:rsid w:val="00B60A84"/>
    <w:rsid w:val="00B6189F"/>
    <w:rsid w:val="00B61A61"/>
    <w:rsid w:val="00B62B50"/>
    <w:rsid w:val="00B633F8"/>
    <w:rsid w:val="00B64FFD"/>
    <w:rsid w:val="00B650A1"/>
    <w:rsid w:val="00B6522F"/>
    <w:rsid w:val="00B65BCB"/>
    <w:rsid w:val="00B66364"/>
    <w:rsid w:val="00B6637F"/>
    <w:rsid w:val="00B6664F"/>
    <w:rsid w:val="00B67CC8"/>
    <w:rsid w:val="00B67EB2"/>
    <w:rsid w:val="00B67EEC"/>
    <w:rsid w:val="00B67FE1"/>
    <w:rsid w:val="00B70FD8"/>
    <w:rsid w:val="00B7102F"/>
    <w:rsid w:val="00B715EB"/>
    <w:rsid w:val="00B71D5A"/>
    <w:rsid w:val="00B72249"/>
    <w:rsid w:val="00B72425"/>
    <w:rsid w:val="00B72BC7"/>
    <w:rsid w:val="00B72E5D"/>
    <w:rsid w:val="00B7321B"/>
    <w:rsid w:val="00B73CD5"/>
    <w:rsid w:val="00B7449E"/>
    <w:rsid w:val="00B749CF"/>
    <w:rsid w:val="00B75559"/>
    <w:rsid w:val="00B760B5"/>
    <w:rsid w:val="00B7690E"/>
    <w:rsid w:val="00B769A9"/>
    <w:rsid w:val="00B7761C"/>
    <w:rsid w:val="00B778BB"/>
    <w:rsid w:val="00B77E5E"/>
    <w:rsid w:val="00B77EE0"/>
    <w:rsid w:val="00B80C99"/>
    <w:rsid w:val="00B81B6B"/>
    <w:rsid w:val="00B81E16"/>
    <w:rsid w:val="00B821BD"/>
    <w:rsid w:val="00B8308C"/>
    <w:rsid w:val="00B835C3"/>
    <w:rsid w:val="00B8471E"/>
    <w:rsid w:val="00B84AE4"/>
    <w:rsid w:val="00B85001"/>
    <w:rsid w:val="00B8520E"/>
    <w:rsid w:val="00B85263"/>
    <w:rsid w:val="00B857AF"/>
    <w:rsid w:val="00B86977"/>
    <w:rsid w:val="00B873B0"/>
    <w:rsid w:val="00B87D84"/>
    <w:rsid w:val="00B9016C"/>
    <w:rsid w:val="00B90204"/>
    <w:rsid w:val="00B902BB"/>
    <w:rsid w:val="00B90670"/>
    <w:rsid w:val="00B907E2"/>
    <w:rsid w:val="00B91656"/>
    <w:rsid w:val="00B91732"/>
    <w:rsid w:val="00B91D36"/>
    <w:rsid w:val="00B9229D"/>
    <w:rsid w:val="00B92AD3"/>
    <w:rsid w:val="00B92CFE"/>
    <w:rsid w:val="00B94BBE"/>
    <w:rsid w:val="00B94C00"/>
    <w:rsid w:val="00B95505"/>
    <w:rsid w:val="00B9571E"/>
    <w:rsid w:val="00B961B0"/>
    <w:rsid w:val="00B96D34"/>
    <w:rsid w:val="00B96F2E"/>
    <w:rsid w:val="00B97051"/>
    <w:rsid w:val="00B9706F"/>
    <w:rsid w:val="00B97344"/>
    <w:rsid w:val="00B97436"/>
    <w:rsid w:val="00B979AF"/>
    <w:rsid w:val="00B97B14"/>
    <w:rsid w:val="00BA004B"/>
    <w:rsid w:val="00BA0849"/>
    <w:rsid w:val="00BA0B01"/>
    <w:rsid w:val="00BA0C34"/>
    <w:rsid w:val="00BA10EB"/>
    <w:rsid w:val="00BA10EC"/>
    <w:rsid w:val="00BA1750"/>
    <w:rsid w:val="00BA1C66"/>
    <w:rsid w:val="00BA2393"/>
    <w:rsid w:val="00BA2B35"/>
    <w:rsid w:val="00BA2C73"/>
    <w:rsid w:val="00BA3A8E"/>
    <w:rsid w:val="00BA3AF5"/>
    <w:rsid w:val="00BA3EAA"/>
    <w:rsid w:val="00BA43F3"/>
    <w:rsid w:val="00BA490C"/>
    <w:rsid w:val="00BA49F1"/>
    <w:rsid w:val="00BA4DFB"/>
    <w:rsid w:val="00BA56A3"/>
    <w:rsid w:val="00BA57B3"/>
    <w:rsid w:val="00BA62E0"/>
    <w:rsid w:val="00BA67F7"/>
    <w:rsid w:val="00BA6DAA"/>
    <w:rsid w:val="00BB1779"/>
    <w:rsid w:val="00BB2220"/>
    <w:rsid w:val="00BB2769"/>
    <w:rsid w:val="00BB3175"/>
    <w:rsid w:val="00BB3604"/>
    <w:rsid w:val="00BB37B3"/>
    <w:rsid w:val="00BB4834"/>
    <w:rsid w:val="00BB4CD9"/>
    <w:rsid w:val="00BB51B2"/>
    <w:rsid w:val="00BB5842"/>
    <w:rsid w:val="00BB5904"/>
    <w:rsid w:val="00BB5963"/>
    <w:rsid w:val="00BB59B8"/>
    <w:rsid w:val="00BB679F"/>
    <w:rsid w:val="00BB67D7"/>
    <w:rsid w:val="00BB7474"/>
    <w:rsid w:val="00BB7E30"/>
    <w:rsid w:val="00BC05AA"/>
    <w:rsid w:val="00BC1348"/>
    <w:rsid w:val="00BC251D"/>
    <w:rsid w:val="00BC27E6"/>
    <w:rsid w:val="00BC3722"/>
    <w:rsid w:val="00BC4A28"/>
    <w:rsid w:val="00BC4A76"/>
    <w:rsid w:val="00BC4F68"/>
    <w:rsid w:val="00BC562D"/>
    <w:rsid w:val="00BC594B"/>
    <w:rsid w:val="00BC5C81"/>
    <w:rsid w:val="00BC5E26"/>
    <w:rsid w:val="00BC63BD"/>
    <w:rsid w:val="00BC6634"/>
    <w:rsid w:val="00BC6973"/>
    <w:rsid w:val="00BC69EC"/>
    <w:rsid w:val="00BC6A8B"/>
    <w:rsid w:val="00BC6FBD"/>
    <w:rsid w:val="00BC7957"/>
    <w:rsid w:val="00BD0837"/>
    <w:rsid w:val="00BD105F"/>
    <w:rsid w:val="00BD10F4"/>
    <w:rsid w:val="00BD1A4C"/>
    <w:rsid w:val="00BD1D79"/>
    <w:rsid w:val="00BD2257"/>
    <w:rsid w:val="00BD2E21"/>
    <w:rsid w:val="00BD37FD"/>
    <w:rsid w:val="00BD3867"/>
    <w:rsid w:val="00BD4A11"/>
    <w:rsid w:val="00BD4F51"/>
    <w:rsid w:val="00BD5169"/>
    <w:rsid w:val="00BD5C15"/>
    <w:rsid w:val="00BD626E"/>
    <w:rsid w:val="00BD66EC"/>
    <w:rsid w:val="00BD6BFB"/>
    <w:rsid w:val="00BD6DE3"/>
    <w:rsid w:val="00BD6FCC"/>
    <w:rsid w:val="00BD7263"/>
    <w:rsid w:val="00BD7B90"/>
    <w:rsid w:val="00BE010B"/>
    <w:rsid w:val="00BE07BB"/>
    <w:rsid w:val="00BE0A64"/>
    <w:rsid w:val="00BE123E"/>
    <w:rsid w:val="00BE203D"/>
    <w:rsid w:val="00BE20AA"/>
    <w:rsid w:val="00BE274F"/>
    <w:rsid w:val="00BE2F84"/>
    <w:rsid w:val="00BE3CEB"/>
    <w:rsid w:val="00BE48D0"/>
    <w:rsid w:val="00BE4968"/>
    <w:rsid w:val="00BE4972"/>
    <w:rsid w:val="00BE527A"/>
    <w:rsid w:val="00BE5347"/>
    <w:rsid w:val="00BE5527"/>
    <w:rsid w:val="00BE56C3"/>
    <w:rsid w:val="00BE5B43"/>
    <w:rsid w:val="00BE5B80"/>
    <w:rsid w:val="00BE65AC"/>
    <w:rsid w:val="00BE7087"/>
    <w:rsid w:val="00BE70BF"/>
    <w:rsid w:val="00BE715B"/>
    <w:rsid w:val="00BE72FA"/>
    <w:rsid w:val="00BE7B83"/>
    <w:rsid w:val="00BE7E02"/>
    <w:rsid w:val="00BE7F73"/>
    <w:rsid w:val="00BF073E"/>
    <w:rsid w:val="00BF0814"/>
    <w:rsid w:val="00BF1174"/>
    <w:rsid w:val="00BF2CAC"/>
    <w:rsid w:val="00BF3133"/>
    <w:rsid w:val="00BF356C"/>
    <w:rsid w:val="00BF3F71"/>
    <w:rsid w:val="00BF4FC7"/>
    <w:rsid w:val="00BF5649"/>
    <w:rsid w:val="00BF5662"/>
    <w:rsid w:val="00BF7353"/>
    <w:rsid w:val="00BF74E8"/>
    <w:rsid w:val="00BF7538"/>
    <w:rsid w:val="00BF7C92"/>
    <w:rsid w:val="00C00AE6"/>
    <w:rsid w:val="00C00BCF"/>
    <w:rsid w:val="00C01C66"/>
    <w:rsid w:val="00C01FDF"/>
    <w:rsid w:val="00C026AF"/>
    <w:rsid w:val="00C02A69"/>
    <w:rsid w:val="00C02B3E"/>
    <w:rsid w:val="00C03337"/>
    <w:rsid w:val="00C03480"/>
    <w:rsid w:val="00C0385E"/>
    <w:rsid w:val="00C03BE4"/>
    <w:rsid w:val="00C03CF7"/>
    <w:rsid w:val="00C04767"/>
    <w:rsid w:val="00C04C40"/>
    <w:rsid w:val="00C05586"/>
    <w:rsid w:val="00C05C72"/>
    <w:rsid w:val="00C06358"/>
    <w:rsid w:val="00C07071"/>
    <w:rsid w:val="00C10731"/>
    <w:rsid w:val="00C10BE2"/>
    <w:rsid w:val="00C11653"/>
    <w:rsid w:val="00C116D8"/>
    <w:rsid w:val="00C11B4B"/>
    <w:rsid w:val="00C11F38"/>
    <w:rsid w:val="00C128CA"/>
    <w:rsid w:val="00C12B15"/>
    <w:rsid w:val="00C1322B"/>
    <w:rsid w:val="00C1382F"/>
    <w:rsid w:val="00C13FD0"/>
    <w:rsid w:val="00C149DD"/>
    <w:rsid w:val="00C149EA"/>
    <w:rsid w:val="00C150A9"/>
    <w:rsid w:val="00C15295"/>
    <w:rsid w:val="00C15649"/>
    <w:rsid w:val="00C162D6"/>
    <w:rsid w:val="00C16493"/>
    <w:rsid w:val="00C165EE"/>
    <w:rsid w:val="00C202C9"/>
    <w:rsid w:val="00C2034B"/>
    <w:rsid w:val="00C20498"/>
    <w:rsid w:val="00C211B3"/>
    <w:rsid w:val="00C2148F"/>
    <w:rsid w:val="00C214B2"/>
    <w:rsid w:val="00C216A0"/>
    <w:rsid w:val="00C21B91"/>
    <w:rsid w:val="00C21C66"/>
    <w:rsid w:val="00C22FAB"/>
    <w:rsid w:val="00C2410D"/>
    <w:rsid w:val="00C25E60"/>
    <w:rsid w:val="00C25F99"/>
    <w:rsid w:val="00C26400"/>
    <w:rsid w:val="00C26917"/>
    <w:rsid w:val="00C26950"/>
    <w:rsid w:val="00C26A91"/>
    <w:rsid w:val="00C26E12"/>
    <w:rsid w:val="00C26E40"/>
    <w:rsid w:val="00C27774"/>
    <w:rsid w:val="00C27A27"/>
    <w:rsid w:val="00C27D14"/>
    <w:rsid w:val="00C30751"/>
    <w:rsid w:val="00C30C46"/>
    <w:rsid w:val="00C30EE3"/>
    <w:rsid w:val="00C31695"/>
    <w:rsid w:val="00C31FB4"/>
    <w:rsid w:val="00C32188"/>
    <w:rsid w:val="00C322F0"/>
    <w:rsid w:val="00C323BD"/>
    <w:rsid w:val="00C32671"/>
    <w:rsid w:val="00C32B6D"/>
    <w:rsid w:val="00C33327"/>
    <w:rsid w:val="00C338F5"/>
    <w:rsid w:val="00C33BD7"/>
    <w:rsid w:val="00C33E8A"/>
    <w:rsid w:val="00C3414B"/>
    <w:rsid w:val="00C34B03"/>
    <w:rsid w:val="00C355B2"/>
    <w:rsid w:val="00C35A3D"/>
    <w:rsid w:val="00C35E36"/>
    <w:rsid w:val="00C37042"/>
    <w:rsid w:val="00C37205"/>
    <w:rsid w:val="00C377AD"/>
    <w:rsid w:val="00C37839"/>
    <w:rsid w:val="00C37DED"/>
    <w:rsid w:val="00C40157"/>
    <w:rsid w:val="00C401B8"/>
    <w:rsid w:val="00C4062E"/>
    <w:rsid w:val="00C40AA2"/>
    <w:rsid w:val="00C41007"/>
    <w:rsid w:val="00C42589"/>
    <w:rsid w:val="00C42A24"/>
    <w:rsid w:val="00C43911"/>
    <w:rsid w:val="00C4417E"/>
    <w:rsid w:val="00C44203"/>
    <w:rsid w:val="00C44412"/>
    <w:rsid w:val="00C445B6"/>
    <w:rsid w:val="00C44D9D"/>
    <w:rsid w:val="00C44F1F"/>
    <w:rsid w:val="00C454DF"/>
    <w:rsid w:val="00C4643A"/>
    <w:rsid w:val="00C468AE"/>
    <w:rsid w:val="00C46CDC"/>
    <w:rsid w:val="00C46D59"/>
    <w:rsid w:val="00C46DF4"/>
    <w:rsid w:val="00C46E5D"/>
    <w:rsid w:val="00C47C06"/>
    <w:rsid w:val="00C47F88"/>
    <w:rsid w:val="00C502A6"/>
    <w:rsid w:val="00C50639"/>
    <w:rsid w:val="00C52E1D"/>
    <w:rsid w:val="00C52E45"/>
    <w:rsid w:val="00C5316E"/>
    <w:rsid w:val="00C533FF"/>
    <w:rsid w:val="00C5443F"/>
    <w:rsid w:val="00C54644"/>
    <w:rsid w:val="00C553BF"/>
    <w:rsid w:val="00C56420"/>
    <w:rsid w:val="00C56A9B"/>
    <w:rsid w:val="00C571ED"/>
    <w:rsid w:val="00C572FC"/>
    <w:rsid w:val="00C577DC"/>
    <w:rsid w:val="00C579C6"/>
    <w:rsid w:val="00C608CB"/>
    <w:rsid w:val="00C60A60"/>
    <w:rsid w:val="00C60EC3"/>
    <w:rsid w:val="00C61E57"/>
    <w:rsid w:val="00C61EE7"/>
    <w:rsid w:val="00C629F2"/>
    <w:rsid w:val="00C6302D"/>
    <w:rsid w:val="00C647DB"/>
    <w:rsid w:val="00C64811"/>
    <w:rsid w:val="00C64E23"/>
    <w:rsid w:val="00C650CA"/>
    <w:rsid w:val="00C65132"/>
    <w:rsid w:val="00C65750"/>
    <w:rsid w:val="00C6597D"/>
    <w:rsid w:val="00C65E14"/>
    <w:rsid w:val="00C6613B"/>
    <w:rsid w:val="00C66565"/>
    <w:rsid w:val="00C66D14"/>
    <w:rsid w:val="00C67DE6"/>
    <w:rsid w:val="00C70032"/>
    <w:rsid w:val="00C70214"/>
    <w:rsid w:val="00C70332"/>
    <w:rsid w:val="00C70513"/>
    <w:rsid w:val="00C70699"/>
    <w:rsid w:val="00C71074"/>
    <w:rsid w:val="00C71305"/>
    <w:rsid w:val="00C722D8"/>
    <w:rsid w:val="00C73054"/>
    <w:rsid w:val="00C7332F"/>
    <w:rsid w:val="00C7373D"/>
    <w:rsid w:val="00C73754"/>
    <w:rsid w:val="00C737CA"/>
    <w:rsid w:val="00C73F81"/>
    <w:rsid w:val="00C73FFC"/>
    <w:rsid w:val="00C74179"/>
    <w:rsid w:val="00C74BF0"/>
    <w:rsid w:val="00C74C08"/>
    <w:rsid w:val="00C74F80"/>
    <w:rsid w:val="00C75483"/>
    <w:rsid w:val="00C754FF"/>
    <w:rsid w:val="00C75B12"/>
    <w:rsid w:val="00C75B56"/>
    <w:rsid w:val="00C75E70"/>
    <w:rsid w:val="00C76023"/>
    <w:rsid w:val="00C7675E"/>
    <w:rsid w:val="00C76F87"/>
    <w:rsid w:val="00C771E9"/>
    <w:rsid w:val="00C7774E"/>
    <w:rsid w:val="00C77CE6"/>
    <w:rsid w:val="00C80257"/>
    <w:rsid w:val="00C80306"/>
    <w:rsid w:val="00C806C7"/>
    <w:rsid w:val="00C80A2F"/>
    <w:rsid w:val="00C819AC"/>
    <w:rsid w:val="00C81FF9"/>
    <w:rsid w:val="00C826C2"/>
    <w:rsid w:val="00C82EB9"/>
    <w:rsid w:val="00C82FCA"/>
    <w:rsid w:val="00C83A78"/>
    <w:rsid w:val="00C83BF3"/>
    <w:rsid w:val="00C83FA5"/>
    <w:rsid w:val="00C84615"/>
    <w:rsid w:val="00C84A11"/>
    <w:rsid w:val="00C84E19"/>
    <w:rsid w:val="00C853EB"/>
    <w:rsid w:val="00C857F6"/>
    <w:rsid w:val="00C86002"/>
    <w:rsid w:val="00C8655B"/>
    <w:rsid w:val="00C86570"/>
    <w:rsid w:val="00C86CF7"/>
    <w:rsid w:val="00C87651"/>
    <w:rsid w:val="00C877AD"/>
    <w:rsid w:val="00C87813"/>
    <w:rsid w:val="00C87DBB"/>
    <w:rsid w:val="00C87F1C"/>
    <w:rsid w:val="00C91044"/>
    <w:rsid w:val="00C910DD"/>
    <w:rsid w:val="00C915F3"/>
    <w:rsid w:val="00C926D1"/>
    <w:rsid w:val="00C92954"/>
    <w:rsid w:val="00C92D77"/>
    <w:rsid w:val="00C933CB"/>
    <w:rsid w:val="00C939CA"/>
    <w:rsid w:val="00C93EF7"/>
    <w:rsid w:val="00C9404D"/>
    <w:rsid w:val="00C94617"/>
    <w:rsid w:val="00C951FA"/>
    <w:rsid w:val="00C97365"/>
    <w:rsid w:val="00CA06DE"/>
    <w:rsid w:val="00CA0861"/>
    <w:rsid w:val="00CA0AC0"/>
    <w:rsid w:val="00CA0FA2"/>
    <w:rsid w:val="00CA15C0"/>
    <w:rsid w:val="00CA164F"/>
    <w:rsid w:val="00CA26BF"/>
    <w:rsid w:val="00CA3199"/>
    <w:rsid w:val="00CA339D"/>
    <w:rsid w:val="00CA3DE0"/>
    <w:rsid w:val="00CA3E99"/>
    <w:rsid w:val="00CA3EA6"/>
    <w:rsid w:val="00CA42B6"/>
    <w:rsid w:val="00CA465F"/>
    <w:rsid w:val="00CA5CDB"/>
    <w:rsid w:val="00CA63ED"/>
    <w:rsid w:val="00CA718B"/>
    <w:rsid w:val="00CA7252"/>
    <w:rsid w:val="00CA7F19"/>
    <w:rsid w:val="00CB09DA"/>
    <w:rsid w:val="00CB148F"/>
    <w:rsid w:val="00CB1B05"/>
    <w:rsid w:val="00CB1E4D"/>
    <w:rsid w:val="00CB2D54"/>
    <w:rsid w:val="00CB2E5C"/>
    <w:rsid w:val="00CB313D"/>
    <w:rsid w:val="00CB33F8"/>
    <w:rsid w:val="00CB43ED"/>
    <w:rsid w:val="00CB49D7"/>
    <w:rsid w:val="00CB505D"/>
    <w:rsid w:val="00CB604E"/>
    <w:rsid w:val="00CB6D74"/>
    <w:rsid w:val="00CB6E3D"/>
    <w:rsid w:val="00CB74A4"/>
    <w:rsid w:val="00CB766A"/>
    <w:rsid w:val="00CB7843"/>
    <w:rsid w:val="00CB7EB2"/>
    <w:rsid w:val="00CC0B97"/>
    <w:rsid w:val="00CC0E5E"/>
    <w:rsid w:val="00CC0F41"/>
    <w:rsid w:val="00CC1141"/>
    <w:rsid w:val="00CC2312"/>
    <w:rsid w:val="00CC266D"/>
    <w:rsid w:val="00CC38E7"/>
    <w:rsid w:val="00CC4B8E"/>
    <w:rsid w:val="00CC4F5F"/>
    <w:rsid w:val="00CC51CF"/>
    <w:rsid w:val="00CC5644"/>
    <w:rsid w:val="00CC5FF9"/>
    <w:rsid w:val="00CC67DB"/>
    <w:rsid w:val="00CC6CA8"/>
    <w:rsid w:val="00CC7119"/>
    <w:rsid w:val="00CC7275"/>
    <w:rsid w:val="00CC7289"/>
    <w:rsid w:val="00CC735E"/>
    <w:rsid w:val="00CC75A6"/>
    <w:rsid w:val="00CC779F"/>
    <w:rsid w:val="00CC78D6"/>
    <w:rsid w:val="00CC7FB0"/>
    <w:rsid w:val="00CD0BC9"/>
    <w:rsid w:val="00CD0BDC"/>
    <w:rsid w:val="00CD0F60"/>
    <w:rsid w:val="00CD1241"/>
    <w:rsid w:val="00CD14B5"/>
    <w:rsid w:val="00CD19BF"/>
    <w:rsid w:val="00CD1A08"/>
    <w:rsid w:val="00CD1BAE"/>
    <w:rsid w:val="00CD20B1"/>
    <w:rsid w:val="00CD3629"/>
    <w:rsid w:val="00CD36B9"/>
    <w:rsid w:val="00CD3DF4"/>
    <w:rsid w:val="00CD4CD4"/>
    <w:rsid w:val="00CD54CB"/>
    <w:rsid w:val="00CD62E4"/>
    <w:rsid w:val="00CD655B"/>
    <w:rsid w:val="00CD7822"/>
    <w:rsid w:val="00CD7AEB"/>
    <w:rsid w:val="00CD7B59"/>
    <w:rsid w:val="00CE028B"/>
    <w:rsid w:val="00CE038F"/>
    <w:rsid w:val="00CE0671"/>
    <w:rsid w:val="00CE06CF"/>
    <w:rsid w:val="00CE07E1"/>
    <w:rsid w:val="00CE08BA"/>
    <w:rsid w:val="00CE1CD6"/>
    <w:rsid w:val="00CE2B78"/>
    <w:rsid w:val="00CE3B09"/>
    <w:rsid w:val="00CE3CB6"/>
    <w:rsid w:val="00CE430F"/>
    <w:rsid w:val="00CE4E4F"/>
    <w:rsid w:val="00CE5E0A"/>
    <w:rsid w:val="00CE70A4"/>
    <w:rsid w:val="00CE7F08"/>
    <w:rsid w:val="00CF0DC7"/>
    <w:rsid w:val="00CF0E19"/>
    <w:rsid w:val="00CF0F34"/>
    <w:rsid w:val="00CF112D"/>
    <w:rsid w:val="00CF1335"/>
    <w:rsid w:val="00CF179D"/>
    <w:rsid w:val="00CF18D7"/>
    <w:rsid w:val="00CF234B"/>
    <w:rsid w:val="00CF2568"/>
    <w:rsid w:val="00CF2FCB"/>
    <w:rsid w:val="00CF3010"/>
    <w:rsid w:val="00CF31BC"/>
    <w:rsid w:val="00CF3A8F"/>
    <w:rsid w:val="00CF4357"/>
    <w:rsid w:val="00CF43A3"/>
    <w:rsid w:val="00CF4580"/>
    <w:rsid w:val="00CF458E"/>
    <w:rsid w:val="00CF53A5"/>
    <w:rsid w:val="00CF590A"/>
    <w:rsid w:val="00CF5D39"/>
    <w:rsid w:val="00CF604A"/>
    <w:rsid w:val="00CF685F"/>
    <w:rsid w:val="00CF6A6B"/>
    <w:rsid w:val="00CF6B21"/>
    <w:rsid w:val="00CF74E3"/>
    <w:rsid w:val="00CF76B5"/>
    <w:rsid w:val="00CF7B67"/>
    <w:rsid w:val="00CF7E4A"/>
    <w:rsid w:val="00D009B5"/>
    <w:rsid w:val="00D00CE7"/>
    <w:rsid w:val="00D018CE"/>
    <w:rsid w:val="00D01A49"/>
    <w:rsid w:val="00D01C06"/>
    <w:rsid w:val="00D0228F"/>
    <w:rsid w:val="00D022B8"/>
    <w:rsid w:val="00D033B8"/>
    <w:rsid w:val="00D04C92"/>
    <w:rsid w:val="00D04FC4"/>
    <w:rsid w:val="00D053B1"/>
    <w:rsid w:val="00D055E8"/>
    <w:rsid w:val="00D05704"/>
    <w:rsid w:val="00D058D5"/>
    <w:rsid w:val="00D064E9"/>
    <w:rsid w:val="00D06D5E"/>
    <w:rsid w:val="00D074AF"/>
    <w:rsid w:val="00D077ED"/>
    <w:rsid w:val="00D07A8F"/>
    <w:rsid w:val="00D07D2E"/>
    <w:rsid w:val="00D07E1A"/>
    <w:rsid w:val="00D07F97"/>
    <w:rsid w:val="00D100DF"/>
    <w:rsid w:val="00D106B4"/>
    <w:rsid w:val="00D1100C"/>
    <w:rsid w:val="00D1125D"/>
    <w:rsid w:val="00D11923"/>
    <w:rsid w:val="00D11B76"/>
    <w:rsid w:val="00D126FA"/>
    <w:rsid w:val="00D1317A"/>
    <w:rsid w:val="00D13426"/>
    <w:rsid w:val="00D1343D"/>
    <w:rsid w:val="00D143D6"/>
    <w:rsid w:val="00D14DDB"/>
    <w:rsid w:val="00D15B99"/>
    <w:rsid w:val="00D1628F"/>
    <w:rsid w:val="00D16366"/>
    <w:rsid w:val="00D1678A"/>
    <w:rsid w:val="00D16C01"/>
    <w:rsid w:val="00D20332"/>
    <w:rsid w:val="00D20801"/>
    <w:rsid w:val="00D21773"/>
    <w:rsid w:val="00D21906"/>
    <w:rsid w:val="00D21AAE"/>
    <w:rsid w:val="00D229A3"/>
    <w:rsid w:val="00D2439B"/>
    <w:rsid w:val="00D24EB3"/>
    <w:rsid w:val="00D26046"/>
    <w:rsid w:val="00D2727C"/>
    <w:rsid w:val="00D278DF"/>
    <w:rsid w:val="00D27BAD"/>
    <w:rsid w:val="00D30414"/>
    <w:rsid w:val="00D30559"/>
    <w:rsid w:val="00D3230B"/>
    <w:rsid w:val="00D32450"/>
    <w:rsid w:val="00D32CE9"/>
    <w:rsid w:val="00D33AE1"/>
    <w:rsid w:val="00D33C65"/>
    <w:rsid w:val="00D34E07"/>
    <w:rsid w:val="00D35413"/>
    <w:rsid w:val="00D35930"/>
    <w:rsid w:val="00D35A56"/>
    <w:rsid w:val="00D35E90"/>
    <w:rsid w:val="00D368C5"/>
    <w:rsid w:val="00D36C66"/>
    <w:rsid w:val="00D36D00"/>
    <w:rsid w:val="00D36F14"/>
    <w:rsid w:val="00D37FE5"/>
    <w:rsid w:val="00D40423"/>
    <w:rsid w:val="00D404DC"/>
    <w:rsid w:val="00D40D92"/>
    <w:rsid w:val="00D4151C"/>
    <w:rsid w:val="00D42711"/>
    <w:rsid w:val="00D427CF"/>
    <w:rsid w:val="00D42822"/>
    <w:rsid w:val="00D42D34"/>
    <w:rsid w:val="00D4368C"/>
    <w:rsid w:val="00D43AC7"/>
    <w:rsid w:val="00D43FDE"/>
    <w:rsid w:val="00D44F0E"/>
    <w:rsid w:val="00D45423"/>
    <w:rsid w:val="00D454E9"/>
    <w:rsid w:val="00D4602E"/>
    <w:rsid w:val="00D46EE4"/>
    <w:rsid w:val="00D47777"/>
    <w:rsid w:val="00D47FEE"/>
    <w:rsid w:val="00D50311"/>
    <w:rsid w:val="00D503AD"/>
    <w:rsid w:val="00D5059E"/>
    <w:rsid w:val="00D50B46"/>
    <w:rsid w:val="00D50EFC"/>
    <w:rsid w:val="00D5113F"/>
    <w:rsid w:val="00D517C2"/>
    <w:rsid w:val="00D51BBC"/>
    <w:rsid w:val="00D52025"/>
    <w:rsid w:val="00D52AA0"/>
    <w:rsid w:val="00D52DB2"/>
    <w:rsid w:val="00D53947"/>
    <w:rsid w:val="00D543A0"/>
    <w:rsid w:val="00D545E0"/>
    <w:rsid w:val="00D546D6"/>
    <w:rsid w:val="00D54B9E"/>
    <w:rsid w:val="00D559F2"/>
    <w:rsid w:val="00D56652"/>
    <w:rsid w:val="00D56B96"/>
    <w:rsid w:val="00D56C53"/>
    <w:rsid w:val="00D57B13"/>
    <w:rsid w:val="00D57C05"/>
    <w:rsid w:val="00D60AB7"/>
    <w:rsid w:val="00D60D83"/>
    <w:rsid w:val="00D61255"/>
    <w:rsid w:val="00D613F8"/>
    <w:rsid w:val="00D6145A"/>
    <w:rsid w:val="00D61C9C"/>
    <w:rsid w:val="00D62990"/>
    <w:rsid w:val="00D631EE"/>
    <w:rsid w:val="00D639ED"/>
    <w:rsid w:val="00D640E9"/>
    <w:rsid w:val="00D64565"/>
    <w:rsid w:val="00D64BA6"/>
    <w:rsid w:val="00D64C20"/>
    <w:rsid w:val="00D64CE7"/>
    <w:rsid w:val="00D65159"/>
    <w:rsid w:val="00D652D0"/>
    <w:rsid w:val="00D653A4"/>
    <w:rsid w:val="00D65402"/>
    <w:rsid w:val="00D668A7"/>
    <w:rsid w:val="00D673FA"/>
    <w:rsid w:val="00D67758"/>
    <w:rsid w:val="00D67938"/>
    <w:rsid w:val="00D70F1E"/>
    <w:rsid w:val="00D72CDA"/>
    <w:rsid w:val="00D736C1"/>
    <w:rsid w:val="00D7461C"/>
    <w:rsid w:val="00D74A41"/>
    <w:rsid w:val="00D7553B"/>
    <w:rsid w:val="00D75849"/>
    <w:rsid w:val="00D75FA2"/>
    <w:rsid w:val="00D77C29"/>
    <w:rsid w:val="00D801DB"/>
    <w:rsid w:val="00D80923"/>
    <w:rsid w:val="00D812E4"/>
    <w:rsid w:val="00D813E7"/>
    <w:rsid w:val="00D81A27"/>
    <w:rsid w:val="00D81B4D"/>
    <w:rsid w:val="00D832B5"/>
    <w:rsid w:val="00D835CD"/>
    <w:rsid w:val="00D837BE"/>
    <w:rsid w:val="00D83CD6"/>
    <w:rsid w:val="00D845C5"/>
    <w:rsid w:val="00D84C5E"/>
    <w:rsid w:val="00D84DB4"/>
    <w:rsid w:val="00D85132"/>
    <w:rsid w:val="00D85197"/>
    <w:rsid w:val="00D854AC"/>
    <w:rsid w:val="00D8564C"/>
    <w:rsid w:val="00D85DB2"/>
    <w:rsid w:val="00D8623E"/>
    <w:rsid w:val="00D8646D"/>
    <w:rsid w:val="00D86FC9"/>
    <w:rsid w:val="00D902F9"/>
    <w:rsid w:val="00D92103"/>
    <w:rsid w:val="00D921F1"/>
    <w:rsid w:val="00D925E5"/>
    <w:rsid w:val="00D92C87"/>
    <w:rsid w:val="00D92E6C"/>
    <w:rsid w:val="00D934D8"/>
    <w:rsid w:val="00D93749"/>
    <w:rsid w:val="00D93801"/>
    <w:rsid w:val="00D93AB6"/>
    <w:rsid w:val="00D948A5"/>
    <w:rsid w:val="00D95BA9"/>
    <w:rsid w:val="00D96931"/>
    <w:rsid w:val="00D96D70"/>
    <w:rsid w:val="00D96F8E"/>
    <w:rsid w:val="00D97531"/>
    <w:rsid w:val="00DA06BB"/>
    <w:rsid w:val="00DA0E00"/>
    <w:rsid w:val="00DA0E79"/>
    <w:rsid w:val="00DA18E6"/>
    <w:rsid w:val="00DA235A"/>
    <w:rsid w:val="00DA2671"/>
    <w:rsid w:val="00DA2C6C"/>
    <w:rsid w:val="00DA3DA3"/>
    <w:rsid w:val="00DA3DB8"/>
    <w:rsid w:val="00DA3E06"/>
    <w:rsid w:val="00DA3F31"/>
    <w:rsid w:val="00DA3FD3"/>
    <w:rsid w:val="00DA45B5"/>
    <w:rsid w:val="00DA4D20"/>
    <w:rsid w:val="00DA64CA"/>
    <w:rsid w:val="00DA650A"/>
    <w:rsid w:val="00DA6841"/>
    <w:rsid w:val="00DA686F"/>
    <w:rsid w:val="00DA6EFF"/>
    <w:rsid w:val="00DA76CA"/>
    <w:rsid w:val="00DA7C5C"/>
    <w:rsid w:val="00DB018F"/>
    <w:rsid w:val="00DB11B4"/>
    <w:rsid w:val="00DB166B"/>
    <w:rsid w:val="00DB1E3C"/>
    <w:rsid w:val="00DB2551"/>
    <w:rsid w:val="00DB2A46"/>
    <w:rsid w:val="00DB3571"/>
    <w:rsid w:val="00DB3700"/>
    <w:rsid w:val="00DB3E5D"/>
    <w:rsid w:val="00DB46B8"/>
    <w:rsid w:val="00DB4F6E"/>
    <w:rsid w:val="00DB505A"/>
    <w:rsid w:val="00DB55E1"/>
    <w:rsid w:val="00DB57F4"/>
    <w:rsid w:val="00DB5A7C"/>
    <w:rsid w:val="00DB619F"/>
    <w:rsid w:val="00DB6406"/>
    <w:rsid w:val="00DB696B"/>
    <w:rsid w:val="00DB6E54"/>
    <w:rsid w:val="00DB7358"/>
    <w:rsid w:val="00DB76E3"/>
    <w:rsid w:val="00DB77C2"/>
    <w:rsid w:val="00DB7A0F"/>
    <w:rsid w:val="00DB7AB6"/>
    <w:rsid w:val="00DB7F0E"/>
    <w:rsid w:val="00DC0086"/>
    <w:rsid w:val="00DC084B"/>
    <w:rsid w:val="00DC0A0B"/>
    <w:rsid w:val="00DC0CFB"/>
    <w:rsid w:val="00DC18C2"/>
    <w:rsid w:val="00DC1AB1"/>
    <w:rsid w:val="00DC23BF"/>
    <w:rsid w:val="00DC3788"/>
    <w:rsid w:val="00DC3D52"/>
    <w:rsid w:val="00DC455E"/>
    <w:rsid w:val="00DC4CCC"/>
    <w:rsid w:val="00DC5770"/>
    <w:rsid w:val="00DC5809"/>
    <w:rsid w:val="00DC69C5"/>
    <w:rsid w:val="00DC6AB1"/>
    <w:rsid w:val="00DC6F79"/>
    <w:rsid w:val="00DC725D"/>
    <w:rsid w:val="00DC74E6"/>
    <w:rsid w:val="00DD088A"/>
    <w:rsid w:val="00DD0ACA"/>
    <w:rsid w:val="00DD1111"/>
    <w:rsid w:val="00DD1214"/>
    <w:rsid w:val="00DD12E6"/>
    <w:rsid w:val="00DD1336"/>
    <w:rsid w:val="00DD155E"/>
    <w:rsid w:val="00DD1963"/>
    <w:rsid w:val="00DD19F6"/>
    <w:rsid w:val="00DD1F6D"/>
    <w:rsid w:val="00DD1F9C"/>
    <w:rsid w:val="00DD37B0"/>
    <w:rsid w:val="00DD386C"/>
    <w:rsid w:val="00DD3C5E"/>
    <w:rsid w:val="00DD3E02"/>
    <w:rsid w:val="00DD412A"/>
    <w:rsid w:val="00DD4349"/>
    <w:rsid w:val="00DD4383"/>
    <w:rsid w:val="00DD45E1"/>
    <w:rsid w:val="00DD5838"/>
    <w:rsid w:val="00DD5DDB"/>
    <w:rsid w:val="00DD6056"/>
    <w:rsid w:val="00DD651F"/>
    <w:rsid w:val="00DD66FF"/>
    <w:rsid w:val="00DD689C"/>
    <w:rsid w:val="00DD6B44"/>
    <w:rsid w:val="00DD7065"/>
    <w:rsid w:val="00DD7516"/>
    <w:rsid w:val="00DE03DB"/>
    <w:rsid w:val="00DE1762"/>
    <w:rsid w:val="00DE1CC1"/>
    <w:rsid w:val="00DE3122"/>
    <w:rsid w:val="00DE427F"/>
    <w:rsid w:val="00DE4354"/>
    <w:rsid w:val="00DE4796"/>
    <w:rsid w:val="00DE4DB8"/>
    <w:rsid w:val="00DE4ED3"/>
    <w:rsid w:val="00DE5904"/>
    <w:rsid w:val="00DE60B8"/>
    <w:rsid w:val="00DE61F2"/>
    <w:rsid w:val="00DE6450"/>
    <w:rsid w:val="00DE6B99"/>
    <w:rsid w:val="00DE7605"/>
    <w:rsid w:val="00DE78B2"/>
    <w:rsid w:val="00DE799C"/>
    <w:rsid w:val="00DF0159"/>
    <w:rsid w:val="00DF0647"/>
    <w:rsid w:val="00DF0691"/>
    <w:rsid w:val="00DF0A4A"/>
    <w:rsid w:val="00DF112B"/>
    <w:rsid w:val="00DF160A"/>
    <w:rsid w:val="00DF26EB"/>
    <w:rsid w:val="00DF2B38"/>
    <w:rsid w:val="00DF2C27"/>
    <w:rsid w:val="00DF2F7C"/>
    <w:rsid w:val="00DF3293"/>
    <w:rsid w:val="00DF3BA4"/>
    <w:rsid w:val="00DF4911"/>
    <w:rsid w:val="00DF49B8"/>
    <w:rsid w:val="00DF50C3"/>
    <w:rsid w:val="00DF5379"/>
    <w:rsid w:val="00DF6911"/>
    <w:rsid w:val="00DF6D9C"/>
    <w:rsid w:val="00DF71E5"/>
    <w:rsid w:val="00DF7767"/>
    <w:rsid w:val="00E00928"/>
    <w:rsid w:val="00E00C03"/>
    <w:rsid w:val="00E00D72"/>
    <w:rsid w:val="00E00DE1"/>
    <w:rsid w:val="00E01184"/>
    <w:rsid w:val="00E01E3C"/>
    <w:rsid w:val="00E0234A"/>
    <w:rsid w:val="00E02600"/>
    <w:rsid w:val="00E02807"/>
    <w:rsid w:val="00E028CB"/>
    <w:rsid w:val="00E02A0F"/>
    <w:rsid w:val="00E032FB"/>
    <w:rsid w:val="00E039FA"/>
    <w:rsid w:val="00E04695"/>
    <w:rsid w:val="00E04911"/>
    <w:rsid w:val="00E04B43"/>
    <w:rsid w:val="00E04B53"/>
    <w:rsid w:val="00E04CB0"/>
    <w:rsid w:val="00E04CE6"/>
    <w:rsid w:val="00E04D4D"/>
    <w:rsid w:val="00E05081"/>
    <w:rsid w:val="00E05136"/>
    <w:rsid w:val="00E05A21"/>
    <w:rsid w:val="00E067A3"/>
    <w:rsid w:val="00E067C4"/>
    <w:rsid w:val="00E0725D"/>
    <w:rsid w:val="00E072D3"/>
    <w:rsid w:val="00E07492"/>
    <w:rsid w:val="00E07C41"/>
    <w:rsid w:val="00E07EA3"/>
    <w:rsid w:val="00E104D6"/>
    <w:rsid w:val="00E10681"/>
    <w:rsid w:val="00E107C2"/>
    <w:rsid w:val="00E10B78"/>
    <w:rsid w:val="00E116AB"/>
    <w:rsid w:val="00E128F9"/>
    <w:rsid w:val="00E13326"/>
    <w:rsid w:val="00E1342E"/>
    <w:rsid w:val="00E136A0"/>
    <w:rsid w:val="00E139EA"/>
    <w:rsid w:val="00E14A46"/>
    <w:rsid w:val="00E14B0D"/>
    <w:rsid w:val="00E1515F"/>
    <w:rsid w:val="00E155C7"/>
    <w:rsid w:val="00E15847"/>
    <w:rsid w:val="00E15B2A"/>
    <w:rsid w:val="00E1632D"/>
    <w:rsid w:val="00E16653"/>
    <w:rsid w:val="00E1666C"/>
    <w:rsid w:val="00E16A3F"/>
    <w:rsid w:val="00E16B21"/>
    <w:rsid w:val="00E170FE"/>
    <w:rsid w:val="00E17429"/>
    <w:rsid w:val="00E17620"/>
    <w:rsid w:val="00E17C99"/>
    <w:rsid w:val="00E201A2"/>
    <w:rsid w:val="00E20741"/>
    <w:rsid w:val="00E20785"/>
    <w:rsid w:val="00E20AD5"/>
    <w:rsid w:val="00E20D9A"/>
    <w:rsid w:val="00E21137"/>
    <w:rsid w:val="00E22A7A"/>
    <w:rsid w:val="00E2336D"/>
    <w:rsid w:val="00E23C3F"/>
    <w:rsid w:val="00E253B3"/>
    <w:rsid w:val="00E256D4"/>
    <w:rsid w:val="00E256FC"/>
    <w:rsid w:val="00E26016"/>
    <w:rsid w:val="00E26B50"/>
    <w:rsid w:val="00E26CBB"/>
    <w:rsid w:val="00E27377"/>
    <w:rsid w:val="00E27BA5"/>
    <w:rsid w:val="00E27C3F"/>
    <w:rsid w:val="00E30E15"/>
    <w:rsid w:val="00E310EE"/>
    <w:rsid w:val="00E3194A"/>
    <w:rsid w:val="00E31B5E"/>
    <w:rsid w:val="00E31E04"/>
    <w:rsid w:val="00E32DFB"/>
    <w:rsid w:val="00E33491"/>
    <w:rsid w:val="00E335D9"/>
    <w:rsid w:val="00E340DE"/>
    <w:rsid w:val="00E34403"/>
    <w:rsid w:val="00E34B51"/>
    <w:rsid w:val="00E34C7F"/>
    <w:rsid w:val="00E35A7C"/>
    <w:rsid w:val="00E35C1A"/>
    <w:rsid w:val="00E36039"/>
    <w:rsid w:val="00E367E2"/>
    <w:rsid w:val="00E37728"/>
    <w:rsid w:val="00E37EE6"/>
    <w:rsid w:val="00E41164"/>
    <w:rsid w:val="00E417AC"/>
    <w:rsid w:val="00E41A06"/>
    <w:rsid w:val="00E42BE2"/>
    <w:rsid w:val="00E42C18"/>
    <w:rsid w:val="00E439C9"/>
    <w:rsid w:val="00E44564"/>
    <w:rsid w:val="00E44E3C"/>
    <w:rsid w:val="00E45283"/>
    <w:rsid w:val="00E45708"/>
    <w:rsid w:val="00E45B7A"/>
    <w:rsid w:val="00E45D25"/>
    <w:rsid w:val="00E45E8B"/>
    <w:rsid w:val="00E46388"/>
    <w:rsid w:val="00E46717"/>
    <w:rsid w:val="00E46BFD"/>
    <w:rsid w:val="00E46D5D"/>
    <w:rsid w:val="00E46EEB"/>
    <w:rsid w:val="00E47483"/>
    <w:rsid w:val="00E47601"/>
    <w:rsid w:val="00E50F2F"/>
    <w:rsid w:val="00E522BE"/>
    <w:rsid w:val="00E528AF"/>
    <w:rsid w:val="00E532BA"/>
    <w:rsid w:val="00E53743"/>
    <w:rsid w:val="00E53D64"/>
    <w:rsid w:val="00E5456D"/>
    <w:rsid w:val="00E546FE"/>
    <w:rsid w:val="00E54FFB"/>
    <w:rsid w:val="00E550AD"/>
    <w:rsid w:val="00E55B31"/>
    <w:rsid w:val="00E55B4A"/>
    <w:rsid w:val="00E5662D"/>
    <w:rsid w:val="00E568DB"/>
    <w:rsid w:val="00E57122"/>
    <w:rsid w:val="00E57552"/>
    <w:rsid w:val="00E57690"/>
    <w:rsid w:val="00E6008A"/>
    <w:rsid w:val="00E6019A"/>
    <w:rsid w:val="00E60D01"/>
    <w:rsid w:val="00E61B93"/>
    <w:rsid w:val="00E61C3C"/>
    <w:rsid w:val="00E6271D"/>
    <w:rsid w:val="00E628F6"/>
    <w:rsid w:val="00E62CDD"/>
    <w:rsid w:val="00E63722"/>
    <w:rsid w:val="00E64573"/>
    <w:rsid w:val="00E6589F"/>
    <w:rsid w:val="00E65B9A"/>
    <w:rsid w:val="00E6605E"/>
    <w:rsid w:val="00E6606E"/>
    <w:rsid w:val="00E66083"/>
    <w:rsid w:val="00E66557"/>
    <w:rsid w:val="00E66825"/>
    <w:rsid w:val="00E66F9B"/>
    <w:rsid w:val="00E67009"/>
    <w:rsid w:val="00E67242"/>
    <w:rsid w:val="00E70B88"/>
    <w:rsid w:val="00E70EDF"/>
    <w:rsid w:val="00E71FED"/>
    <w:rsid w:val="00E728C5"/>
    <w:rsid w:val="00E72910"/>
    <w:rsid w:val="00E73327"/>
    <w:rsid w:val="00E7406E"/>
    <w:rsid w:val="00E741A3"/>
    <w:rsid w:val="00E754EE"/>
    <w:rsid w:val="00E75957"/>
    <w:rsid w:val="00E75D56"/>
    <w:rsid w:val="00E75E93"/>
    <w:rsid w:val="00E75EE7"/>
    <w:rsid w:val="00E76280"/>
    <w:rsid w:val="00E7641F"/>
    <w:rsid w:val="00E76721"/>
    <w:rsid w:val="00E767DD"/>
    <w:rsid w:val="00E7727C"/>
    <w:rsid w:val="00E77493"/>
    <w:rsid w:val="00E77E67"/>
    <w:rsid w:val="00E80646"/>
    <w:rsid w:val="00E80ACC"/>
    <w:rsid w:val="00E80C10"/>
    <w:rsid w:val="00E81252"/>
    <w:rsid w:val="00E8145B"/>
    <w:rsid w:val="00E81A4A"/>
    <w:rsid w:val="00E81B0B"/>
    <w:rsid w:val="00E81BAE"/>
    <w:rsid w:val="00E82442"/>
    <w:rsid w:val="00E8254E"/>
    <w:rsid w:val="00E8269D"/>
    <w:rsid w:val="00E8300A"/>
    <w:rsid w:val="00E839B5"/>
    <w:rsid w:val="00E843A7"/>
    <w:rsid w:val="00E84876"/>
    <w:rsid w:val="00E8537B"/>
    <w:rsid w:val="00E85525"/>
    <w:rsid w:val="00E8570D"/>
    <w:rsid w:val="00E8591E"/>
    <w:rsid w:val="00E861E5"/>
    <w:rsid w:val="00E86F95"/>
    <w:rsid w:val="00E874BE"/>
    <w:rsid w:val="00E875A8"/>
    <w:rsid w:val="00E878E1"/>
    <w:rsid w:val="00E87985"/>
    <w:rsid w:val="00E87A15"/>
    <w:rsid w:val="00E909DA"/>
    <w:rsid w:val="00E90EEE"/>
    <w:rsid w:val="00E9117A"/>
    <w:rsid w:val="00E92109"/>
    <w:rsid w:val="00E92AF4"/>
    <w:rsid w:val="00E93888"/>
    <w:rsid w:val="00E93DD1"/>
    <w:rsid w:val="00E94170"/>
    <w:rsid w:val="00E9522F"/>
    <w:rsid w:val="00E95469"/>
    <w:rsid w:val="00E95B5D"/>
    <w:rsid w:val="00E96114"/>
    <w:rsid w:val="00E965A4"/>
    <w:rsid w:val="00E968B6"/>
    <w:rsid w:val="00E9707D"/>
    <w:rsid w:val="00E972EF"/>
    <w:rsid w:val="00E974E6"/>
    <w:rsid w:val="00E977B5"/>
    <w:rsid w:val="00E97860"/>
    <w:rsid w:val="00EA01AF"/>
    <w:rsid w:val="00EA0626"/>
    <w:rsid w:val="00EA0833"/>
    <w:rsid w:val="00EA0F66"/>
    <w:rsid w:val="00EA1245"/>
    <w:rsid w:val="00EA2198"/>
    <w:rsid w:val="00EA2224"/>
    <w:rsid w:val="00EA266F"/>
    <w:rsid w:val="00EA3568"/>
    <w:rsid w:val="00EA3975"/>
    <w:rsid w:val="00EA3F9E"/>
    <w:rsid w:val="00EA3FC2"/>
    <w:rsid w:val="00EA40AE"/>
    <w:rsid w:val="00EA40D9"/>
    <w:rsid w:val="00EA42BA"/>
    <w:rsid w:val="00EA47BC"/>
    <w:rsid w:val="00EA5A53"/>
    <w:rsid w:val="00EA5DAB"/>
    <w:rsid w:val="00EA61AA"/>
    <w:rsid w:val="00EA6480"/>
    <w:rsid w:val="00EA6481"/>
    <w:rsid w:val="00EA6C1E"/>
    <w:rsid w:val="00EA6EB6"/>
    <w:rsid w:val="00EA7158"/>
    <w:rsid w:val="00EA7852"/>
    <w:rsid w:val="00EB02B8"/>
    <w:rsid w:val="00EB02C0"/>
    <w:rsid w:val="00EB1062"/>
    <w:rsid w:val="00EB155D"/>
    <w:rsid w:val="00EB164E"/>
    <w:rsid w:val="00EB24A2"/>
    <w:rsid w:val="00EB2FE4"/>
    <w:rsid w:val="00EB30B9"/>
    <w:rsid w:val="00EB30DF"/>
    <w:rsid w:val="00EB3939"/>
    <w:rsid w:val="00EB3E53"/>
    <w:rsid w:val="00EB4923"/>
    <w:rsid w:val="00EB50CE"/>
    <w:rsid w:val="00EB540A"/>
    <w:rsid w:val="00EB542B"/>
    <w:rsid w:val="00EB560A"/>
    <w:rsid w:val="00EB5C38"/>
    <w:rsid w:val="00EB5E7A"/>
    <w:rsid w:val="00EB6015"/>
    <w:rsid w:val="00EB62B6"/>
    <w:rsid w:val="00EB6691"/>
    <w:rsid w:val="00EB7542"/>
    <w:rsid w:val="00EB7804"/>
    <w:rsid w:val="00EB78C8"/>
    <w:rsid w:val="00EB793C"/>
    <w:rsid w:val="00EB7B83"/>
    <w:rsid w:val="00EB7EB5"/>
    <w:rsid w:val="00EC09C7"/>
    <w:rsid w:val="00EC1263"/>
    <w:rsid w:val="00EC3601"/>
    <w:rsid w:val="00EC4881"/>
    <w:rsid w:val="00EC4CB9"/>
    <w:rsid w:val="00EC4EAD"/>
    <w:rsid w:val="00EC52B3"/>
    <w:rsid w:val="00EC54D9"/>
    <w:rsid w:val="00EC5622"/>
    <w:rsid w:val="00EC5837"/>
    <w:rsid w:val="00EC5DAE"/>
    <w:rsid w:val="00EC6E9E"/>
    <w:rsid w:val="00EC6ECD"/>
    <w:rsid w:val="00EC7658"/>
    <w:rsid w:val="00ED0764"/>
    <w:rsid w:val="00ED0ADA"/>
    <w:rsid w:val="00ED0F2B"/>
    <w:rsid w:val="00ED12BC"/>
    <w:rsid w:val="00ED17C4"/>
    <w:rsid w:val="00ED220E"/>
    <w:rsid w:val="00ED2689"/>
    <w:rsid w:val="00ED28BE"/>
    <w:rsid w:val="00ED2979"/>
    <w:rsid w:val="00ED320E"/>
    <w:rsid w:val="00ED32AC"/>
    <w:rsid w:val="00ED36E4"/>
    <w:rsid w:val="00ED4D11"/>
    <w:rsid w:val="00ED5084"/>
    <w:rsid w:val="00ED5294"/>
    <w:rsid w:val="00ED539F"/>
    <w:rsid w:val="00ED5713"/>
    <w:rsid w:val="00ED5B96"/>
    <w:rsid w:val="00ED5E32"/>
    <w:rsid w:val="00ED5F4E"/>
    <w:rsid w:val="00ED64A8"/>
    <w:rsid w:val="00ED6648"/>
    <w:rsid w:val="00ED6B2F"/>
    <w:rsid w:val="00ED6B68"/>
    <w:rsid w:val="00ED6D03"/>
    <w:rsid w:val="00ED72A1"/>
    <w:rsid w:val="00EE0238"/>
    <w:rsid w:val="00EE041C"/>
    <w:rsid w:val="00EE0480"/>
    <w:rsid w:val="00EE07AA"/>
    <w:rsid w:val="00EE0BCE"/>
    <w:rsid w:val="00EE0EAC"/>
    <w:rsid w:val="00EE107F"/>
    <w:rsid w:val="00EE1264"/>
    <w:rsid w:val="00EE12AA"/>
    <w:rsid w:val="00EE138D"/>
    <w:rsid w:val="00EE1454"/>
    <w:rsid w:val="00EE17AF"/>
    <w:rsid w:val="00EE22BE"/>
    <w:rsid w:val="00EE3995"/>
    <w:rsid w:val="00EE39BC"/>
    <w:rsid w:val="00EE3DC4"/>
    <w:rsid w:val="00EE4397"/>
    <w:rsid w:val="00EE499C"/>
    <w:rsid w:val="00EE515D"/>
    <w:rsid w:val="00EE525C"/>
    <w:rsid w:val="00EE561A"/>
    <w:rsid w:val="00EE5AC9"/>
    <w:rsid w:val="00EE6C45"/>
    <w:rsid w:val="00EE6FFF"/>
    <w:rsid w:val="00EE795F"/>
    <w:rsid w:val="00EF022C"/>
    <w:rsid w:val="00EF1200"/>
    <w:rsid w:val="00EF1622"/>
    <w:rsid w:val="00EF1ECB"/>
    <w:rsid w:val="00EF27D0"/>
    <w:rsid w:val="00EF2A31"/>
    <w:rsid w:val="00EF3812"/>
    <w:rsid w:val="00EF3A95"/>
    <w:rsid w:val="00EF3B6D"/>
    <w:rsid w:val="00EF3ED4"/>
    <w:rsid w:val="00EF4709"/>
    <w:rsid w:val="00EF4F40"/>
    <w:rsid w:val="00EF5420"/>
    <w:rsid w:val="00EF5B11"/>
    <w:rsid w:val="00EF5F39"/>
    <w:rsid w:val="00EF6A72"/>
    <w:rsid w:val="00EF6D9B"/>
    <w:rsid w:val="00EF77B5"/>
    <w:rsid w:val="00F00306"/>
    <w:rsid w:val="00F00597"/>
    <w:rsid w:val="00F00819"/>
    <w:rsid w:val="00F011A1"/>
    <w:rsid w:val="00F0183B"/>
    <w:rsid w:val="00F01902"/>
    <w:rsid w:val="00F02BEB"/>
    <w:rsid w:val="00F02E03"/>
    <w:rsid w:val="00F03026"/>
    <w:rsid w:val="00F04159"/>
    <w:rsid w:val="00F04BA2"/>
    <w:rsid w:val="00F04FDD"/>
    <w:rsid w:val="00F0505E"/>
    <w:rsid w:val="00F05CC1"/>
    <w:rsid w:val="00F05D43"/>
    <w:rsid w:val="00F05F14"/>
    <w:rsid w:val="00F06151"/>
    <w:rsid w:val="00F06329"/>
    <w:rsid w:val="00F06351"/>
    <w:rsid w:val="00F07188"/>
    <w:rsid w:val="00F079BF"/>
    <w:rsid w:val="00F07BAF"/>
    <w:rsid w:val="00F07D79"/>
    <w:rsid w:val="00F103F2"/>
    <w:rsid w:val="00F10602"/>
    <w:rsid w:val="00F1082E"/>
    <w:rsid w:val="00F10DD5"/>
    <w:rsid w:val="00F110FB"/>
    <w:rsid w:val="00F112D1"/>
    <w:rsid w:val="00F11917"/>
    <w:rsid w:val="00F11F57"/>
    <w:rsid w:val="00F124E6"/>
    <w:rsid w:val="00F12563"/>
    <w:rsid w:val="00F125C0"/>
    <w:rsid w:val="00F1291C"/>
    <w:rsid w:val="00F12C9C"/>
    <w:rsid w:val="00F12CAC"/>
    <w:rsid w:val="00F137FE"/>
    <w:rsid w:val="00F138E5"/>
    <w:rsid w:val="00F13A1D"/>
    <w:rsid w:val="00F13EC5"/>
    <w:rsid w:val="00F13EFF"/>
    <w:rsid w:val="00F13F6F"/>
    <w:rsid w:val="00F14349"/>
    <w:rsid w:val="00F145C0"/>
    <w:rsid w:val="00F14B60"/>
    <w:rsid w:val="00F15760"/>
    <w:rsid w:val="00F15826"/>
    <w:rsid w:val="00F161A3"/>
    <w:rsid w:val="00F164D1"/>
    <w:rsid w:val="00F169A1"/>
    <w:rsid w:val="00F169F0"/>
    <w:rsid w:val="00F16E87"/>
    <w:rsid w:val="00F17588"/>
    <w:rsid w:val="00F17A71"/>
    <w:rsid w:val="00F20ED4"/>
    <w:rsid w:val="00F22C41"/>
    <w:rsid w:val="00F22E1E"/>
    <w:rsid w:val="00F23313"/>
    <w:rsid w:val="00F23784"/>
    <w:rsid w:val="00F24532"/>
    <w:rsid w:val="00F25637"/>
    <w:rsid w:val="00F25643"/>
    <w:rsid w:val="00F25680"/>
    <w:rsid w:val="00F25D06"/>
    <w:rsid w:val="00F26047"/>
    <w:rsid w:val="00F26F97"/>
    <w:rsid w:val="00F30400"/>
    <w:rsid w:val="00F30A7E"/>
    <w:rsid w:val="00F31491"/>
    <w:rsid w:val="00F32314"/>
    <w:rsid w:val="00F32F35"/>
    <w:rsid w:val="00F333A7"/>
    <w:rsid w:val="00F33674"/>
    <w:rsid w:val="00F33F4D"/>
    <w:rsid w:val="00F340DF"/>
    <w:rsid w:val="00F34251"/>
    <w:rsid w:val="00F3465E"/>
    <w:rsid w:val="00F3596F"/>
    <w:rsid w:val="00F3662C"/>
    <w:rsid w:val="00F37E2C"/>
    <w:rsid w:val="00F400BB"/>
    <w:rsid w:val="00F40944"/>
    <w:rsid w:val="00F410DE"/>
    <w:rsid w:val="00F426E4"/>
    <w:rsid w:val="00F427EE"/>
    <w:rsid w:val="00F4291A"/>
    <w:rsid w:val="00F4293E"/>
    <w:rsid w:val="00F42F62"/>
    <w:rsid w:val="00F433E1"/>
    <w:rsid w:val="00F43838"/>
    <w:rsid w:val="00F43E5E"/>
    <w:rsid w:val="00F442C2"/>
    <w:rsid w:val="00F44B60"/>
    <w:rsid w:val="00F45681"/>
    <w:rsid w:val="00F45F23"/>
    <w:rsid w:val="00F46BC6"/>
    <w:rsid w:val="00F46EDC"/>
    <w:rsid w:val="00F46F70"/>
    <w:rsid w:val="00F47736"/>
    <w:rsid w:val="00F47A6B"/>
    <w:rsid w:val="00F508BB"/>
    <w:rsid w:val="00F50D8A"/>
    <w:rsid w:val="00F50DBB"/>
    <w:rsid w:val="00F50F0A"/>
    <w:rsid w:val="00F52A18"/>
    <w:rsid w:val="00F52E7E"/>
    <w:rsid w:val="00F53575"/>
    <w:rsid w:val="00F53A0C"/>
    <w:rsid w:val="00F5415F"/>
    <w:rsid w:val="00F547C4"/>
    <w:rsid w:val="00F55435"/>
    <w:rsid w:val="00F5599D"/>
    <w:rsid w:val="00F55B2F"/>
    <w:rsid w:val="00F56AEE"/>
    <w:rsid w:val="00F56C40"/>
    <w:rsid w:val="00F56F90"/>
    <w:rsid w:val="00F57687"/>
    <w:rsid w:val="00F57AEF"/>
    <w:rsid w:val="00F6083F"/>
    <w:rsid w:val="00F60BF2"/>
    <w:rsid w:val="00F61331"/>
    <w:rsid w:val="00F6137D"/>
    <w:rsid w:val="00F6168D"/>
    <w:rsid w:val="00F6266B"/>
    <w:rsid w:val="00F62856"/>
    <w:rsid w:val="00F628EB"/>
    <w:rsid w:val="00F6292C"/>
    <w:rsid w:val="00F63B7B"/>
    <w:rsid w:val="00F647E2"/>
    <w:rsid w:val="00F6528B"/>
    <w:rsid w:val="00F6586F"/>
    <w:rsid w:val="00F65BD3"/>
    <w:rsid w:val="00F66155"/>
    <w:rsid w:val="00F66494"/>
    <w:rsid w:val="00F665B8"/>
    <w:rsid w:val="00F66819"/>
    <w:rsid w:val="00F66B2B"/>
    <w:rsid w:val="00F67F89"/>
    <w:rsid w:val="00F7071E"/>
    <w:rsid w:val="00F71DF6"/>
    <w:rsid w:val="00F72347"/>
    <w:rsid w:val="00F72472"/>
    <w:rsid w:val="00F727E3"/>
    <w:rsid w:val="00F72C21"/>
    <w:rsid w:val="00F72D42"/>
    <w:rsid w:val="00F733DC"/>
    <w:rsid w:val="00F733EF"/>
    <w:rsid w:val="00F7415F"/>
    <w:rsid w:val="00F74ED2"/>
    <w:rsid w:val="00F7588E"/>
    <w:rsid w:val="00F75BF9"/>
    <w:rsid w:val="00F75E17"/>
    <w:rsid w:val="00F75F53"/>
    <w:rsid w:val="00F76025"/>
    <w:rsid w:val="00F76848"/>
    <w:rsid w:val="00F76F6C"/>
    <w:rsid w:val="00F77800"/>
    <w:rsid w:val="00F815C1"/>
    <w:rsid w:val="00F81902"/>
    <w:rsid w:val="00F823EF"/>
    <w:rsid w:val="00F826D9"/>
    <w:rsid w:val="00F82C49"/>
    <w:rsid w:val="00F82CD5"/>
    <w:rsid w:val="00F83CED"/>
    <w:rsid w:val="00F842EB"/>
    <w:rsid w:val="00F84D0D"/>
    <w:rsid w:val="00F84F4C"/>
    <w:rsid w:val="00F84FAA"/>
    <w:rsid w:val="00F850EA"/>
    <w:rsid w:val="00F854B7"/>
    <w:rsid w:val="00F858D3"/>
    <w:rsid w:val="00F85AD0"/>
    <w:rsid w:val="00F861D5"/>
    <w:rsid w:val="00F86B1B"/>
    <w:rsid w:val="00F879B7"/>
    <w:rsid w:val="00F90342"/>
    <w:rsid w:val="00F90489"/>
    <w:rsid w:val="00F90762"/>
    <w:rsid w:val="00F90867"/>
    <w:rsid w:val="00F90ADB"/>
    <w:rsid w:val="00F90FD9"/>
    <w:rsid w:val="00F91600"/>
    <w:rsid w:val="00F9258D"/>
    <w:rsid w:val="00F9275E"/>
    <w:rsid w:val="00F92A11"/>
    <w:rsid w:val="00F92DD6"/>
    <w:rsid w:val="00F930F3"/>
    <w:rsid w:val="00F93300"/>
    <w:rsid w:val="00F9391C"/>
    <w:rsid w:val="00F93B6B"/>
    <w:rsid w:val="00F94154"/>
    <w:rsid w:val="00F94174"/>
    <w:rsid w:val="00F954EB"/>
    <w:rsid w:val="00F9557B"/>
    <w:rsid w:val="00F958DE"/>
    <w:rsid w:val="00F9599B"/>
    <w:rsid w:val="00F9644B"/>
    <w:rsid w:val="00F96841"/>
    <w:rsid w:val="00F96878"/>
    <w:rsid w:val="00F970CE"/>
    <w:rsid w:val="00F9735B"/>
    <w:rsid w:val="00F974D5"/>
    <w:rsid w:val="00F97F04"/>
    <w:rsid w:val="00FA0043"/>
    <w:rsid w:val="00FA02C1"/>
    <w:rsid w:val="00FA0429"/>
    <w:rsid w:val="00FA0C94"/>
    <w:rsid w:val="00FA0D68"/>
    <w:rsid w:val="00FA121B"/>
    <w:rsid w:val="00FA1A0D"/>
    <w:rsid w:val="00FA1ADB"/>
    <w:rsid w:val="00FA23E6"/>
    <w:rsid w:val="00FA488A"/>
    <w:rsid w:val="00FA4B08"/>
    <w:rsid w:val="00FA4C7B"/>
    <w:rsid w:val="00FA5B8B"/>
    <w:rsid w:val="00FA5E4E"/>
    <w:rsid w:val="00FA63A6"/>
    <w:rsid w:val="00FA70ED"/>
    <w:rsid w:val="00FB0178"/>
    <w:rsid w:val="00FB04D9"/>
    <w:rsid w:val="00FB0F1E"/>
    <w:rsid w:val="00FB160B"/>
    <w:rsid w:val="00FB1B57"/>
    <w:rsid w:val="00FB218F"/>
    <w:rsid w:val="00FB235F"/>
    <w:rsid w:val="00FB2477"/>
    <w:rsid w:val="00FB32F8"/>
    <w:rsid w:val="00FB3D6A"/>
    <w:rsid w:val="00FB4719"/>
    <w:rsid w:val="00FB48EF"/>
    <w:rsid w:val="00FB4D3F"/>
    <w:rsid w:val="00FB5F92"/>
    <w:rsid w:val="00FB6592"/>
    <w:rsid w:val="00FB666A"/>
    <w:rsid w:val="00FB7223"/>
    <w:rsid w:val="00FB78A4"/>
    <w:rsid w:val="00FB7BB8"/>
    <w:rsid w:val="00FC0025"/>
    <w:rsid w:val="00FC19D0"/>
    <w:rsid w:val="00FC1F14"/>
    <w:rsid w:val="00FC213B"/>
    <w:rsid w:val="00FC2145"/>
    <w:rsid w:val="00FC2387"/>
    <w:rsid w:val="00FC2428"/>
    <w:rsid w:val="00FC24E8"/>
    <w:rsid w:val="00FC287F"/>
    <w:rsid w:val="00FC28C2"/>
    <w:rsid w:val="00FC2C64"/>
    <w:rsid w:val="00FC2D37"/>
    <w:rsid w:val="00FC3045"/>
    <w:rsid w:val="00FC3482"/>
    <w:rsid w:val="00FC45E5"/>
    <w:rsid w:val="00FC4AA9"/>
    <w:rsid w:val="00FC53FF"/>
    <w:rsid w:val="00FC5582"/>
    <w:rsid w:val="00FC59BA"/>
    <w:rsid w:val="00FC6139"/>
    <w:rsid w:val="00FC6864"/>
    <w:rsid w:val="00FC7247"/>
    <w:rsid w:val="00FC75F3"/>
    <w:rsid w:val="00FC76AE"/>
    <w:rsid w:val="00FD031F"/>
    <w:rsid w:val="00FD0624"/>
    <w:rsid w:val="00FD14C5"/>
    <w:rsid w:val="00FD179B"/>
    <w:rsid w:val="00FD1EEF"/>
    <w:rsid w:val="00FD21FF"/>
    <w:rsid w:val="00FD27E4"/>
    <w:rsid w:val="00FD2E38"/>
    <w:rsid w:val="00FD35D9"/>
    <w:rsid w:val="00FD3A52"/>
    <w:rsid w:val="00FD3F66"/>
    <w:rsid w:val="00FD49DF"/>
    <w:rsid w:val="00FD4CFB"/>
    <w:rsid w:val="00FD52EE"/>
    <w:rsid w:val="00FD54A2"/>
    <w:rsid w:val="00FD62BC"/>
    <w:rsid w:val="00FD6757"/>
    <w:rsid w:val="00FD777F"/>
    <w:rsid w:val="00FD7A56"/>
    <w:rsid w:val="00FD7D33"/>
    <w:rsid w:val="00FD7D9D"/>
    <w:rsid w:val="00FE29EC"/>
    <w:rsid w:val="00FE3336"/>
    <w:rsid w:val="00FE33FB"/>
    <w:rsid w:val="00FE3A2E"/>
    <w:rsid w:val="00FE463C"/>
    <w:rsid w:val="00FE4687"/>
    <w:rsid w:val="00FE46CA"/>
    <w:rsid w:val="00FE4BB7"/>
    <w:rsid w:val="00FE4FEC"/>
    <w:rsid w:val="00FE6945"/>
    <w:rsid w:val="00FE6A6C"/>
    <w:rsid w:val="00FE6CB8"/>
    <w:rsid w:val="00FE6F09"/>
    <w:rsid w:val="00FE730C"/>
    <w:rsid w:val="00FE7C3B"/>
    <w:rsid w:val="00FF0908"/>
    <w:rsid w:val="00FF0DF9"/>
    <w:rsid w:val="00FF0E6C"/>
    <w:rsid w:val="00FF10AF"/>
    <w:rsid w:val="00FF19BC"/>
    <w:rsid w:val="00FF1E89"/>
    <w:rsid w:val="00FF2284"/>
    <w:rsid w:val="00FF2572"/>
    <w:rsid w:val="00FF2CA7"/>
    <w:rsid w:val="00FF3054"/>
    <w:rsid w:val="00FF3A63"/>
    <w:rsid w:val="00FF4178"/>
    <w:rsid w:val="00FF453F"/>
    <w:rsid w:val="00FF4CEC"/>
    <w:rsid w:val="00FF5C60"/>
    <w:rsid w:val="00FF606F"/>
    <w:rsid w:val="00FF6250"/>
    <w:rsid w:val="00FF65CD"/>
    <w:rsid w:val="00FF67FB"/>
    <w:rsid w:val="00FF74AB"/>
    <w:rsid w:val="00FF7F88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5AD99"/>
  <w15:docId w15:val="{D328FF4E-ABCA-49C5-B18D-CABC73AF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4377"/>
    <w:pPr>
      <w:spacing w:after="240" w:line="280" w:lineRule="atLeast"/>
      <w:jc w:val="both"/>
    </w:pPr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qFormat/>
    <w:rsid w:val="00A773C2"/>
    <w:pPr>
      <w:keepNext/>
      <w:keepLines/>
      <w:pageBreakBefore/>
      <w:spacing w:before="1200" w:after="1680" w:line="1000" w:lineRule="atLeast"/>
      <w:outlineLvl w:val="0"/>
    </w:pPr>
    <w:rPr>
      <w:rFonts w:eastAsiaTheme="majorEastAsia" w:cstheme="majorBidi"/>
      <w:bCs/>
      <w:color w:val="4F2D7F"/>
      <w:sz w:val="7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D22C1"/>
    <w:pPr>
      <w:keepNext/>
      <w:keepLines/>
      <w:shd w:val="clear" w:color="auto" w:fill="FFFFFF" w:themeFill="background1"/>
      <w:spacing w:before="240" w:after="120"/>
      <w:outlineLvl w:val="1"/>
    </w:pPr>
    <w:rPr>
      <w:rFonts w:ascii="Arial Black" w:eastAsiaTheme="majorEastAsia" w:hAnsi="Arial Black" w:cstheme="majorBidi"/>
      <w:b/>
      <w:color w:val="4F2A7F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E60B8"/>
    <w:pPr>
      <w:keepNext/>
      <w:keepLines/>
      <w:numPr>
        <w:ilvl w:val="2"/>
        <w:numId w:val="7"/>
      </w:numPr>
      <w:spacing w:before="240" w:after="120" w:line="240" w:lineRule="auto"/>
      <w:outlineLvl w:val="2"/>
    </w:pPr>
    <w:rPr>
      <w:rFonts w:eastAsiaTheme="majorEastAsia" w:cstheme="majorBidi"/>
      <w:b/>
      <w:sz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CC51CF"/>
    <w:pPr>
      <w:keepNext/>
      <w:keepLines/>
      <w:numPr>
        <w:numId w:val="15"/>
      </w:numPr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autoRedefine/>
    <w:unhideWhenUsed/>
    <w:qFormat/>
    <w:rsid w:val="00DD1963"/>
    <w:pPr>
      <w:keepNext/>
      <w:keepLines/>
      <w:numPr>
        <w:numId w:val="9"/>
      </w:numPr>
      <w:spacing w:before="200" w:after="280"/>
      <w:outlineLvl w:val="4"/>
    </w:pPr>
    <w:rPr>
      <w:rFonts w:eastAsiaTheme="majorEastAsia" w:cstheme="majorBidi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54E4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54E4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F6586F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F6586F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3C2"/>
    <w:rPr>
      <w:rFonts w:ascii="Garamond" w:eastAsiaTheme="majorEastAsia" w:hAnsi="Garamond" w:cstheme="majorBidi"/>
      <w:bCs/>
      <w:color w:val="4F2D7F"/>
      <w:sz w:val="7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22C1"/>
    <w:rPr>
      <w:rFonts w:ascii="Arial Black" w:eastAsiaTheme="majorEastAsia" w:hAnsi="Arial Black" w:cstheme="majorBidi"/>
      <w:b/>
      <w:color w:val="4F2A7F"/>
      <w:shd w:val="clear" w:color="auto" w:fill="FFFFFF" w:themeFill="background1"/>
    </w:rPr>
  </w:style>
  <w:style w:type="character" w:customStyle="1" w:styleId="Nadpis3Char">
    <w:name w:val="Nadpis 3 Char"/>
    <w:basedOn w:val="Standardnpsmoodstavce"/>
    <w:link w:val="Nadpis3"/>
    <w:uiPriority w:val="9"/>
    <w:rsid w:val="00DE60B8"/>
    <w:rPr>
      <w:rFonts w:ascii="Garamond" w:eastAsiaTheme="majorEastAsia" w:hAnsi="Garamond" w:cstheme="majorBidi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C51CF"/>
    <w:rPr>
      <w:rFonts w:ascii="Garamond" w:eastAsiaTheme="majorEastAsia" w:hAnsi="Garamond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rsid w:val="00DD1963"/>
    <w:rPr>
      <w:rFonts w:ascii="Garamond" w:eastAsiaTheme="majorEastAsia" w:hAnsi="Garamond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54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54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F65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F65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F6586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C6F12"/>
    <w:pPr>
      <w:tabs>
        <w:tab w:val="left" w:pos="851"/>
        <w:tab w:val="right" w:leader="dot" w:pos="7938"/>
      </w:tabs>
      <w:spacing w:after="100"/>
      <w:ind w:left="567" w:right="1134" w:hanging="567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F65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86F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rsid w:val="005C6F12"/>
    <w:pPr>
      <w:tabs>
        <w:tab w:val="right" w:leader="dot" w:pos="7938"/>
      </w:tabs>
      <w:spacing w:after="100"/>
      <w:ind w:left="851" w:right="1134" w:hanging="851"/>
    </w:pPr>
  </w:style>
  <w:style w:type="paragraph" w:styleId="Obsah3">
    <w:name w:val="toc 3"/>
    <w:basedOn w:val="Normln"/>
    <w:next w:val="Normln"/>
    <w:autoRedefine/>
    <w:uiPriority w:val="39"/>
    <w:unhideWhenUsed/>
    <w:rsid w:val="005C6F12"/>
    <w:pPr>
      <w:tabs>
        <w:tab w:val="right" w:leader="dot" w:pos="7938"/>
      </w:tabs>
      <w:spacing w:after="100"/>
      <w:ind w:left="851" w:right="1134" w:hanging="851"/>
    </w:pPr>
    <w:rPr>
      <w:i/>
    </w:rPr>
  </w:style>
  <w:style w:type="paragraph" w:styleId="Obsah4">
    <w:name w:val="toc 4"/>
    <w:basedOn w:val="Normln"/>
    <w:next w:val="Normln"/>
    <w:autoRedefine/>
    <w:uiPriority w:val="39"/>
    <w:unhideWhenUsed/>
    <w:rsid w:val="005161A8"/>
    <w:pPr>
      <w:spacing w:after="100"/>
      <w:ind w:left="660"/>
    </w:pPr>
    <w:rPr>
      <w:rFonts w:eastAsiaTheme="minorEastAsia"/>
      <w:i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57552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57552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57552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57552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57552"/>
    <w:pPr>
      <w:spacing w:after="100"/>
      <w:ind w:left="1760"/>
    </w:pPr>
    <w:rPr>
      <w:rFonts w:eastAsiaTheme="minorEastAsia"/>
      <w:lang w:eastAsia="cs-CZ"/>
    </w:rPr>
  </w:style>
  <w:style w:type="paragraph" w:styleId="Titulek">
    <w:name w:val="caption"/>
    <w:aliases w:val="~Caption"/>
    <w:basedOn w:val="Normln"/>
    <w:next w:val="Normln"/>
    <w:unhideWhenUsed/>
    <w:qFormat/>
    <w:rsid w:val="008D4AE6"/>
    <w:pPr>
      <w:spacing w:before="240" w:after="0" w:line="240" w:lineRule="auto"/>
      <w:ind w:left="284" w:hanging="284"/>
    </w:pPr>
    <w:rPr>
      <w:rFonts w:asciiTheme="minorHAnsi" w:hAnsiTheme="minorHAnsi"/>
      <w:bCs/>
      <w:sz w:val="18"/>
      <w:szCs w:val="18"/>
    </w:rPr>
  </w:style>
  <w:style w:type="paragraph" w:customStyle="1" w:styleId="Nzevdokumentu">
    <w:name w:val="Název dokumentu"/>
    <w:basedOn w:val="Normln"/>
    <w:next w:val="Normln"/>
    <w:link w:val="NzevdokumentuChar"/>
    <w:autoRedefine/>
    <w:qFormat/>
    <w:rsid w:val="00EB78C8"/>
    <w:pPr>
      <w:numPr>
        <w:numId w:val="4"/>
      </w:numPr>
      <w:spacing w:before="2880" w:after="2040" w:line="800" w:lineRule="atLeast"/>
    </w:pPr>
    <w:rPr>
      <w:sz w:val="96"/>
    </w:rPr>
  </w:style>
  <w:style w:type="character" w:customStyle="1" w:styleId="NzevdokumentuChar">
    <w:name w:val="Název dokumentu Char"/>
    <w:basedOn w:val="Standardnpsmoodstavce"/>
    <w:link w:val="Nzevdokumentu"/>
    <w:rsid w:val="00EB78C8"/>
    <w:rPr>
      <w:rFonts w:ascii="Garamond" w:hAnsi="Garamond"/>
      <w:sz w:val="96"/>
    </w:rPr>
  </w:style>
  <w:style w:type="paragraph" w:styleId="Zhlav">
    <w:name w:val="header"/>
    <w:basedOn w:val="Normln"/>
    <w:link w:val="ZhlavChar"/>
    <w:unhideWhenUsed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E87"/>
    <w:rPr>
      <w:rFonts w:ascii="Garamond" w:hAnsi="Garamond"/>
    </w:rPr>
  </w:style>
  <w:style w:type="paragraph" w:styleId="Zpat">
    <w:name w:val="footer"/>
    <w:basedOn w:val="Normln"/>
    <w:link w:val="ZpatChar"/>
    <w:unhideWhenUsed/>
    <w:qFormat/>
    <w:rsid w:val="00F1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E87"/>
    <w:rPr>
      <w:rFonts w:ascii="Garamond" w:hAnsi="Garamond"/>
    </w:rPr>
  </w:style>
  <w:style w:type="paragraph" w:customStyle="1" w:styleId="Backpage">
    <w:name w:val="Back page"/>
    <w:rsid w:val="008E7EE1"/>
    <w:pPr>
      <w:spacing w:after="0" w:line="240" w:lineRule="auto"/>
    </w:pPr>
    <w:rPr>
      <w:rFonts w:ascii="Arial Black" w:eastAsia="Times New Roman" w:hAnsi="Arial Black" w:cs="Arial"/>
      <w:sz w:val="18"/>
      <w:szCs w:val="24"/>
      <w:lang w:val="en-GB"/>
    </w:rPr>
  </w:style>
  <w:style w:type="paragraph" w:customStyle="1" w:styleId="Copyright">
    <w:name w:val="Copyright"/>
    <w:semiHidden/>
    <w:rsid w:val="008E7EE1"/>
    <w:pPr>
      <w:spacing w:after="0" w:line="220" w:lineRule="atLeast"/>
    </w:pPr>
    <w:rPr>
      <w:rFonts w:ascii="Garamond" w:eastAsia="Times New Roman" w:hAnsi="Garamond" w:cs="Arial"/>
      <w:sz w:val="24"/>
      <w:szCs w:val="24"/>
      <w:lang w:val="en-GB"/>
    </w:rPr>
  </w:style>
  <w:style w:type="paragraph" w:styleId="Odstavecseseznamem">
    <w:name w:val="List Paragraph"/>
    <w:aliases w:val="Odrážky 1,seznam písmena"/>
    <w:basedOn w:val="Normln"/>
    <w:link w:val="OdstavecseseznamemChar"/>
    <w:uiPriority w:val="34"/>
    <w:qFormat/>
    <w:rsid w:val="00662D99"/>
    <w:pPr>
      <w:spacing w:after="200" w:line="276" w:lineRule="auto"/>
      <w:contextualSpacing/>
    </w:pPr>
  </w:style>
  <w:style w:type="character" w:customStyle="1" w:styleId="OdstavecseseznamemChar">
    <w:name w:val="Odstavec se seznamem Char"/>
    <w:aliases w:val="Odrážky 1 Char,seznam písmena Char"/>
    <w:basedOn w:val="Standardnpsmoodstavce"/>
    <w:link w:val="Odstavecseseznamem"/>
    <w:uiPriority w:val="34"/>
    <w:rsid w:val="00662D99"/>
    <w:rPr>
      <w:rFonts w:ascii="Garamond" w:hAnsi="Garamond"/>
    </w:rPr>
  </w:style>
  <w:style w:type="paragraph" w:styleId="Citt">
    <w:name w:val="Quote"/>
    <w:basedOn w:val="Normln"/>
    <w:next w:val="Normln"/>
    <w:link w:val="CittChar"/>
    <w:uiPriority w:val="29"/>
    <w:qFormat/>
    <w:rsid w:val="00E84876"/>
    <w:pPr>
      <w:ind w:left="1701"/>
    </w:pPr>
    <w:rPr>
      <w:rFonts w:ascii="Times New Roman" w:hAnsi="Times New Roman" w:cs="Times New Roman"/>
      <w:i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rsid w:val="00E84876"/>
    <w:rPr>
      <w:rFonts w:ascii="Times New Roman" w:hAnsi="Times New Roman" w:cs="Times New Roman"/>
      <w:i/>
      <w:sz w:val="20"/>
      <w:szCs w:val="20"/>
    </w:rPr>
  </w:style>
  <w:style w:type="paragraph" w:customStyle="1" w:styleId="Odrky2">
    <w:name w:val="Odrážky 2"/>
    <w:basedOn w:val="Odstavecseseznamem"/>
    <w:link w:val="Odrky2Char"/>
    <w:qFormat/>
    <w:rsid w:val="00FF606F"/>
    <w:pPr>
      <w:numPr>
        <w:ilvl w:val="1"/>
        <w:numId w:val="1"/>
      </w:numPr>
      <w:spacing w:after="280"/>
      <w:ind w:left="1418" w:hanging="284"/>
    </w:pPr>
  </w:style>
  <w:style w:type="character" w:customStyle="1" w:styleId="Odrky2Char">
    <w:name w:val="Odrážky 2 Char"/>
    <w:basedOn w:val="OdstavecseseznamemChar"/>
    <w:link w:val="Odrky2"/>
    <w:rsid w:val="00FF606F"/>
    <w:rPr>
      <w:rFonts w:ascii="Garamond" w:hAnsi="Garamond"/>
    </w:rPr>
  </w:style>
  <w:style w:type="character" w:styleId="Zdraznnjemn">
    <w:name w:val="Subtle Emphasis"/>
    <w:basedOn w:val="Standardnpsmoodstavce"/>
    <w:uiPriority w:val="19"/>
    <w:qFormat/>
    <w:rsid w:val="001B3752"/>
    <w:rPr>
      <w:i/>
      <w:iCs/>
      <w:color w:val="808080" w:themeColor="text1" w:themeTint="7F"/>
    </w:rPr>
  </w:style>
  <w:style w:type="paragraph" w:customStyle="1" w:styleId="Odrky3">
    <w:name w:val="Odrážky 3"/>
    <w:basedOn w:val="Odstavecseseznamem"/>
    <w:link w:val="Odrky3Char"/>
    <w:qFormat/>
    <w:rsid w:val="00CB49D7"/>
    <w:pPr>
      <w:numPr>
        <w:ilvl w:val="2"/>
        <w:numId w:val="1"/>
      </w:numPr>
      <w:spacing w:after="120"/>
      <w:contextualSpacing w:val="0"/>
    </w:pPr>
  </w:style>
  <w:style w:type="character" w:customStyle="1" w:styleId="Odrky3Char">
    <w:name w:val="Odrážky 3 Char"/>
    <w:basedOn w:val="OdstavecseseznamemChar"/>
    <w:link w:val="Odrky3"/>
    <w:rsid w:val="00CB49D7"/>
    <w:rPr>
      <w:rFonts w:ascii="Garamond" w:hAnsi="Garamond"/>
    </w:rPr>
  </w:style>
  <w:style w:type="paragraph" w:customStyle="1" w:styleId="slovn1">
    <w:name w:val="Číslování 1"/>
    <w:basedOn w:val="Odstavecseseznamem"/>
    <w:link w:val="slovn1Char"/>
    <w:qFormat/>
    <w:rsid w:val="00EF1ECB"/>
    <w:pPr>
      <w:numPr>
        <w:numId w:val="2"/>
      </w:numPr>
    </w:pPr>
  </w:style>
  <w:style w:type="character" w:customStyle="1" w:styleId="slovn1Char">
    <w:name w:val="Číslování 1 Char"/>
    <w:basedOn w:val="OdstavecseseznamemChar"/>
    <w:link w:val="slovn1"/>
    <w:rsid w:val="00EF1ECB"/>
    <w:rPr>
      <w:rFonts w:ascii="Garamond" w:hAnsi="Garamond"/>
    </w:rPr>
  </w:style>
  <w:style w:type="table" w:styleId="Mkatabulky">
    <w:name w:val="Table Grid"/>
    <w:basedOn w:val="Normlntabulka"/>
    <w:uiPriority w:val="39"/>
    <w:rsid w:val="002B63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5171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579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9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9C6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9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9C6"/>
    <w:rPr>
      <w:rFonts w:ascii="Garamond" w:hAnsi="Garamond"/>
      <w:b/>
      <w:bCs/>
      <w:sz w:val="20"/>
      <w:szCs w:val="20"/>
    </w:rPr>
  </w:style>
  <w:style w:type="paragraph" w:customStyle="1" w:styleId="TableTextLeft">
    <w:name w:val="~TableTextLeft"/>
    <w:basedOn w:val="Normln"/>
    <w:qFormat/>
    <w:rsid w:val="00C13FD0"/>
    <w:pPr>
      <w:spacing w:before="60" w:after="20" w:line="240" w:lineRule="auto"/>
    </w:pPr>
    <w:rPr>
      <w:rFonts w:ascii="Arial" w:eastAsia="Times New Roman" w:hAnsi="Arial" w:cs="Arial"/>
      <w:sz w:val="17"/>
      <w:szCs w:val="24"/>
      <w:lang w:val="en-GB" w:eastAsia="en-GB"/>
    </w:rPr>
  </w:style>
  <w:style w:type="paragraph" w:customStyle="1" w:styleId="TableHeadingLeft">
    <w:name w:val="~TableHeadingLeft"/>
    <w:basedOn w:val="TableTextLeft"/>
    <w:qFormat/>
    <w:rsid w:val="00C13FD0"/>
    <w:pPr>
      <w:keepNext/>
      <w:spacing w:before="80" w:after="40"/>
    </w:pPr>
    <w:rPr>
      <w:b/>
      <w:color w:val="FFFFFF"/>
    </w:rPr>
  </w:style>
  <w:style w:type="paragraph" w:customStyle="1" w:styleId="TableHeadingRight">
    <w:name w:val="~TableHeadingRight"/>
    <w:basedOn w:val="TableHeadingLeft"/>
    <w:uiPriority w:val="99"/>
    <w:rsid w:val="00C13FD0"/>
    <w:pPr>
      <w:jc w:val="right"/>
    </w:pPr>
  </w:style>
  <w:style w:type="paragraph" w:styleId="Textpoznpodarou">
    <w:name w:val="footnote text"/>
    <w:aliases w:val="~FootnoteText"/>
    <w:basedOn w:val="Normln"/>
    <w:link w:val="TextpoznpodarouChar"/>
    <w:unhideWhenUsed/>
    <w:rsid w:val="00C13F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~FootnoteText Char"/>
    <w:basedOn w:val="Standardnpsmoodstavce"/>
    <w:link w:val="Textpoznpodarou"/>
    <w:uiPriority w:val="99"/>
    <w:rsid w:val="00C13FD0"/>
    <w:rPr>
      <w:rFonts w:ascii="Garamond" w:hAnsi="Garamond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C13FD0"/>
    <w:rPr>
      <w:vertAlign w:val="superscript"/>
    </w:rPr>
  </w:style>
  <w:style w:type="paragraph" w:customStyle="1" w:styleId="StyleBodyTextJustified">
    <w:name w:val="Style ~BodyText + Justified"/>
    <w:basedOn w:val="Normln"/>
    <w:uiPriority w:val="99"/>
    <w:rsid w:val="00C13FD0"/>
    <w:pPr>
      <w:spacing w:before="260" w:after="0" w:line="260" w:lineRule="exact"/>
    </w:pPr>
    <w:rPr>
      <w:rFonts w:ascii="Arial" w:eastAsia="Times New Roman" w:hAnsi="Arial" w:cs="Arial"/>
      <w:sz w:val="20"/>
      <w:szCs w:val="24"/>
      <w:lang w:val="en-GB" w:eastAsia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3F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3FD0"/>
    <w:rPr>
      <w:rFonts w:ascii="Garamond" w:hAnsi="Garamond"/>
    </w:rPr>
  </w:style>
  <w:style w:type="paragraph" w:customStyle="1" w:styleId="RLslovanodstavec">
    <w:name w:val="RL Číslovaný odstavec"/>
    <w:basedOn w:val="Normln"/>
    <w:qFormat/>
    <w:rsid w:val="00E22A7A"/>
    <w:pPr>
      <w:numPr>
        <w:numId w:val="3"/>
      </w:numPr>
      <w:spacing w:after="120" w:line="340" w:lineRule="exact"/>
    </w:pPr>
    <w:rPr>
      <w:rFonts w:ascii="Calibri" w:eastAsia="Calibri" w:hAnsi="Calibri" w:cs="Times New Roman"/>
      <w:color w:val="394A58"/>
      <w:spacing w:val="-4"/>
      <w:szCs w:val="20"/>
      <w:lang w:eastAsia="cs-CZ"/>
    </w:rPr>
  </w:style>
  <w:style w:type="paragraph" w:styleId="Revize">
    <w:name w:val="Revision"/>
    <w:hidden/>
    <w:uiPriority w:val="99"/>
    <w:semiHidden/>
    <w:rsid w:val="00651A39"/>
    <w:pPr>
      <w:spacing w:after="0" w:line="240" w:lineRule="auto"/>
    </w:pPr>
    <w:rPr>
      <w:rFonts w:ascii="Garamond" w:hAnsi="Garamond"/>
    </w:rPr>
  </w:style>
  <w:style w:type="paragraph" w:styleId="Normlnweb">
    <w:name w:val="Normal (Web)"/>
    <w:basedOn w:val="Normln"/>
    <w:uiPriority w:val="99"/>
    <w:unhideWhenUsed/>
    <w:rsid w:val="00A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ottMacTable">
    <w:name w:val="~MottMacTable"/>
    <w:basedOn w:val="Normlntabulka"/>
    <w:uiPriority w:val="99"/>
    <w:rsid w:val="00F60BF2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</w:tblBorders>
    </w:tblPr>
    <w:tcPr>
      <w:shd w:val="clear" w:color="auto" w:fill="FFFFFF" w:themeFill="background1"/>
    </w:tcPr>
    <w:tblStylePr w:type="firstRow">
      <w:tblPr/>
      <w:tcPr>
        <w:shd w:val="clear" w:color="auto" w:fill="4F81BD" w:themeFill="accent1"/>
      </w:tcPr>
    </w:tblStylePr>
  </w:style>
  <w:style w:type="paragraph" w:customStyle="1" w:styleId="SVSNadpis1bezslovn">
    <w:name w:val="SVS_Nadpis 1 bez číslování"/>
    <w:basedOn w:val="Nadpis1"/>
    <w:link w:val="SVSNadpis1bezslovnChar"/>
    <w:rsid w:val="00EB78C8"/>
    <w:pPr>
      <w:ind w:left="1134"/>
    </w:pPr>
  </w:style>
  <w:style w:type="character" w:customStyle="1" w:styleId="SVSNadpis1bezslovnChar">
    <w:name w:val="SVS_Nadpis 1 bez číslování Char"/>
    <w:basedOn w:val="Nadpis1Char"/>
    <w:link w:val="SVSNadpis1bezslovn"/>
    <w:rsid w:val="00EB78C8"/>
    <w:rPr>
      <w:rFonts w:ascii="Garamond" w:eastAsiaTheme="majorEastAsia" w:hAnsi="Garamond" w:cstheme="majorBidi"/>
      <w:bCs/>
      <w:color w:val="4F2D7F"/>
      <w:sz w:val="72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AC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66A93"/>
    <w:rPr>
      <w:color w:val="800080" w:themeColor="followedHyperlink"/>
      <w:u w:val="single"/>
    </w:rPr>
  </w:style>
  <w:style w:type="paragraph" w:customStyle="1" w:styleId="TextTabulka">
    <w:name w:val="Text Tabulka"/>
    <w:basedOn w:val="Normln"/>
    <w:rsid w:val="00CF43A3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Seznamsodrkami">
    <w:name w:val="List Bullet"/>
    <w:basedOn w:val="Odstavecseseznamem"/>
    <w:qFormat/>
    <w:rsid w:val="00AF6E78"/>
    <w:pPr>
      <w:numPr>
        <w:numId w:val="5"/>
      </w:numPr>
      <w:spacing w:after="284" w:line="240" w:lineRule="auto"/>
    </w:pPr>
  </w:style>
  <w:style w:type="paragraph" w:styleId="Seznamsodrkami2">
    <w:name w:val="List Bullet 2"/>
    <w:basedOn w:val="Normln"/>
    <w:qFormat/>
    <w:rsid w:val="009E1B3A"/>
    <w:pPr>
      <w:numPr>
        <w:ilvl w:val="1"/>
        <w:numId w:val="6"/>
      </w:numPr>
      <w:spacing w:after="20" w:line="260" w:lineRule="atLeast"/>
    </w:pPr>
    <w:rPr>
      <w:rFonts w:eastAsia="Times New Roman" w:cs="Arial"/>
      <w:szCs w:val="24"/>
      <w:lang w:val="en-GB"/>
    </w:rPr>
  </w:style>
  <w:style w:type="paragraph" w:customStyle="1" w:styleId="Tabulkanadpis">
    <w:name w:val="Tabulka nadpis"/>
    <w:basedOn w:val="Normln"/>
    <w:autoRedefine/>
    <w:rsid w:val="00C0385E"/>
    <w:pPr>
      <w:spacing w:before="60" w:after="60" w:line="281" w:lineRule="auto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TableTextRight">
    <w:name w:val="~TableTextRight"/>
    <w:basedOn w:val="TableTextLeft"/>
    <w:rsid w:val="00C0385E"/>
    <w:pPr>
      <w:jc w:val="right"/>
    </w:pPr>
  </w:style>
  <w:style w:type="paragraph" w:customStyle="1" w:styleId="Source">
    <w:name w:val="~Source"/>
    <w:basedOn w:val="Normln"/>
    <w:next w:val="Normln"/>
    <w:rsid w:val="00C0385E"/>
    <w:pPr>
      <w:spacing w:after="0" w:line="260" w:lineRule="exact"/>
      <w:ind w:left="720" w:hanging="720"/>
    </w:pPr>
    <w:rPr>
      <w:rFonts w:ascii="Arial" w:eastAsia="Times New Roman" w:hAnsi="Arial" w:cs="Arial"/>
      <w:color w:val="80A1B6"/>
      <w:sz w:val="16"/>
      <w:szCs w:val="24"/>
      <w:lang w:val="en-GB" w:eastAsia="en-GB"/>
    </w:rPr>
  </w:style>
  <w:style w:type="paragraph" w:customStyle="1" w:styleId="GraphicLeft">
    <w:name w:val="~GraphicLeft"/>
    <w:basedOn w:val="Normln"/>
    <w:rsid w:val="00C0385E"/>
    <w:pPr>
      <w:spacing w:after="0" w:line="240" w:lineRule="auto"/>
      <w:ind w:right="11"/>
    </w:pPr>
    <w:rPr>
      <w:rFonts w:ascii="Arial" w:eastAsia="Times New Roman" w:hAnsi="Arial" w:cs="Arial"/>
      <w:sz w:val="18"/>
      <w:szCs w:val="24"/>
      <w:lang w:val="en-GB" w:eastAsia="en-GB"/>
    </w:rPr>
  </w:style>
  <w:style w:type="paragraph" w:styleId="Seznamobrzk">
    <w:name w:val="table of figures"/>
    <w:basedOn w:val="Normln"/>
    <w:next w:val="Normln"/>
    <w:uiPriority w:val="99"/>
    <w:unhideWhenUsed/>
    <w:rsid w:val="00FD21FF"/>
    <w:pPr>
      <w:spacing w:after="0"/>
    </w:pPr>
  </w:style>
  <w:style w:type="paragraph" w:customStyle="1" w:styleId="Nadpis3probanku">
    <w:name w:val="Nadpis 3 pro banku"/>
    <w:basedOn w:val="Nadpis3"/>
    <w:qFormat/>
    <w:rsid w:val="00883A26"/>
    <w:pPr>
      <w:numPr>
        <w:ilvl w:val="0"/>
        <w:numId w:val="0"/>
      </w:numPr>
    </w:pPr>
    <w:rPr>
      <w:rFonts w:asciiTheme="minorHAnsi" w:eastAsia="Calibri" w:hAnsiTheme="minorHAnsi"/>
      <w:b w:val="0"/>
      <w:color w:val="000000" w:themeColor="text1"/>
      <w:sz w:val="36"/>
      <w:szCs w:val="36"/>
    </w:rPr>
  </w:style>
  <w:style w:type="table" w:customStyle="1" w:styleId="Mkatabulky2">
    <w:name w:val="Mřížka tabulky2"/>
    <w:basedOn w:val="Normlntabulka"/>
    <w:next w:val="Mkatabulky"/>
    <w:uiPriority w:val="59"/>
    <w:rsid w:val="004D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D208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406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E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3E31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690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qFormat/>
    <w:rsid w:val="00CD54CB"/>
    <w:pPr>
      <w:numPr>
        <w:numId w:val="8"/>
      </w:numPr>
      <w:spacing w:after="284"/>
    </w:pPr>
    <w:rPr>
      <w:rFonts w:eastAsia="Times New Roman" w:cs="Arial"/>
      <w:szCs w:val="24"/>
    </w:rPr>
  </w:style>
  <w:style w:type="paragraph" w:styleId="slovanseznam2">
    <w:name w:val="List Number 2"/>
    <w:basedOn w:val="Normln"/>
    <w:qFormat/>
    <w:rsid w:val="00CD54CB"/>
    <w:pPr>
      <w:numPr>
        <w:ilvl w:val="1"/>
        <w:numId w:val="8"/>
      </w:numPr>
      <w:spacing w:after="284"/>
    </w:pPr>
    <w:rPr>
      <w:rFonts w:eastAsia="Times New Roman" w:cs="Arial"/>
      <w:szCs w:val="24"/>
    </w:rPr>
  </w:style>
  <w:style w:type="paragraph" w:styleId="slovanseznam3">
    <w:name w:val="List Number 3"/>
    <w:basedOn w:val="Normln"/>
    <w:rsid w:val="00CD54CB"/>
    <w:pPr>
      <w:numPr>
        <w:ilvl w:val="2"/>
        <w:numId w:val="8"/>
      </w:numPr>
      <w:spacing w:after="284"/>
    </w:pPr>
    <w:rPr>
      <w:rFonts w:eastAsia="Times New Roman" w:cs="Arial"/>
      <w:szCs w:val="24"/>
    </w:rPr>
  </w:style>
  <w:style w:type="table" w:customStyle="1" w:styleId="Mkatabulky15">
    <w:name w:val="Mřížka tabulky15"/>
    <w:basedOn w:val="Normlntabulka"/>
    <w:next w:val="Mkatabulky"/>
    <w:uiPriority w:val="59"/>
    <w:rsid w:val="00CD5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59"/>
    <w:rsid w:val="00CD5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59"/>
    <w:rsid w:val="00C8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59"/>
    <w:rsid w:val="00C8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59"/>
    <w:rsid w:val="00273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pilohy">
    <w:name w:val="Nadpis přilohy"/>
    <w:basedOn w:val="Nadpis1"/>
    <w:qFormat/>
    <w:rsid w:val="00DE03DB"/>
  </w:style>
  <w:style w:type="paragraph" w:styleId="Textvysvtlivek">
    <w:name w:val="endnote text"/>
    <w:basedOn w:val="Normln"/>
    <w:link w:val="TextvysvtlivekChar"/>
    <w:uiPriority w:val="99"/>
    <w:semiHidden/>
    <w:unhideWhenUsed/>
    <w:rsid w:val="003863A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63AE"/>
    <w:rPr>
      <w:rFonts w:ascii="Garamond" w:hAnsi="Garamond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863A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C6973"/>
    <w:rPr>
      <w:color w:val="808080"/>
    </w:rPr>
  </w:style>
  <w:style w:type="paragraph" w:customStyle="1" w:styleId="Nadpisproplohu">
    <w:name w:val="Nadpis pro přílohu"/>
    <w:basedOn w:val="Normln"/>
    <w:next w:val="Normln"/>
    <w:rsid w:val="00EB542B"/>
    <w:pPr>
      <w:pageBreakBefore/>
      <w:spacing w:before="480" w:after="960"/>
    </w:pPr>
    <w:rPr>
      <w:color w:val="4F2D7F"/>
      <w:sz w:val="72"/>
      <w:szCs w:val="72"/>
    </w:rPr>
  </w:style>
  <w:style w:type="paragraph" w:customStyle="1" w:styleId="2-20">
    <w:name w:val="2-2"/>
    <w:basedOn w:val="Normln"/>
    <w:link w:val="2-2Char"/>
    <w:autoRedefine/>
    <w:rsid w:val="00662D99"/>
    <w:pPr>
      <w:spacing w:before="40" w:after="40" w:line="240" w:lineRule="auto"/>
    </w:pPr>
    <w:rPr>
      <w:rFonts w:eastAsia="Times New Roman" w:cs="Times New Roman"/>
      <w:szCs w:val="20"/>
    </w:rPr>
  </w:style>
  <w:style w:type="paragraph" w:customStyle="1" w:styleId="2-2">
    <w:name w:val="2-2*"/>
    <w:basedOn w:val="Normln"/>
    <w:link w:val="2-2Char0"/>
    <w:rsid w:val="00662D99"/>
    <w:pPr>
      <w:numPr>
        <w:numId w:val="10"/>
      </w:numPr>
      <w:spacing w:before="40" w:after="40" w:line="240" w:lineRule="auto"/>
    </w:pPr>
    <w:rPr>
      <w:rFonts w:eastAsia="Times New Roman" w:cs="Times New Roman"/>
      <w:szCs w:val="20"/>
    </w:rPr>
  </w:style>
  <w:style w:type="paragraph" w:customStyle="1" w:styleId="CommentBullet">
    <w:name w:val="Comment Bullet"/>
    <w:basedOn w:val="Normln"/>
    <w:rsid w:val="00711FFF"/>
    <w:pPr>
      <w:numPr>
        <w:numId w:val="11"/>
      </w:numPr>
      <w:pBdr>
        <w:right w:val="triple" w:sz="4" w:space="4" w:color="auto"/>
      </w:pBdr>
      <w:spacing w:before="20" w:after="20" w:line="240" w:lineRule="auto"/>
    </w:pPr>
    <w:rPr>
      <w:rFonts w:ascii="Comic Sans MS" w:eastAsia="Times New Roman" w:hAnsi="Comic Sans MS" w:cs="Times New Roman"/>
      <w:color w:val="0000FF"/>
      <w:szCs w:val="20"/>
    </w:rPr>
  </w:style>
  <w:style w:type="character" w:customStyle="1" w:styleId="2-2Char0">
    <w:name w:val="2-2* Char"/>
    <w:basedOn w:val="Standardnpsmoodstavce"/>
    <w:link w:val="2-2"/>
    <w:rsid w:val="00662D99"/>
    <w:rPr>
      <w:rFonts w:ascii="Garamond" w:eastAsia="Times New Roman" w:hAnsi="Garamond" w:cs="Times New Roman"/>
      <w:szCs w:val="20"/>
    </w:rPr>
  </w:style>
  <w:style w:type="character" w:customStyle="1" w:styleId="2-2Char">
    <w:name w:val="2-2 Char"/>
    <w:basedOn w:val="Standardnpsmoodstavce"/>
    <w:link w:val="2-20"/>
    <w:rsid w:val="00662D99"/>
    <w:rPr>
      <w:rFonts w:ascii="Garamond" w:eastAsia="Times New Roman" w:hAnsi="Garamond" w:cs="Times New Roman"/>
      <w:szCs w:val="20"/>
    </w:rPr>
  </w:style>
  <w:style w:type="paragraph" w:customStyle="1" w:styleId="6-2">
    <w:name w:val="6-2"/>
    <w:basedOn w:val="Normln"/>
    <w:rsid w:val="00662D99"/>
    <w:pPr>
      <w:tabs>
        <w:tab w:val="num" w:pos="0"/>
      </w:tabs>
      <w:spacing w:before="120" w:after="40" w:line="240" w:lineRule="auto"/>
    </w:pPr>
    <w:rPr>
      <w:rFonts w:eastAsia="Times New Roman" w:cs="Times New Roman"/>
      <w:szCs w:val="20"/>
    </w:rPr>
  </w:style>
  <w:style w:type="paragraph" w:customStyle="1" w:styleId="F6-0">
    <w:name w:val="F6-0"/>
    <w:basedOn w:val="Normln"/>
    <w:link w:val="F6-0Char"/>
    <w:uiPriority w:val="99"/>
    <w:rsid w:val="003C2A20"/>
    <w:pPr>
      <w:spacing w:before="120"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6-0Char">
    <w:name w:val="F6-0 Char"/>
    <w:basedOn w:val="Standardnpsmoodstavce"/>
    <w:link w:val="F6-0"/>
    <w:uiPriority w:val="99"/>
    <w:locked/>
    <w:rsid w:val="003C2A20"/>
    <w:rPr>
      <w:rFonts w:ascii="Times New Roman" w:eastAsia="Times New Roman" w:hAnsi="Times New Roman" w:cs="Times New Roman"/>
      <w:szCs w:val="20"/>
    </w:rPr>
  </w:style>
  <w:style w:type="paragraph" w:customStyle="1" w:styleId="FB1">
    <w:name w:val="F_B1"/>
    <w:basedOn w:val="F6-0"/>
    <w:uiPriority w:val="99"/>
    <w:rsid w:val="003C2A20"/>
    <w:pPr>
      <w:numPr>
        <w:numId w:val="12"/>
      </w:numPr>
    </w:pPr>
  </w:style>
  <w:style w:type="paragraph" w:customStyle="1" w:styleId="2-2-">
    <w:name w:val="2-2-"/>
    <w:basedOn w:val="2-20"/>
    <w:rsid w:val="000C0748"/>
    <w:pPr>
      <w:numPr>
        <w:numId w:val="14"/>
      </w:numPr>
    </w:pPr>
  </w:style>
  <w:style w:type="paragraph" w:customStyle="1" w:styleId="2-2a">
    <w:name w:val="2-2)a"/>
    <w:basedOn w:val="2-20"/>
    <w:rsid w:val="000C0748"/>
    <w:pPr>
      <w:numPr>
        <w:numId w:val="13"/>
      </w:numPr>
    </w:pPr>
  </w:style>
  <w:style w:type="paragraph" w:customStyle="1" w:styleId="12-2">
    <w:name w:val="12-2"/>
    <w:basedOn w:val="Normln"/>
    <w:next w:val="2-20"/>
    <w:rsid w:val="000C0748"/>
    <w:pPr>
      <w:keepNext/>
      <w:suppressAutoHyphens/>
      <w:spacing w:before="240" w:after="40" w:line="240" w:lineRule="auto"/>
    </w:pPr>
    <w:rPr>
      <w:rFonts w:eastAsia="Times New Roman" w:cs="Times New Roman"/>
      <w:b/>
      <w:lang w:eastAsia="cs-CZ"/>
    </w:rPr>
  </w:style>
  <w:style w:type="character" w:customStyle="1" w:styleId="apple-converted-space">
    <w:name w:val="apple-converted-space"/>
    <w:basedOn w:val="Standardnpsmoodstavce"/>
    <w:rsid w:val="005C71E8"/>
  </w:style>
  <w:style w:type="paragraph" w:customStyle="1" w:styleId="ParagraphBullet">
    <w:name w:val="Paragraph Bullet"/>
    <w:basedOn w:val="Normln"/>
    <w:qFormat/>
    <w:rsid w:val="00056B7E"/>
    <w:pPr>
      <w:numPr>
        <w:numId w:val="16"/>
      </w:numPr>
      <w:spacing w:after="284"/>
    </w:pPr>
    <w:rPr>
      <w:rFonts w:eastAsia="Times New Roman" w:cs="Arial"/>
      <w:szCs w:val="24"/>
    </w:rPr>
  </w:style>
  <w:style w:type="paragraph" w:customStyle="1" w:styleId="ParagraphBullet2">
    <w:name w:val="Paragraph Bullet 2"/>
    <w:basedOn w:val="Normln"/>
    <w:qFormat/>
    <w:rsid w:val="00056B7E"/>
    <w:pPr>
      <w:numPr>
        <w:ilvl w:val="1"/>
        <w:numId w:val="16"/>
      </w:numPr>
      <w:spacing w:after="284"/>
    </w:pPr>
    <w:rPr>
      <w:rFonts w:eastAsia="Times New Roman" w:cs="Arial"/>
      <w:szCs w:val="24"/>
    </w:rPr>
  </w:style>
  <w:style w:type="paragraph" w:customStyle="1" w:styleId="normalodsazene">
    <w:name w:val="normalodsazene"/>
    <w:basedOn w:val="Normln"/>
    <w:rsid w:val="003E327F"/>
    <w:pPr>
      <w:widowControl w:val="0"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cs-CZ"/>
    </w:rPr>
  </w:style>
  <w:style w:type="paragraph" w:customStyle="1" w:styleId="Default">
    <w:name w:val="Default"/>
    <w:rsid w:val="001E4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customStyle="1" w:styleId="Tabulkaseznamu4zvraznn51">
    <w:name w:val="Tabulka seznamu 4 – zvýraznění 51"/>
    <w:basedOn w:val="Normlntabulka"/>
    <w:uiPriority w:val="49"/>
    <w:rsid w:val="00985D0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985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6774B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A3A6E"/>
    <w:rPr>
      <w:color w:val="808080"/>
      <w:shd w:val="clear" w:color="auto" w:fill="E6E6E6"/>
    </w:rPr>
  </w:style>
  <w:style w:type="table" w:styleId="Tabulkasmkou4zvraznn4">
    <w:name w:val="Grid Table 4 Accent 4"/>
    <w:basedOn w:val="Normlntabulka"/>
    <w:uiPriority w:val="49"/>
    <w:rsid w:val="00EE39B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3zvraznn4">
    <w:name w:val="List Table 3 Accent 4"/>
    <w:basedOn w:val="Normlntabulka"/>
    <w:uiPriority w:val="48"/>
    <w:rsid w:val="00A6172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mkou3zvraznn4">
    <w:name w:val="Grid Table 3 Accent 4"/>
    <w:basedOn w:val="Normlntabulka"/>
    <w:uiPriority w:val="48"/>
    <w:rsid w:val="00F55B2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eznamu4zvraznn4">
    <w:name w:val="List Table 4 Accent 4"/>
    <w:basedOn w:val="Normlntabulka"/>
    <w:uiPriority w:val="49"/>
    <w:rsid w:val="007D427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mavtabulkasmkou5zvraznn4">
    <w:name w:val="Grid Table 5 Dark Accent 4"/>
    <w:basedOn w:val="Normlntabulka"/>
    <w:uiPriority w:val="50"/>
    <w:rsid w:val="00077B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Svtltabulkasmkou1zvraznn4">
    <w:name w:val="Grid Table 1 Light Accent 4"/>
    <w:basedOn w:val="Normlntabulka"/>
    <w:uiPriority w:val="46"/>
    <w:rsid w:val="00FF5C6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plovntabulky">
    <w:name w:val="Vyplňování tabulky"/>
    <w:basedOn w:val="Normln"/>
    <w:rsid w:val="00944667"/>
    <w:pPr>
      <w:spacing w:after="0" w:line="260" w:lineRule="exact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Kolonkatabulky">
    <w:name w:val="Kolonka tabulky"/>
    <w:basedOn w:val="Normln"/>
    <w:rsid w:val="00944667"/>
    <w:pPr>
      <w:spacing w:after="0" w:line="260" w:lineRule="exact"/>
      <w:ind w:right="197"/>
      <w:jc w:val="left"/>
    </w:pPr>
    <w:rPr>
      <w:rFonts w:ascii="Arial" w:eastAsia="Times New Roman" w:hAnsi="Arial" w:cs="Times New Roman"/>
      <w:b/>
      <w:bCs/>
      <w:color w:val="002664"/>
      <w:sz w:val="18"/>
      <w:szCs w:val="20"/>
      <w:lang w:eastAsia="cs-CZ"/>
    </w:rPr>
  </w:style>
  <w:style w:type="paragraph" w:customStyle="1" w:styleId="MBnormapodbodII">
    <w:name w:val="MB norma: podbodII"/>
    <w:basedOn w:val="Normln"/>
    <w:link w:val="MBnormapodbodIIChar"/>
    <w:qFormat/>
    <w:rsid w:val="00FD7D9D"/>
    <w:pPr>
      <w:spacing w:before="120" w:after="120" w:line="276" w:lineRule="auto"/>
      <w:ind w:left="811" w:hanging="811"/>
    </w:pPr>
    <w:rPr>
      <w:rFonts w:ascii="Arial" w:eastAsia="Times New Roman" w:hAnsi="Arial" w:cs="Arial"/>
      <w:sz w:val="20"/>
      <w:szCs w:val="20"/>
    </w:rPr>
  </w:style>
  <w:style w:type="character" w:customStyle="1" w:styleId="MBnormapodbodIIChar">
    <w:name w:val="MB norma: podbodII Char"/>
    <w:basedOn w:val="Standardnpsmoodstavce"/>
    <w:link w:val="MBnormapodbodII"/>
    <w:rsid w:val="00FD7D9D"/>
    <w:rPr>
      <w:rFonts w:ascii="Arial" w:eastAsia="Times New Roman" w:hAnsi="Arial" w:cs="Arial"/>
      <w:sz w:val="20"/>
      <w:szCs w:val="20"/>
    </w:rPr>
  </w:style>
  <w:style w:type="paragraph" w:customStyle="1" w:styleId="Nzevnormy">
    <w:name w:val="Název normy"/>
    <w:basedOn w:val="Normln"/>
    <w:rsid w:val="00FD7D9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Druhaslonormy">
    <w:name w:val="Druh a číslo normy"/>
    <w:basedOn w:val="Normln"/>
    <w:rsid w:val="00FD7D9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Textvhlavicenormy">
    <w:name w:val="Text v hlavičce normy"/>
    <w:basedOn w:val="Normln"/>
    <w:link w:val="TextvhlavicenormyChar"/>
    <w:rsid w:val="00FD7D9D"/>
    <w:pPr>
      <w:spacing w:before="120" w:after="0" w:line="240" w:lineRule="auto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vhlavicenormyChar">
    <w:name w:val="Text v hlavičce normy Char"/>
    <w:link w:val="Textvhlavicenormy"/>
    <w:rsid w:val="00FD7D9D"/>
    <w:rPr>
      <w:rFonts w:ascii="Arial" w:eastAsia="Times New Roman" w:hAnsi="Arial" w:cs="Arial"/>
      <w:sz w:val="20"/>
      <w:szCs w:val="20"/>
      <w:lang w:eastAsia="cs-CZ"/>
    </w:rPr>
  </w:style>
  <w:style w:type="table" w:customStyle="1" w:styleId="Tabulkaseznamu4zvraznn42">
    <w:name w:val="Tabulka seznamu 4 – zvýraznění 42"/>
    <w:basedOn w:val="Normlntabulka"/>
    <w:uiPriority w:val="49"/>
    <w:rsid w:val="00203C4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5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85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88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3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053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986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0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67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948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40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950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2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016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0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4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81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0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2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8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393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52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0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6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43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9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4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59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15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46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94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5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21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12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0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94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3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8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9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36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3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3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6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24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78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6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281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4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325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095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20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35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9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6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826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8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62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68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3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03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4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1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38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28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3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1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2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16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0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16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01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8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41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750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345">
          <w:marLeft w:val="6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7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59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907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989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504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29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19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8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085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9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3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977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90">
          <w:marLeft w:val="54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09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3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2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43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4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5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3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2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78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36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1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246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24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046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86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1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7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29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19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72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7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94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94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4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6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4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0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66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6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1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31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096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834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1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053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17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8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37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1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4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8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37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3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1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5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68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3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40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95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29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0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5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5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85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5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9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0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41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1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08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32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06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2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1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25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89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89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3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3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0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71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50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6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4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33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16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5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2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7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68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4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65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420">
          <w:marLeft w:val="67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95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4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6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64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2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93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99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17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38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6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68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67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26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53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0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5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4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1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6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12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97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9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51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18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4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43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56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53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35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6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17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194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1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961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25">
          <w:marLeft w:val="139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1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205">
          <w:marLeft w:val="19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5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6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17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8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9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8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6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11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59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8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5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13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92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391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57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4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70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1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6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5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0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4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0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1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64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D57A9B5C5B5498376EAA814B80FC1" ma:contentTypeVersion="6" ma:contentTypeDescription="Vytvoří nový dokument" ma:contentTypeScope="" ma:versionID="929e89145d3709c1e3d73fadc7ea163f">
  <xsd:schema xmlns:xsd="http://www.w3.org/2001/XMLSchema" xmlns:xs="http://www.w3.org/2001/XMLSchema" xmlns:p="http://schemas.microsoft.com/office/2006/metadata/properties" xmlns:ns2="6ae564b8-9449-49c1-a99a-618568b1584f" xmlns:ns3="5fe23252-309c-4f9a-bf67-8250a51c687c" targetNamespace="http://schemas.microsoft.com/office/2006/metadata/properties" ma:root="true" ma:fieldsID="0c10a22da1848e94c994724e2063df26" ns2:_="" ns3:_="">
    <xsd:import namespace="6ae564b8-9449-49c1-a99a-618568b1584f"/>
    <xsd:import namespace="5fe23252-309c-4f9a-bf67-8250a51c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4b8-9449-49c1-a99a-618568b1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3252-309c-4f9a-bf67-8250a51c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981-5F72-440D-A3F8-CC1ADE1F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564b8-9449-49c1-a99a-618568b1584f"/>
    <ds:schemaRef ds:uri="5fe23252-309c-4f9a-bf67-8250a51c6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ACFF-6EC3-4D96-B64B-DE51B519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60FD9-3ECB-47CE-A6DE-0C301113B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8CA07-B0FD-4972-ADBD-7147ED86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5618</Words>
  <Characters>33153</Characters>
  <Application>Microsoft Office Word</Application>
  <DocSecurity>0</DocSecurity>
  <Lines>276</Lines>
  <Paragraphs>77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Provozní dokumentace</vt:lpstr>
      <vt:lpstr>Provozní dokumentace</vt:lpstr>
      <vt:lpstr/>
    </vt:vector>
  </TitlesOfParts>
  <Company>MHMP</Company>
  <LinksUpToDate>false</LinksUpToDate>
  <CharactersWithSpaces>38694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dokumentace</dc:title>
  <dc:subject>Závěrečná zpráva</dc:subject>
  <dc:creator>tereza.hudcova@cz.gt.com</dc:creator>
  <cp:lastModifiedBy>Špičák Ondřej</cp:lastModifiedBy>
  <cp:revision>7</cp:revision>
  <cp:lastPrinted>2016-02-03T14:36:00Z</cp:lastPrinted>
  <dcterms:created xsi:type="dcterms:W3CDTF">2019-08-14T06:27:00Z</dcterms:created>
  <dcterms:modified xsi:type="dcterms:W3CDTF">2019-11-21T16:14:00Z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0x010100450D57A9B5C5B5498376EAA814B80FC1</vt:lpwstr>
  </property>
</Properties>
</file>