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BB1F" w14:textId="6ED8B568" w:rsidR="00F72449" w:rsidRPr="000C514C" w:rsidRDefault="00F72449" w:rsidP="00F72449">
      <w:pPr>
        <w:pStyle w:val="RLNzevsmlouvy"/>
        <w:spacing w:after="800"/>
        <w:rPr>
          <w:rFonts w:asciiTheme="minorHAnsi" w:hAnsiTheme="minorHAnsi" w:cstheme="minorHAnsi"/>
        </w:rPr>
      </w:pPr>
      <w:bookmarkStart w:id="0" w:name="OLE_LINK1"/>
      <w:bookmarkStart w:id="1" w:name="OLE_LINK2"/>
      <w:r w:rsidRPr="000C514C">
        <w:rPr>
          <w:rFonts w:asciiTheme="minorHAnsi" w:hAnsiTheme="minorHAnsi" w:cstheme="minorHAnsi"/>
        </w:rPr>
        <w:t xml:space="preserve">SMLOUVA O </w:t>
      </w:r>
      <w:r w:rsidR="00E53AEA">
        <w:rPr>
          <w:rFonts w:asciiTheme="minorHAnsi" w:hAnsiTheme="minorHAnsi" w:cstheme="minorHAnsi"/>
        </w:rPr>
        <w:t>poskytování služeb k</w:t>
      </w:r>
      <w:r w:rsidR="00DE23E3">
        <w:rPr>
          <w:rFonts w:asciiTheme="minorHAnsi" w:hAnsiTheme="minorHAnsi" w:cstheme="minorHAnsi"/>
        </w:rPr>
        <w:t xml:space="preserve"> </w:t>
      </w:r>
      <w:r w:rsidR="00DF74B2">
        <w:rPr>
          <w:rFonts w:asciiTheme="minorHAnsi" w:hAnsiTheme="minorHAnsi" w:cstheme="minorHAnsi"/>
        </w:rPr>
        <w:t>programové</w:t>
      </w:r>
      <w:r w:rsidR="00E53AEA">
        <w:rPr>
          <w:rFonts w:asciiTheme="minorHAnsi" w:hAnsiTheme="minorHAnsi" w:cstheme="minorHAnsi"/>
        </w:rPr>
        <w:t>mu</w:t>
      </w:r>
      <w:r w:rsidR="00DF74B2">
        <w:rPr>
          <w:rFonts w:asciiTheme="minorHAnsi" w:hAnsiTheme="minorHAnsi" w:cstheme="minorHAnsi"/>
        </w:rPr>
        <w:t xml:space="preserve"> vybavení </w:t>
      </w:r>
      <w:r w:rsidR="00E53AEA">
        <w:rPr>
          <w:rFonts w:asciiTheme="minorHAnsi" w:hAnsiTheme="minorHAnsi" w:cstheme="minorHAnsi"/>
        </w:rPr>
        <w:t>a</w:t>
      </w:r>
      <w:r w:rsidR="00DF74B2">
        <w:rPr>
          <w:rFonts w:asciiTheme="minorHAnsi" w:hAnsiTheme="minorHAnsi" w:cstheme="minorHAnsi"/>
        </w:rPr>
        <w:t> technologiím ECC</w:t>
      </w:r>
      <w:r w:rsidR="00E53AEA" w:rsidRPr="005859FB">
        <w:rPr>
          <w:rFonts w:asciiTheme="minorHAnsi" w:hAnsiTheme="minorHAnsi" w:cstheme="minorHAnsi"/>
          <w:szCs w:val="20"/>
        </w:rPr>
        <w:t>®</w:t>
      </w:r>
      <w:r w:rsidR="00DF74B2">
        <w:rPr>
          <w:rFonts w:asciiTheme="minorHAnsi" w:hAnsiTheme="minorHAnsi" w:cstheme="minorHAnsi"/>
        </w:rPr>
        <w:t>/IVISEC</w:t>
      </w:r>
      <w:r w:rsidR="00E53AEA" w:rsidRPr="005859FB">
        <w:rPr>
          <w:rFonts w:asciiTheme="minorHAnsi" w:hAnsiTheme="minorHAnsi" w:cstheme="minorHAnsi"/>
          <w:szCs w:val="20"/>
        </w:rPr>
        <w:t>®</w:t>
      </w:r>
    </w:p>
    <w:bookmarkEnd w:id="0"/>
    <w:bookmarkEnd w:id="1"/>
    <w:p w14:paraId="764F755E"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Smluvní strany:</w:t>
      </w:r>
    </w:p>
    <w:p w14:paraId="61568092" w14:textId="77777777" w:rsidR="00F72449" w:rsidRPr="000C514C" w:rsidRDefault="00F72449" w:rsidP="00F72449">
      <w:pPr>
        <w:pStyle w:val="RLdajeosmluvnstran"/>
        <w:rPr>
          <w:rFonts w:asciiTheme="minorHAnsi" w:hAnsiTheme="minorHAnsi" w:cstheme="minorHAnsi"/>
          <w:sz w:val="22"/>
          <w:szCs w:val="22"/>
        </w:rPr>
      </w:pPr>
    </w:p>
    <w:p w14:paraId="4E8F50C2" w14:textId="77777777" w:rsidR="00F72449" w:rsidRPr="000C514C" w:rsidRDefault="00F72449" w:rsidP="00F72449">
      <w:pPr>
        <w:pStyle w:val="RLdajeosmluvnstran"/>
        <w:rPr>
          <w:rFonts w:asciiTheme="minorHAnsi" w:hAnsiTheme="minorHAnsi" w:cstheme="minorHAnsi"/>
          <w:b/>
          <w:sz w:val="22"/>
          <w:szCs w:val="22"/>
        </w:rPr>
      </w:pPr>
      <w:r w:rsidRPr="000C514C">
        <w:rPr>
          <w:rFonts w:asciiTheme="minorHAnsi" w:hAnsiTheme="minorHAnsi" w:cstheme="minorHAnsi"/>
          <w:b/>
          <w:sz w:val="22"/>
          <w:szCs w:val="22"/>
        </w:rPr>
        <w:t>Operátor ICT, a.s.</w:t>
      </w:r>
    </w:p>
    <w:p w14:paraId="6B19F5A5"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se sídlem: Dělnická 213/12, PSČ 17000 Praha 7</w:t>
      </w:r>
    </w:p>
    <w:p w14:paraId="5DF1AC9B" w14:textId="77777777" w:rsidR="00F72449"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IČO: 02795281</w:t>
      </w:r>
      <w:r>
        <w:rPr>
          <w:rFonts w:asciiTheme="minorHAnsi" w:hAnsiTheme="minorHAnsi" w:cstheme="minorHAnsi"/>
          <w:sz w:val="22"/>
          <w:szCs w:val="22"/>
        </w:rPr>
        <w:t>, DIČ: CZ</w:t>
      </w:r>
      <w:r w:rsidRPr="000C514C">
        <w:rPr>
          <w:rFonts w:asciiTheme="minorHAnsi" w:hAnsiTheme="minorHAnsi" w:cstheme="minorHAnsi"/>
          <w:sz w:val="22"/>
          <w:szCs w:val="22"/>
        </w:rPr>
        <w:t>02795281</w:t>
      </w:r>
    </w:p>
    <w:p w14:paraId="1B77A548" w14:textId="77777777" w:rsidR="00F72449" w:rsidRPr="000C514C" w:rsidRDefault="00F72449" w:rsidP="00F72449">
      <w:pPr>
        <w:pStyle w:val="RLdajeosmluvnstran"/>
        <w:rPr>
          <w:rFonts w:asciiTheme="minorHAnsi" w:hAnsiTheme="minorHAnsi" w:cstheme="minorHAnsi"/>
          <w:sz w:val="22"/>
          <w:szCs w:val="22"/>
        </w:rPr>
      </w:pPr>
      <w:r>
        <w:rPr>
          <w:rFonts w:asciiTheme="minorHAnsi" w:hAnsiTheme="minorHAnsi" w:cstheme="minorHAnsi"/>
          <w:sz w:val="22"/>
          <w:szCs w:val="22"/>
        </w:rPr>
        <w:t>společnost zapsaná v obchodním rejstříku vedeném Městským soudem v Praze, oddíl B, vložka 19676</w:t>
      </w:r>
    </w:p>
    <w:p w14:paraId="580C6F01" w14:textId="35EB4463" w:rsidR="00F72449" w:rsidRPr="000C514C" w:rsidRDefault="00DF74B2"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 xml:space="preserve">bank. spojení: </w:t>
      </w:r>
      <w:r>
        <w:rPr>
          <w:rFonts w:asciiTheme="minorHAnsi" w:hAnsiTheme="minorHAnsi" w:cstheme="minorHAnsi"/>
          <w:sz w:val="22"/>
          <w:szCs w:val="22"/>
        </w:rPr>
        <w:t xml:space="preserve">Česká spořitelna, a.s., </w:t>
      </w:r>
      <w:r w:rsidRPr="000C514C">
        <w:rPr>
          <w:rFonts w:asciiTheme="minorHAnsi" w:hAnsiTheme="minorHAnsi" w:cstheme="minorHAnsi"/>
          <w:sz w:val="22"/>
          <w:szCs w:val="22"/>
        </w:rPr>
        <w:t xml:space="preserve">č. účtu: </w:t>
      </w:r>
      <w:r w:rsidRPr="008B71E2">
        <w:rPr>
          <w:rFonts w:asciiTheme="minorHAnsi" w:hAnsiTheme="minorHAnsi" w:cstheme="minorHAnsi"/>
          <w:sz w:val="22"/>
          <w:szCs w:val="22"/>
        </w:rPr>
        <w:t>5920172/0800</w:t>
      </w:r>
    </w:p>
    <w:p w14:paraId="700B6DE0" w14:textId="337A3D98" w:rsidR="00F72449" w:rsidRDefault="00F72449" w:rsidP="00F7244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zastoupen</w:t>
      </w:r>
      <w:r>
        <w:rPr>
          <w:rFonts w:asciiTheme="minorHAnsi" w:hAnsiTheme="minorHAnsi" w:cstheme="minorHAnsi"/>
          <w:sz w:val="22"/>
          <w:szCs w:val="22"/>
        </w:rPr>
        <w:t>á</w:t>
      </w:r>
      <w:r w:rsidRPr="000C514C">
        <w:rPr>
          <w:rFonts w:asciiTheme="minorHAnsi" w:hAnsiTheme="minorHAnsi" w:cstheme="minorHAnsi"/>
          <w:sz w:val="22"/>
          <w:szCs w:val="22"/>
        </w:rPr>
        <w:t xml:space="preserve">: </w:t>
      </w:r>
      <w:r w:rsidR="002159F4">
        <w:rPr>
          <w:rFonts w:asciiTheme="minorHAnsi" w:hAnsiTheme="minorHAnsi" w:cstheme="minorHAnsi"/>
          <w:sz w:val="22"/>
          <w:szCs w:val="22"/>
        </w:rPr>
        <w:t>Michalem Fišerem, MBA, předsedou představenstva</w:t>
      </w:r>
    </w:p>
    <w:p w14:paraId="7399B022" w14:textId="531CBF03" w:rsidR="002159F4" w:rsidRPr="000C514C" w:rsidRDefault="006270E0" w:rsidP="00F72449">
      <w:pPr>
        <w:pStyle w:val="RLdajeosmluvnstran"/>
        <w:keepNext/>
        <w:rPr>
          <w:rFonts w:asciiTheme="minorHAnsi" w:hAnsiTheme="minorHAnsi" w:cstheme="minorHAnsi"/>
          <w:sz w:val="22"/>
          <w:szCs w:val="22"/>
        </w:rPr>
      </w:pPr>
      <w:r>
        <w:rPr>
          <w:rFonts w:asciiTheme="minorHAnsi" w:hAnsiTheme="minorHAnsi" w:cstheme="minorHAnsi"/>
          <w:sz w:val="22"/>
          <w:szCs w:val="22"/>
        </w:rPr>
        <w:t>JUDr. Matejem Šandorem</w:t>
      </w:r>
      <w:r w:rsidR="002159F4">
        <w:rPr>
          <w:rFonts w:asciiTheme="minorHAnsi" w:hAnsiTheme="minorHAnsi" w:cstheme="minorHAnsi"/>
          <w:sz w:val="22"/>
          <w:szCs w:val="22"/>
        </w:rPr>
        <w:t>,</w:t>
      </w:r>
      <w:r w:rsidR="00DF74B2">
        <w:rPr>
          <w:rFonts w:asciiTheme="minorHAnsi" w:hAnsiTheme="minorHAnsi" w:cstheme="minorHAnsi"/>
          <w:sz w:val="22"/>
          <w:szCs w:val="22"/>
        </w:rPr>
        <w:t xml:space="preserve"> Ph.D.,</w:t>
      </w:r>
      <w:r w:rsidR="002159F4">
        <w:rPr>
          <w:rFonts w:asciiTheme="minorHAnsi" w:hAnsiTheme="minorHAnsi" w:cstheme="minorHAnsi"/>
          <w:sz w:val="22"/>
          <w:szCs w:val="22"/>
        </w:rPr>
        <w:t xml:space="preserve"> </w:t>
      </w:r>
      <w:r>
        <w:rPr>
          <w:rFonts w:asciiTheme="minorHAnsi" w:hAnsiTheme="minorHAnsi" w:cstheme="minorHAnsi"/>
          <w:sz w:val="22"/>
          <w:szCs w:val="22"/>
        </w:rPr>
        <w:t>místopředsedou</w:t>
      </w:r>
      <w:r w:rsidR="002159F4">
        <w:rPr>
          <w:rFonts w:asciiTheme="minorHAnsi" w:hAnsiTheme="minorHAnsi" w:cstheme="minorHAnsi"/>
          <w:sz w:val="22"/>
          <w:szCs w:val="22"/>
        </w:rPr>
        <w:t xml:space="preserve"> představenstva</w:t>
      </w:r>
    </w:p>
    <w:p w14:paraId="01831587" w14:textId="77777777" w:rsidR="00F72449" w:rsidRPr="000C514C" w:rsidRDefault="00F72449" w:rsidP="00F72449">
      <w:pPr>
        <w:pStyle w:val="RLdajeosmluvnstran"/>
        <w:rPr>
          <w:rFonts w:asciiTheme="minorHAnsi" w:hAnsiTheme="minorHAnsi" w:cstheme="minorHAnsi"/>
          <w:sz w:val="22"/>
          <w:szCs w:val="22"/>
        </w:rPr>
      </w:pPr>
      <w:r w:rsidRPr="000C514C" w:rsidDel="00FE5DB7">
        <w:rPr>
          <w:rFonts w:asciiTheme="minorHAnsi" w:hAnsiTheme="minorHAnsi" w:cstheme="minorHAnsi"/>
          <w:sz w:val="22"/>
          <w:szCs w:val="22"/>
        </w:rPr>
        <w:t xml:space="preserve"> </w:t>
      </w:r>
      <w:r w:rsidRPr="000C514C">
        <w:rPr>
          <w:rFonts w:asciiTheme="minorHAnsi" w:hAnsiTheme="minorHAnsi" w:cstheme="minorHAnsi"/>
          <w:sz w:val="22"/>
          <w:szCs w:val="22"/>
        </w:rPr>
        <w:t>(dále jen „</w:t>
      </w:r>
      <w:r w:rsidRPr="000C514C">
        <w:rPr>
          <w:rFonts w:asciiTheme="minorHAnsi" w:hAnsiTheme="minorHAnsi" w:cstheme="minorHAnsi"/>
          <w:b/>
          <w:sz w:val="22"/>
          <w:szCs w:val="22"/>
        </w:rPr>
        <w:t>Objednatel</w:t>
      </w:r>
      <w:r w:rsidRPr="000C514C">
        <w:rPr>
          <w:rFonts w:asciiTheme="minorHAnsi" w:hAnsiTheme="minorHAnsi" w:cstheme="minorHAnsi"/>
          <w:sz w:val="22"/>
          <w:szCs w:val="22"/>
        </w:rPr>
        <w:t>“)</w:t>
      </w:r>
    </w:p>
    <w:p w14:paraId="1CDD85EE" w14:textId="77777777" w:rsidR="00F72449" w:rsidRPr="000C514C" w:rsidRDefault="00F72449" w:rsidP="00F72449">
      <w:pPr>
        <w:pStyle w:val="RLdajeosmluvnstran"/>
        <w:rPr>
          <w:rFonts w:asciiTheme="minorHAnsi" w:hAnsiTheme="minorHAnsi" w:cstheme="minorHAnsi"/>
          <w:sz w:val="22"/>
          <w:szCs w:val="22"/>
        </w:rPr>
      </w:pPr>
    </w:p>
    <w:p w14:paraId="7967C38A" w14:textId="77777777"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t>a</w:t>
      </w:r>
    </w:p>
    <w:p w14:paraId="1CC586CC" w14:textId="77777777" w:rsidR="00F72449" w:rsidRPr="000C514C" w:rsidRDefault="00F72449" w:rsidP="00F72449">
      <w:pPr>
        <w:jc w:val="center"/>
        <w:rPr>
          <w:rFonts w:asciiTheme="minorHAnsi" w:hAnsiTheme="minorHAnsi" w:cstheme="minorHAnsi"/>
          <w:sz w:val="22"/>
        </w:rPr>
      </w:pPr>
    </w:p>
    <w:p w14:paraId="60D11381" w14:textId="4F3436C2" w:rsidR="00F72449" w:rsidRPr="00BD3805" w:rsidRDefault="006270E0" w:rsidP="00F72449">
      <w:pPr>
        <w:pStyle w:val="RLdajeosmluvnstran"/>
        <w:rPr>
          <w:rFonts w:asciiTheme="minorHAnsi" w:hAnsiTheme="minorHAnsi" w:cstheme="minorHAnsi"/>
          <w:b/>
          <w:sz w:val="22"/>
          <w:szCs w:val="22"/>
        </w:rPr>
      </w:pPr>
      <w:r w:rsidRPr="006270E0">
        <w:rPr>
          <w:rFonts w:asciiTheme="minorHAnsi" w:hAnsiTheme="minorHAnsi" w:cstheme="minorHAnsi"/>
          <w:b/>
          <w:color w:val="000000" w:themeColor="text1"/>
          <w:sz w:val="22"/>
          <w:szCs w:val="22"/>
          <w:highlight w:val="green"/>
        </w:rPr>
        <w:t>[DOPLNÍ ÚČASTNÍK]</w:t>
      </w:r>
      <w:r w:rsidR="00F72449" w:rsidRPr="00BD3805">
        <w:rPr>
          <w:rFonts w:asciiTheme="minorHAnsi" w:hAnsiTheme="minorHAnsi" w:cstheme="minorHAnsi"/>
          <w:b/>
          <w:sz w:val="22"/>
          <w:szCs w:val="22"/>
        </w:rPr>
        <w:t xml:space="preserve"> </w:t>
      </w:r>
    </w:p>
    <w:p w14:paraId="4FE61C12" w14:textId="2E3068F8" w:rsidR="00F72449" w:rsidRPr="00BD3805" w:rsidRDefault="00F72449" w:rsidP="00F72449">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se sídlem: </w:t>
      </w:r>
      <w:r w:rsidR="006270E0" w:rsidRPr="006270E0">
        <w:rPr>
          <w:rFonts w:asciiTheme="minorHAnsi" w:hAnsiTheme="minorHAnsi" w:cstheme="minorHAnsi"/>
          <w:bCs/>
          <w:color w:val="000000" w:themeColor="text1"/>
          <w:sz w:val="22"/>
          <w:szCs w:val="22"/>
          <w:highlight w:val="green"/>
        </w:rPr>
        <w:t>[DOPLNÍ ÚČASTNÍK]</w:t>
      </w:r>
    </w:p>
    <w:p w14:paraId="49CFC112" w14:textId="73D47556" w:rsidR="00F72449" w:rsidRPr="00BD3805" w:rsidRDefault="00F72449" w:rsidP="00F72449">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IČO: </w:t>
      </w:r>
      <w:r w:rsidR="006270E0"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DIČ: </w:t>
      </w:r>
      <w:r w:rsidR="006270E0" w:rsidRPr="006270E0">
        <w:rPr>
          <w:rFonts w:asciiTheme="minorHAnsi" w:hAnsiTheme="minorHAnsi" w:cstheme="minorHAnsi"/>
          <w:bCs/>
          <w:color w:val="000000" w:themeColor="text1"/>
          <w:sz w:val="22"/>
          <w:szCs w:val="22"/>
          <w:highlight w:val="green"/>
        </w:rPr>
        <w:t>[DOPLNÍ ÚČASTNÍK]</w:t>
      </w:r>
    </w:p>
    <w:p w14:paraId="422EA3E9" w14:textId="3E3AB9A9" w:rsidR="00F72449" w:rsidRPr="00BD3805" w:rsidRDefault="00F72449" w:rsidP="00F72449">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společnost zapsaná v obchodním rejstříku vedeném </w:t>
      </w:r>
      <w:r w:rsidR="006270E0" w:rsidRPr="006270E0">
        <w:rPr>
          <w:rFonts w:asciiTheme="minorHAnsi" w:hAnsiTheme="minorHAnsi" w:cstheme="minorHAnsi"/>
          <w:bCs/>
          <w:color w:val="000000" w:themeColor="text1"/>
          <w:sz w:val="22"/>
          <w:szCs w:val="22"/>
          <w:highlight w:val="green"/>
        </w:rPr>
        <w:t>[DOPLNÍ ÚČASTNÍK]</w:t>
      </w:r>
      <w:r w:rsidR="00BD3805" w:rsidRPr="00BD3805">
        <w:rPr>
          <w:rFonts w:asciiTheme="minorHAnsi" w:hAnsiTheme="minorHAnsi" w:cstheme="minorHAnsi"/>
          <w:sz w:val="22"/>
          <w:szCs w:val="22"/>
        </w:rPr>
        <w:t xml:space="preserve"> soudem v </w:t>
      </w:r>
      <w:r w:rsidR="006270E0" w:rsidRPr="006270E0">
        <w:rPr>
          <w:rFonts w:asciiTheme="minorHAnsi" w:hAnsiTheme="minorHAnsi" w:cstheme="minorHAnsi"/>
          <w:bCs/>
          <w:color w:val="000000" w:themeColor="text1"/>
          <w:sz w:val="22"/>
          <w:szCs w:val="22"/>
          <w:highlight w:val="green"/>
        </w:rPr>
        <w:t>[DOPLNÍ ÚČASTNÍK]</w:t>
      </w:r>
      <w:r w:rsidR="00BD3805" w:rsidRPr="00BD3805">
        <w:rPr>
          <w:rFonts w:asciiTheme="minorHAnsi" w:hAnsiTheme="minorHAnsi" w:cstheme="minorHAnsi"/>
          <w:sz w:val="22"/>
          <w:szCs w:val="22"/>
        </w:rPr>
        <w:t xml:space="preserve">, oddíl </w:t>
      </w:r>
      <w:r w:rsidR="006270E0" w:rsidRPr="006270E0">
        <w:rPr>
          <w:rFonts w:asciiTheme="minorHAnsi" w:hAnsiTheme="minorHAnsi" w:cstheme="minorHAnsi"/>
          <w:bCs/>
          <w:color w:val="000000" w:themeColor="text1"/>
          <w:sz w:val="22"/>
          <w:szCs w:val="22"/>
          <w:highlight w:val="green"/>
        </w:rPr>
        <w:t>[DOPLNÍ ÚČASTNÍK]</w:t>
      </w:r>
      <w:r w:rsidR="00BD3805" w:rsidRPr="00BD3805">
        <w:rPr>
          <w:rFonts w:asciiTheme="minorHAnsi" w:hAnsiTheme="minorHAnsi" w:cstheme="minorHAnsi"/>
          <w:bCs/>
          <w:color w:val="000000" w:themeColor="text1"/>
          <w:sz w:val="22"/>
          <w:szCs w:val="22"/>
        </w:rPr>
        <w:t xml:space="preserve">, </w:t>
      </w:r>
      <w:r w:rsidR="00BD3805" w:rsidRPr="00BD3805">
        <w:rPr>
          <w:rFonts w:asciiTheme="minorHAnsi" w:hAnsiTheme="minorHAnsi" w:cstheme="minorHAnsi"/>
          <w:sz w:val="22"/>
          <w:szCs w:val="22"/>
        </w:rPr>
        <w:t xml:space="preserve">vložka </w:t>
      </w:r>
      <w:r w:rsidR="006270E0"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w:t>
      </w:r>
    </w:p>
    <w:p w14:paraId="1252E95B" w14:textId="4E34F609" w:rsidR="00F72449" w:rsidRPr="00BD3805" w:rsidRDefault="00BD3805" w:rsidP="00F72449">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bank. spojení: </w:t>
      </w:r>
      <w:r w:rsidR="006270E0" w:rsidRPr="006270E0">
        <w:rPr>
          <w:rFonts w:asciiTheme="minorHAnsi" w:hAnsiTheme="minorHAnsi" w:cstheme="minorHAnsi"/>
          <w:bCs/>
          <w:color w:val="000000" w:themeColor="text1"/>
          <w:sz w:val="22"/>
          <w:szCs w:val="22"/>
          <w:highlight w:val="green"/>
        </w:rPr>
        <w:t>[DOPLNÍ ÚČASTNÍK]</w:t>
      </w:r>
      <w:r w:rsidRPr="00BD3805">
        <w:rPr>
          <w:rFonts w:asciiTheme="minorHAnsi" w:hAnsiTheme="minorHAnsi" w:cstheme="minorHAnsi"/>
          <w:sz w:val="22"/>
          <w:szCs w:val="22"/>
        </w:rPr>
        <w:t xml:space="preserve">, č. účtu: </w:t>
      </w:r>
      <w:r w:rsidR="006270E0" w:rsidRPr="006270E0">
        <w:rPr>
          <w:rFonts w:asciiTheme="minorHAnsi" w:hAnsiTheme="minorHAnsi" w:cstheme="minorHAnsi"/>
          <w:bCs/>
          <w:color w:val="000000" w:themeColor="text1"/>
          <w:sz w:val="22"/>
          <w:szCs w:val="22"/>
          <w:highlight w:val="green"/>
        </w:rPr>
        <w:t>[DOPLNÍ ÚČASTNÍK]</w:t>
      </w:r>
    </w:p>
    <w:p w14:paraId="11CEF505" w14:textId="393496A1" w:rsidR="00F72449" w:rsidRPr="00BD3805" w:rsidRDefault="00BD3805" w:rsidP="00F72449">
      <w:pPr>
        <w:pStyle w:val="RLdajeosmluvnstran"/>
        <w:rPr>
          <w:rFonts w:asciiTheme="minorHAnsi" w:hAnsiTheme="minorHAnsi" w:cstheme="minorHAnsi"/>
          <w:sz w:val="22"/>
          <w:szCs w:val="22"/>
        </w:rPr>
      </w:pPr>
      <w:r w:rsidRPr="00BD3805">
        <w:rPr>
          <w:rFonts w:asciiTheme="minorHAnsi" w:hAnsiTheme="minorHAnsi" w:cstheme="minorHAnsi"/>
          <w:sz w:val="22"/>
          <w:szCs w:val="22"/>
        </w:rPr>
        <w:t xml:space="preserve">zastoupená: </w:t>
      </w:r>
      <w:r w:rsidR="006270E0" w:rsidRPr="006270E0">
        <w:rPr>
          <w:rFonts w:asciiTheme="minorHAnsi" w:hAnsiTheme="minorHAnsi" w:cstheme="minorHAnsi"/>
          <w:bCs/>
          <w:color w:val="000000" w:themeColor="text1"/>
          <w:sz w:val="22"/>
          <w:szCs w:val="22"/>
          <w:highlight w:val="green"/>
        </w:rPr>
        <w:t>[DOPLNÍ ÚČASTNÍK]</w:t>
      </w:r>
    </w:p>
    <w:p w14:paraId="4B9A73B1"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(dále jen „</w:t>
      </w:r>
      <w:r w:rsidRPr="000C514C">
        <w:rPr>
          <w:rFonts w:asciiTheme="minorHAnsi" w:hAnsiTheme="minorHAnsi" w:cstheme="minorHAnsi"/>
          <w:b/>
          <w:bCs/>
          <w:sz w:val="22"/>
          <w:szCs w:val="22"/>
        </w:rPr>
        <w:t>Poskytovatel</w:t>
      </w:r>
      <w:r w:rsidRPr="000C514C">
        <w:rPr>
          <w:rFonts w:asciiTheme="minorHAnsi" w:hAnsiTheme="minorHAnsi" w:cstheme="minorHAnsi"/>
          <w:sz w:val="22"/>
          <w:szCs w:val="22"/>
        </w:rPr>
        <w:t>“)</w:t>
      </w:r>
    </w:p>
    <w:p w14:paraId="7F5533F3" w14:textId="77777777" w:rsidR="00F72449" w:rsidRDefault="00F72449" w:rsidP="00F72449">
      <w:pPr>
        <w:pStyle w:val="RLdajeosmluvnstran"/>
        <w:rPr>
          <w:rFonts w:asciiTheme="minorHAnsi" w:hAnsiTheme="minorHAnsi" w:cstheme="minorHAnsi"/>
          <w:i/>
          <w:sz w:val="22"/>
          <w:szCs w:val="22"/>
        </w:rPr>
      </w:pPr>
    </w:p>
    <w:p w14:paraId="02B6EBA4" w14:textId="77777777" w:rsidR="00F72449" w:rsidRDefault="00F72449" w:rsidP="00F72449">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w:t>
      </w:r>
      <w:r>
        <w:rPr>
          <w:rFonts w:asciiTheme="minorHAnsi" w:hAnsiTheme="minorHAnsi" w:cstheme="minorHAnsi"/>
          <w:i/>
          <w:sz w:val="22"/>
          <w:szCs w:val="22"/>
        </w:rPr>
        <w:t>Objednatele</w:t>
      </w:r>
      <w:r w:rsidRPr="000C514C">
        <w:rPr>
          <w:rFonts w:asciiTheme="minorHAnsi" w:hAnsiTheme="minorHAnsi" w:cstheme="minorHAnsi"/>
          <w:i/>
          <w:sz w:val="22"/>
          <w:szCs w:val="22"/>
        </w:rPr>
        <w:t xml:space="preserve">: </w:t>
      </w:r>
    </w:p>
    <w:p w14:paraId="3E7A9785" w14:textId="77777777" w:rsidR="00F72449" w:rsidRPr="000C514C" w:rsidRDefault="00F72449" w:rsidP="00F72449">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Poskytovatele: </w:t>
      </w:r>
    </w:p>
    <w:p w14:paraId="001391DB" w14:textId="77777777" w:rsidR="00F72449" w:rsidRPr="000C514C" w:rsidRDefault="00F72449" w:rsidP="00F72449">
      <w:pPr>
        <w:jc w:val="center"/>
        <w:rPr>
          <w:rFonts w:asciiTheme="minorHAnsi" w:hAnsiTheme="minorHAnsi" w:cstheme="minorHAnsi"/>
          <w:sz w:val="22"/>
        </w:rPr>
      </w:pPr>
    </w:p>
    <w:p w14:paraId="09CF1C15" w14:textId="6C56EE29"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lastRenderedPageBreak/>
        <w:t xml:space="preserve">dnešního dne uzavřely tuto smlouvu v souladu s ustanovením § </w:t>
      </w:r>
      <w:r w:rsidR="00DE23E3">
        <w:rPr>
          <w:rFonts w:asciiTheme="minorHAnsi" w:hAnsiTheme="minorHAnsi" w:cstheme="minorHAnsi"/>
          <w:sz w:val="22"/>
        </w:rPr>
        <w:t>1746 odst. 2</w:t>
      </w:r>
      <w:r w:rsidRPr="000C514C">
        <w:rPr>
          <w:rFonts w:asciiTheme="minorHAnsi" w:hAnsiTheme="minorHAnsi" w:cstheme="minorHAnsi"/>
          <w:sz w:val="22"/>
        </w:rPr>
        <w:t xml:space="preserve"> zákona č. 89/2012 Sb., občanský zákoník (dále jen „</w:t>
      </w:r>
      <w:r w:rsidRPr="000C514C">
        <w:rPr>
          <w:rFonts w:asciiTheme="minorHAnsi" w:hAnsiTheme="minorHAnsi" w:cstheme="minorHAnsi"/>
          <w:b/>
          <w:sz w:val="22"/>
        </w:rPr>
        <w:t>občanský zákoník</w:t>
      </w:r>
      <w:r w:rsidRPr="000C514C">
        <w:rPr>
          <w:rFonts w:asciiTheme="minorHAnsi" w:hAnsiTheme="minorHAnsi" w:cstheme="minorHAnsi"/>
          <w:sz w:val="22"/>
        </w:rPr>
        <w:t>“) (dále jen „</w:t>
      </w:r>
      <w:r w:rsidRPr="000C514C">
        <w:rPr>
          <w:rFonts w:asciiTheme="minorHAnsi" w:hAnsiTheme="minorHAnsi" w:cstheme="minorHAnsi"/>
          <w:b/>
          <w:sz w:val="22"/>
        </w:rPr>
        <w:t>Smlouva</w:t>
      </w:r>
      <w:r w:rsidRPr="000C514C">
        <w:rPr>
          <w:rFonts w:asciiTheme="minorHAnsi" w:hAnsiTheme="minorHAnsi" w:cstheme="minorHAnsi"/>
          <w:sz w:val="22"/>
        </w:rPr>
        <w:t>“)</w:t>
      </w:r>
    </w:p>
    <w:p w14:paraId="4C9356A2" w14:textId="77777777"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Smluvní strany, vědomy si svých závazků v této Smlouvě obsažených a s úmyslem být touto Smlouvou vázány, dohodly se na následujícím znění Smlouvy:</w:t>
      </w:r>
    </w:p>
    <w:p w14:paraId="4B6F52C7" w14:textId="77777777" w:rsidR="00F72449" w:rsidRPr="000C514C" w:rsidRDefault="00F72449" w:rsidP="00101568">
      <w:pPr>
        <w:pStyle w:val="RLlneksmlouvy"/>
        <w:tabs>
          <w:tab w:val="clear" w:pos="737"/>
          <w:tab w:val="num" w:pos="567"/>
        </w:tabs>
        <w:ind w:left="567" w:hanging="567"/>
        <w:rPr>
          <w:rFonts w:asciiTheme="minorHAnsi" w:hAnsiTheme="minorHAnsi" w:cstheme="minorHAnsi"/>
          <w:sz w:val="22"/>
          <w:szCs w:val="22"/>
        </w:rPr>
      </w:pPr>
      <w:bookmarkStart w:id="2" w:name="_Toc38288195"/>
      <w:bookmarkStart w:id="3" w:name="_Toc38616696"/>
      <w:bookmarkStart w:id="4" w:name="_Toc38616810"/>
      <w:bookmarkStart w:id="5" w:name="_Toc38618516"/>
      <w:r w:rsidRPr="000C514C">
        <w:rPr>
          <w:rFonts w:asciiTheme="minorHAnsi" w:hAnsiTheme="minorHAnsi" w:cstheme="minorHAnsi"/>
          <w:sz w:val="22"/>
          <w:szCs w:val="22"/>
        </w:rPr>
        <w:t>ÚVODNÍ USTANOVENÍ</w:t>
      </w:r>
      <w:bookmarkEnd w:id="2"/>
      <w:bookmarkEnd w:id="3"/>
      <w:bookmarkEnd w:id="4"/>
      <w:bookmarkEnd w:id="5"/>
    </w:p>
    <w:p w14:paraId="08C7728A"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Objednatel prohlašuje, že:</w:t>
      </w:r>
    </w:p>
    <w:p w14:paraId="6681CE3B" w14:textId="77777777" w:rsidR="00F72449" w:rsidRPr="00731D3E"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 České republiky, a</w:t>
      </w:r>
    </w:p>
    <w:p w14:paraId="1CD18CD2" w14:textId="77777777" w:rsidR="00F72449" w:rsidRPr="00731D3E"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2E141088"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Poskytovatel prohlašuje, že:</w:t>
      </w:r>
    </w:p>
    <w:p w14:paraId="52CB0CBE" w14:textId="455C9956" w:rsidR="00F72449" w:rsidRPr="00731D3E"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w:t>
      </w:r>
      <w:r>
        <w:rPr>
          <w:rFonts w:asciiTheme="minorHAnsi" w:hAnsiTheme="minorHAnsi" w:cstheme="minorHAnsi"/>
          <w:sz w:val="22"/>
          <w:szCs w:val="22"/>
        </w:rPr>
        <w:t xml:space="preserve"> státu </w:t>
      </w:r>
      <w:r w:rsidR="0046242F">
        <w:rPr>
          <w:rFonts w:asciiTheme="minorHAnsi" w:hAnsiTheme="minorHAnsi" w:cstheme="minorHAnsi"/>
          <w:bCs/>
          <w:color w:val="000000" w:themeColor="text1"/>
          <w:sz w:val="22"/>
          <w:szCs w:val="22"/>
        </w:rPr>
        <w:t>České republiky</w:t>
      </w:r>
      <w:r w:rsidRPr="00731D3E">
        <w:rPr>
          <w:rFonts w:asciiTheme="minorHAnsi" w:hAnsiTheme="minorHAnsi" w:cstheme="minorHAnsi"/>
          <w:sz w:val="22"/>
          <w:szCs w:val="22"/>
        </w:rPr>
        <w:t xml:space="preserve">, </w:t>
      </w:r>
    </w:p>
    <w:p w14:paraId="52B4BEF9" w14:textId="420C5266" w:rsidR="00F72449" w:rsidRPr="00115E8D"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splňuje veškeré podmínky a požadavky </w:t>
      </w:r>
      <w:r>
        <w:rPr>
          <w:rFonts w:asciiTheme="minorHAnsi" w:hAnsiTheme="minorHAnsi" w:cstheme="minorHAnsi"/>
          <w:sz w:val="22"/>
          <w:szCs w:val="22"/>
        </w:rPr>
        <w:t>v</w:t>
      </w:r>
      <w:r w:rsidRPr="00731D3E">
        <w:rPr>
          <w:rFonts w:asciiTheme="minorHAnsi" w:hAnsiTheme="minorHAnsi" w:cstheme="minorHAnsi"/>
          <w:sz w:val="22"/>
          <w:szCs w:val="22"/>
        </w:rPr>
        <w:t xml:space="preserve"> této Smlouvě stanovené a je </w:t>
      </w:r>
      <w:r w:rsidRPr="00115E8D">
        <w:rPr>
          <w:rFonts w:asciiTheme="minorHAnsi" w:hAnsiTheme="minorHAnsi" w:cstheme="minorHAnsi"/>
          <w:sz w:val="22"/>
          <w:szCs w:val="22"/>
        </w:rPr>
        <w:t xml:space="preserve">oprávněn tuto Smlouvu uzavřít a řádně plnit závazky v ní obsažené, </w:t>
      </w:r>
    </w:p>
    <w:p w14:paraId="7B0F2A26" w14:textId="3A00DF31" w:rsidR="00F72449"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sidRPr="00115E8D">
        <w:rPr>
          <w:rFonts w:asciiTheme="minorHAnsi" w:hAnsiTheme="minorHAnsi" w:cstheme="minorHAnsi"/>
          <w:sz w:val="22"/>
          <w:szCs w:val="22"/>
        </w:rPr>
        <w:t>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w:t>
      </w:r>
      <w:r w:rsidR="00D60029">
        <w:rPr>
          <w:rFonts w:asciiTheme="minorHAnsi" w:hAnsiTheme="minorHAnsi" w:cstheme="minorHAnsi"/>
          <w:sz w:val="22"/>
          <w:szCs w:val="22"/>
        </w:rPr>
        <w:t>,</w:t>
      </w:r>
    </w:p>
    <w:p w14:paraId="4E7F2D25" w14:textId="1926D086" w:rsidR="00D60029" w:rsidRPr="00115E8D" w:rsidRDefault="00D60029"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Pr>
          <w:rFonts w:asciiTheme="minorHAnsi" w:hAnsiTheme="minorHAnsi" w:cstheme="minorHAnsi"/>
          <w:sz w:val="22"/>
          <w:szCs w:val="22"/>
        </w:rPr>
        <w:t>je po celou dobu účinnosti této Smlouvy držitelem certifikace k</w:t>
      </w:r>
      <w:r w:rsidRPr="00D60029">
        <w:rPr>
          <w:rFonts w:asciiTheme="minorHAnsi" w:hAnsiTheme="minorHAnsi" w:cstheme="minorHAnsi"/>
          <w:sz w:val="22"/>
          <w:szCs w:val="22"/>
        </w:rPr>
        <w:t xml:space="preserve"> technologiím ECC®/IVISEC® v rozsahu administrátorské a dále technické certifikace ECC ®s a iVISEC®</w:t>
      </w:r>
      <w:r>
        <w:rPr>
          <w:rFonts w:asciiTheme="minorHAnsi" w:hAnsiTheme="minorHAnsi" w:cstheme="minorHAnsi"/>
          <w:sz w:val="22"/>
          <w:szCs w:val="22"/>
        </w:rPr>
        <w:t>.</w:t>
      </w:r>
    </w:p>
    <w:p w14:paraId="0FD0EFE4" w14:textId="4A1E3EEE" w:rsidR="00F72449" w:rsidRPr="00115E8D" w:rsidRDefault="00F72449" w:rsidP="00A64E9E">
      <w:pPr>
        <w:pStyle w:val="RLTextlnkuslovan"/>
        <w:tabs>
          <w:tab w:val="clear" w:pos="1872"/>
          <w:tab w:val="num" w:pos="567"/>
        </w:tabs>
        <w:ind w:left="567" w:hanging="567"/>
        <w:rPr>
          <w:rFonts w:asciiTheme="minorHAnsi" w:hAnsiTheme="minorHAnsi" w:cstheme="minorHAnsi"/>
          <w:sz w:val="22"/>
          <w:szCs w:val="22"/>
        </w:rPr>
      </w:pPr>
      <w:r w:rsidRPr="00115E8D">
        <w:rPr>
          <w:rFonts w:asciiTheme="minorHAnsi" w:hAnsiTheme="minorHAnsi" w:cstheme="minorHAnsi"/>
          <w:sz w:val="22"/>
          <w:szCs w:val="22"/>
        </w:rPr>
        <w:t xml:space="preserve">Objednatel </w:t>
      </w:r>
      <w:r>
        <w:rPr>
          <w:rFonts w:asciiTheme="minorHAnsi" w:hAnsiTheme="minorHAnsi" w:cstheme="minorHAnsi"/>
          <w:sz w:val="22"/>
          <w:szCs w:val="22"/>
        </w:rPr>
        <w:t>zahájil</w:t>
      </w:r>
      <w:r w:rsidRPr="00115E8D">
        <w:rPr>
          <w:rFonts w:asciiTheme="minorHAnsi" w:hAnsiTheme="minorHAnsi" w:cstheme="minorHAnsi"/>
          <w:sz w:val="22"/>
          <w:szCs w:val="22"/>
        </w:rPr>
        <w:t xml:space="preserve"> veřejnou zakázku s názvem „</w:t>
      </w:r>
      <w:r w:rsidR="00E53AEA" w:rsidRPr="00E53AEA">
        <w:rPr>
          <w:rFonts w:asciiTheme="minorHAnsi" w:hAnsiTheme="minorHAnsi" w:cstheme="minorHAnsi"/>
          <w:b/>
          <w:sz w:val="22"/>
          <w:szCs w:val="22"/>
        </w:rPr>
        <w:t>Vybrané služby k programovému vybavení a technologiím ECC®/IVISEC®</w:t>
      </w:r>
      <w:r w:rsidRPr="00115E8D">
        <w:rPr>
          <w:rFonts w:asciiTheme="minorHAnsi" w:hAnsiTheme="minorHAnsi" w:cstheme="minorHAnsi"/>
          <w:bCs/>
          <w:sz w:val="22"/>
          <w:szCs w:val="22"/>
        </w:rPr>
        <w:t>“</w:t>
      </w:r>
      <w:r>
        <w:rPr>
          <w:rFonts w:asciiTheme="minorHAnsi" w:hAnsiTheme="minorHAnsi" w:cstheme="minorHAnsi"/>
          <w:bCs/>
          <w:sz w:val="22"/>
          <w:szCs w:val="22"/>
        </w:rPr>
        <w:t xml:space="preserve"> (dále jen „</w:t>
      </w:r>
      <w:r w:rsidRPr="003856D1">
        <w:rPr>
          <w:rFonts w:asciiTheme="minorHAnsi" w:hAnsiTheme="minorHAnsi" w:cstheme="minorHAnsi"/>
          <w:b/>
          <w:sz w:val="22"/>
          <w:szCs w:val="22"/>
        </w:rPr>
        <w:t>Veřejná zakázka</w:t>
      </w:r>
      <w:r>
        <w:rPr>
          <w:rFonts w:asciiTheme="minorHAnsi" w:hAnsiTheme="minorHAnsi" w:cstheme="minorHAnsi"/>
          <w:bCs/>
          <w:sz w:val="22"/>
          <w:szCs w:val="22"/>
        </w:rPr>
        <w:t xml:space="preserve">“) administrovanou </w:t>
      </w:r>
      <w:r w:rsidR="00E53AEA">
        <w:rPr>
          <w:rFonts w:asciiTheme="minorHAnsi" w:hAnsiTheme="minorHAnsi" w:cstheme="minorHAnsi"/>
          <w:bCs/>
          <w:sz w:val="22"/>
          <w:szCs w:val="22"/>
        </w:rPr>
        <w:t>v</w:t>
      </w:r>
      <w:r>
        <w:rPr>
          <w:rFonts w:asciiTheme="minorHAnsi" w:hAnsiTheme="minorHAnsi" w:cstheme="minorHAnsi"/>
          <w:bCs/>
          <w:sz w:val="22"/>
          <w:szCs w:val="22"/>
        </w:rPr>
        <w:t xml:space="preserve"> režim</w:t>
      </w:r>
      <w:r w:rsidR="00E53AEA">
        <w:rPr>
          <w:rFonts w:asciiTheme="minorHAnsi" w:hAnsiTheme="minorHAnsi" w:cstheme="minorHAnsi"/>
          <w:bCs/>
          <w:sz w:val="22"/>
          <w:szCs w:val="22"/>
        </w:rPr>
        <w:t>u</w:t>
      </w:r>
      <w:r>
        <w:rPr>
          <w:rFonts w:asciiTheme="minorHAnsi" w:hAnsiTheme="minorHAnsi" w:cstheme="minorHAnsi"/>
          <w:bCs/>
          <w:sz w:val="22"/>
          <w:szCs w:val="22"/>
        </w:rPr>
        <w:t xml:space="preserve"> </w:t>
      </w:r>
      <w:r w:rsidRPr="00115E8D">
        <w:rPr>
          <w:rFonts w:asciiTheme="minorHAnsi" w:hAnsiTheme="minorHAnsi" w:cstheme="minorHAnsi"/>
          <w:sz w:val="22"/>
          <w:szCs w:val="22"/>
        </w:rPr>
        <w:t>zákona č. 134/2016 Sb., o zadávání veřejných zakázek</w:t>
      </w:r>
      <w:r w:rsidR="00E53AEA">
        <w:rPr>
          <w:rFonts w:asciiTheme="minorHAnsi" w:hAnsiTheme="minorHAnsi" w:cstheme="minorHAnsi"/>
          <w:sz w:val="22"/>
          <w:szCs w:val="22"/>
        </w:rPr>
        <w:t>, v z.p.p.</w:t>
      </w:r>
      <w:r w:rsidRPr="00115E8D">
        <w:rPr>
          <w:rFonts w:asciiTheme="minorHAnsi" w:hAnsiTheme="minorHAnsi" w:cstheme="minorHAnsi"/>
          <w:sz w:val="22"/>
          <w:szCs w:val="22"/>
        </w:rPr>
        <w:t xml:space="preserve"> (dále jen „</w:t>
      </w:r>
      <w:r w:rsidRPr="006F08E0">
        <w:rPr>
          <w:rFonts w:asciiTheme="minorHAnsi" w:hAnsiTheme="minorHAnsi" w:cstheme="minorHAnsi"/>
          <w:b/>
          <w:bCs/>
          <w:sz w:val="22"/>
          <w:szCs w:val="22"/>
        </w:rPr>
        <w:t>ZZVZ</w:t>
      </w:r>
      <w:r w:rsidRPr="001C741F">
        <w:rPr>
          <w:rFonts w:asciiTheme="minorHAnsi" w:hAnsiTheme="minorHAnsi" w:cstheme="minorHAnsi"/>
          <w:sz w:val="22"/>
          <w:szCs w:val="22"/>
        </w:rPr>
        <w:t>“).</w:t>
      </w:r>
      <w:r w:rsidRPr="00115E8D">
        <w:rPr>
          <w:rFonts w:asciiTheme="minorHAnsi" w:hAnsiTheme="minorHAnsi" w:cstheme="minorHAnsi"/>
          <w:sz w:val="22"/>
          <w:szCs w:val="22"/>
        </w:rPr>
        <w:t xml:space="preserve"> Na základě tohoto řízení byla pro plnění Veřejné zakázky vybrána nabídka Poskytovatele v souladu </w:t>
      </w:r>
      <w:r w:rsidR="00E53AEA">
        <w:rPr>
          <w:rFonts w:asciiTheme="minorHAnsi" w:hAnsiTheme="minorHAnsi" w:cstheme="minorHAnsi"/>
          <w:sz w:val="22"/>
          <w:szCs w:val="22"/>
        </w:rPr>
        <w:t>s pravidly</w:t>
      </w:r>
      <w:r>
        <w:rPr>
          <w:rFonts w:asciiTheme="minorHAnsi" w:hAnsiTheme="minorHAnsi" w:cstheme="minorHAnsi"/>
          <w:sz w:val="22"/>
          <w:szCs w:val="22"/>
        </w:rPr>
        <w:t xml:space="preserve"> </w:t>
      </w:r>
      <w:r w:rsidRPr="00115E8D">
        <w:rPr>
          <w:rFonts w:asciiTheme="minorHAnsi" w:hAnsiTheme="minorHAnsi" w:cstheme="minorHAnsi"/>
          <w:sz w:val="22"/>
          <w:szCs w:val="22"/>
        </w:rPr>
        <w:t>ZZVZ.</w:t>
      </w:r>
    </w:p>
    <w:p w14:paraId="5D8FA983" w14:textId="77777777" w:rsidR="00F72449" w:rsidRPr="000C514C" w:rsidRDefault="00F72449" w:rsidP="00101568">
      <w:pPr>
        <w:pStyle w:val="RLlneksmlouvy"/>
        <w:ind w:left="567" w:hanging="567"/>
        <w:rPr>
          <w:rFonts w:asciiTheme="minorHAnsi" w:hAnsiTheme="minorHAnsi" w:cstheme="minorHAnsi"/>
          <w:sz w:val="22"/>
          <w:szCs w:val="22"/>
        </w:rPr>
      </w:pPr>
      <w:bookmarkStart w:id="6" w:name="_Toc38288196"/>
      <w:bookmarkStart w:id="7" w:name="_Toc38616697"/>
      <w:bookmarkStart w:id="8" w:name="_Toc38616811"/>
      <w:bookmarkStart w:id="9" w:name="_Toc38618517"/>
      <w:r w:rsidRPr="000C514C">
        <w:rPr>
          <w:rFonts w:asciiTheme="minorHAnsi" w:hAnsiTheme="minorHAnsi" w:cstheme="minorHAnsi"/>
          <w:sz w:val="22"/>
          <w:szCs w:val="22"/>
        </w:rPr>
        <w:t>ÚČEL SMLOUVY</w:t>
      </w:r>
      <w:bookmarkEnd w:id="6"/>
      <w:bookmarkEnd w:id="7"/>
      <w:bookmarkEnd w:id="8"/>
      <w:bookmarkEnd w:id="9"/>
    </w:p>
    <w:p w14:paraId="6B66DC75" w14:textId="15F33AD5" w:rsidR="00F72449" w:rsidRPr="0037472D" w:rsidRDefault="00F72449" w:rsidP="00101568">
      <w:pPr>
        <w:pStyle w:val="RLTextlnkuslovan"/>
        <w:tabs>
          <w:tab w:val="clear" w:pos="1872"/>
        </w:tabs>
        <w:ind w:left="567" w:hanging="567"/>
        <w:rPr>
          <w:rFonts w:asciiTheme="minorHAnsi" w:hAnsiTheme="minorHAnsi" w:cstheme="minorHAnsi"/>
          <w:sz w:val="22"/>
          <w:szCs w:val="22"/>
        </w:rPr>
      </w:pPr>
      <w:r w:rsidRPr="0037472D">
        <w:rPr>
          <w:rFonts w:asciiTheme="minorHAnsi" w:hAnsiTheme="minorHAnsi" w:cstheme="minorHAnsi"/>
          <w:sz w:val="22"/>
          <w:szCs w:val="22"/>
        </w:rPr>
        <w:t>Účelem této Smlouvy je zajištění realizace předmětu Veřejné zakázky dle zadávací dokumentace Veřejné zakázky</w:t>
      </w:r>
      <w:r>
        <w:rPr>
          <w:rFonts w:asciiTheme="minorHAnsi" w:hAnsiTheme="minorHAnsi" w:cstheme="minorHAnsi"/>
          <w:sz w:val="22"/>
          <w:szCs w:val="22"/>
        </w:rPr>
        <w:t xml:space="preserve"> (dále jen „</w:t>
      </w:r>
      <w:r>
        <w:rPr>
          <w:rFonts w:asciiTheme="minorHAnsi" w:hAnsiTheme="minorHAnsi" w:cstheme="minorHAnsi"/>
          <w:b/>
          <w:bCs/>
          <w:sz w:val="22"/>
          <w:szCs w:val="22"/>
        </w:rPr>
        <w:t>Zadávací dokumentace</w:t>
      </w:r>
      <w:r>
        <w:rPr>
          <w:rFonts w:asciiTheme="minorHAnsi" w:hAnsiTheme="minorHAnsi" w:cstheme="minorHAnsi"/>
          <w:sz w:val="22"/>
          <w:szCs w:val="22"/>
        </w:rPr>
        <w:t>“)</w:t>
      </w:r>
      <w:r w:rsidRPr="0037472D">
        <w:rPr>
          <w:rFonts w:asciiTheme="minorHAnsi" w:hAnsiTheme="minorHAnsi" w:cstheme="minorHAnsi"/>
          <w:sz w:val="22"/>
          <w:szCs w:val="22"/>
        </w:rPr>
        <w:t xml:space="preserve">, tj. </w:t>
      </w:r>
      <w:r w:rsidR="00E53AEA" w:rsidRPr="005E57DE">
        <w:rPr>
          <w:rFonts w:asciiTheme="minorHAnsi" w:hAnsiTheme="minorHAnsi" w:cstheme="minorHAnsi"/>
          <w:sz w:val="22"/>
          <w:szCs w:val="22"/>
          <w:lang w:eastAsia="en-US"/>
        </w:rPr>
        <w:t xml:space="preserve">zajišťování </w:t>
      </w:r>
      <w:r w:rsidR="00E53AEA">
        <w:rPr>
          <w:rFonts w:asciiTheme="minorHAnsi" w:hAnsiTheme="minorHAnsi" w:cstheme="minorHAnsi"/>
          <w:sz w:val="22"/>
          <w:szCs w:val="22"/>
          <w:lang w:eastAsia="en-US"/>
        </w:rPr>
        <w:t xml:space="preserve">vybraných </w:t>
      </w:r>
      <w:r w:rsidR="00E53AEA" w:rsidRPr="005E57DE">
        <w:rPr>
          <w:rFonts w:asciiTheme="minorHAnsi" w:hAnsiTheme="minorHAnsi" w:cstheme="minorHAnsi"/>
          <w:sz w:val="22"/>
          <w:szCs w:val="22"/>
          <w:lang w:eastAsia="en-US"/>
        </w:rPr>
        <w:t>služeb</w:t>
      </w:r>
      <w:r w:rsidR="00E53AEA">
        <w:rPr>
          <w:rFonts w:asciiTheme="minorHAnsi" w:hAnsiTheme="minorHAnsi" w:cstheme="minorHAnsi"/>
          <w:sz w:val="22"/>
          <w:szCs w:val="22"/>
          <w:lang w:eastAsia="en-US"/>
        </w:rPr>
        <w:t xml:space="preserve">, spočívajících zejména v podpoře a servisu, programového vybavení a technologií </w:t>
      </w:r>
      <w:r w:rsidR="00E53AEA" w:rsidRPr="007F2BBB">
        <w:rPr>
          <w:rFonts w:asciiTheme="minorHAnsi" w:hAnsiTheme="minorHAnsi" w:cstheme="minorHAnsi"/>
          <w:sz w:val="22"/>
          <w:szCs w:val="22"/>
          <w:lang w:eastAsia="en-US"/>
        </w:rPr>
        <w:t>ECC®/IVISEC®</w:t>
      </w:r>
      <w:r w:rsidR="00E53AEA">
        <w:rPr>
          <w:rFonts w:asciiTheme="minorHAnsi" w:hAnsiTheme="minorHAnsi" w:cstheme="minorHAnsi"/>
          <w:sz w:val="22"/>
          <w:szCs w:val="22"/>
          <w:lang w:eastAsia="en-US"/>
        </w:rPr>
        <w:t xml:space="preserve"> </w:t>
      </w:r>
      <w:r w:rsidR="00F22CC7">
        <w:rPr>
          <w:rFonts w:asciiTheme="minorHAnsi" w:hAnsiTheme="minorHAnsi" w:cstheme="minorHAnsi"/>
          <w:bCs/>
          <w:sz w:val="22"/>
          <w:szCs w:val="22"/>
        </w:rPr>
        <w:t>(dále jen „</w:t>
      </w:r>
      <w:r w:rsidR="00DF74B2">
        <w:rPr>
          <w:rFonts w:asciiTheme="minorHAnsi" w:hAnsiTheme="minorHAnsi" w:cstheme="minorHAnsi"/>
          <w:b/>
          <w:sz w:val="22"/>
          <w:szCs w:val="22"/>
        </w:rPr>
        <w:t>Technologie ECC/IVISEC</w:t>
      </w:r>
      <w:r w:rsidR="00F22CC7">
        <w:rPr>
          <w:rFonts w:asciiTheme="minorHAnsi" w:hAnsiTheme="minorHAnsi" w:cstheme="minorHAnsi"/>
          <w:bCs/>
          <w:sz w:val="22"/>
          <w:szCs w:val="22"/>
        </w:rPr>
        <w:t>“),</w:t>
      </w:r>
      <w:r w:rsidR="00101568">
        <w:rPr>
          <w:rFonts w:asciiTheme="minorHAnsi" w:hAnsiTheme="minorHAnsi" w:cstheme="minorHAnsi"/>
          <w:bCs/>
          <w:sz w:val="22"/>
          <w:szCs w:val="22"/>
        </w:rPr>
        <w:t xml:space="preserve"> pro Objednatele</w:t>
      </w:r>
      <w:r w:rsidRPr="0037472D">
        <w:rPr>
          <w:rFonts w:asciiTheme="minorHAnsi" w:hAnsiTheme="minorHAnsi" w:cstheme="minorHAnsi"/>
          <w:sz w:val="22"/>
          <w:szCs w:val="22"/>
        </w:rPr>
        <w:t>, to vše v souladu s požadavky Objednatele definovanými touto Smlouvou.</w:t>
      </w:r>
    </w:p>
    <w:p w14:paraId="60CA0D1C" w14:textId="77777777" w:rsidR="00F72449" w:rsidRPr="00731D3E" w:rsidRDefault="00F72449" w:rsidP="00101568">
      <w:pPr>
        <w:pStyle w:val="RLTextlnkuslovan"/>
        <w:keepNext/>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touto Smlouvou garantuje Objednateli splnění zadání Veřejné zakázky a všech z toho vyplývajících podmínek a povinností podle </w:t>
      </w:r>
      <w:r>
        <w:rPr>
          <w:rFonts w:asciiTheme="minorHAnsi" w:hAnsiTheme="minorHAnsi" w:cstheme="minorHAnsi"/>
          <w:sz w:val="22"/>
          <w:szCs w:val="22"/>
        </w:rPr>
        <w:t>Z</w:t>
      </w:r>
      <w:r w:rsidRPr="00731D3E">
        <w:rPr>
          <w:rFonts w:asciiTheme="minorHAnsi" w:hAnsiTheme="minorHAnsi" w:cstheme="minorHAnsi"/>
          <w:sz w:val="22"/>
          <w:szCs w:val="22"/>
        </w:rPr>
        <w:t xml:space="preserve">adávací dokumentace. Tato garance je </w:t>
      </w:r>
      <w:r w:rsidRPr="00731D3E">
        <w:rPr>
          <w:rFonts w:asciiTheme="minorHAnsi" w:hAnsiTheme="minorHAnsi" w:cstheme="minorHAnsi"/>
          <w:sz w:val="22"/>
          <w:szCs w:val="22"/>
        </w:rPr>
        <w:lastRenderedPageBreak/>
        <w:t>nadřazena ostatním podmínkám a garancím uvedeným v této Smlouvě. Pro vyloučení jakýchkoliv pochybností to znamená, že:</w:t>
      </w:r>
    </w:p>
    <w:p w14:paraId="4265D2DF" w14:textId="77777777" w:rsidR="00F72449" w:rsidRPr="00731D3E"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jakékoliv nejistoty ohledně výkladu ustanovení této Smlouvy budou tato ustanovení vykládána tak, aby v co nejširší míře zohledňovala účel Veřejné zakázky vyjádřený </w:t>
      </w:r>
      <w:r>
        <w:rPr>
          <w:rFonts w:asciiTheme="minorHAnsi" w:hAnsiTheme="minorHAnsi" w:cstheme="minorHAnsi"/>
          <w:sz w:val="22"/>
          <w:szCs w:val="22"/>
        </w:rPr>
        <w:t>Z</w:t>
      </w:r>
      <w:r w:rsidRPr="00731D3E">
        <w:rPr>
          <w:rFonts w:asciiTheme="minorHAnsi" w:hAnsiTheme="minorHAnsi" w:cstheme="minorHAnsi"/>
          <w:sz w:val="22"/>
          <w:szCs w:val="22"/>
        </w:rPr>
        <w:t>adávací dokumentací,</w:t>
      </w:r>
    </w:p>
    <w:p w14:paraId="57579DD6" w14:textId="77777777" w:rsidR="00F72449" w:rsidRPr="00731D3E"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 xml:space="preserve">v případě chybějících ustanovení této Smlouvy budou použita dostatečně konkrétní ustanovení </w:t>
      </w:r>
      <w:r>
        <w:rPr>
          <w:rFonts w:asciiTheme="minorHAnsi" w:hAnsiTheme="minorHAnsi" w:cstheme="minorHAnsi"/>
          <w:sz w:val="22"/>
          <w:szCs w:val="22"/>
        </w:rPr>
        <w:t>Z</w:t>
      </w:r>
      <w:r w:rsidRPr="00731D3E">
        <w:rPr>
          <w:rFonts w:asciiTheme="minorHAnsi" w:hAnsiTheme="minorHAnsi" w:cstheme="minorHAnsi"/>
          <w:sz w:val="22"/>
          <w:szCs w:val="22"/>
        </w:rPr>
        <w:t>adávací dokumentace,</w:t>
      </w:r>
    </w:p>
    <w:p w14:paraId="574EF900" w14:textId="77777777" w:rsidR="00F72449" w:rsidRPr="00731D3E" w:rsidRDefault="00F72449" w:rsidP="001B54DE">
      <w:pPr>
        <w:pStyle w:val="RLTextlnkuslovan"/>
        <w:numPr>
          <w:ilvl w:val="2"/>
          <w:numId w:val="2"/>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 xml:space="preserve">Poskytovatel je vázán svou nabídkou předloženou Objednateli v rámci zadávacího řízení na zadání Veřejné zakázky, která se pro úpravu vzájemných vztahů vyplývajících z této Smlouvy použije subsidiárně. </w:t>
      </w:r>
    </w:p>
    <w:p w14:paraId="0BB3622D" w14:textId="77777777" w:rsidR="00F72449" w:rsidRPr="000C514C" w:rsidRDefault="00F72449" w:rsidP="00F22CC7">
      <w:pPr>
        <w:pStyle w:val="RLlneksmlouvy"/>
        <w:tabs>
          <w:tab w:val="clear" w:pos="737"/>
          <w:tab w:val="num" w:pos="567"/>
        </w:tabs>
        <w:ind w:left="567" w:hanging="567"/>
        <w:rPr>
          <w:rFonts w:asciiTheme="minorHAnsi" w:hAnsiTheme="minorHAnsi" w:cstheme="minorHAnsi"/>
          <w:sz w:val="22"/>
          <w:szCs w:val="22"/>
        </w:rPr>
      </w:pPr>
      <w:bookmarkStart w:id="10" w:name="_Toc212632746"/>
      <w:bookmarkStart w:id="11" w:name="_Toc38288197"/>
      <w:bookmarkStart w:id="12" w:name="_Toc38616698"/>
      <w:bookmarkStart w:id="13" w:name="_Toc38616812"/>
      <w:bookmarkStart w:id="14" w:name="_Toc38618518"/>
      <w:r w:rsidRPr="000C514C">
        <w:rPr>
          <w:rFonts w:asciiTheme="minorHAnsi" w:hAnsiTheme="minorHAnsi" w:cstheme="minorHAnsi"/>
          <w:sz w:val="22"/>
          <w:szCs w:val="22"/>
        </w:rPr>
        <w:t>PŘEDMĚT SMLOUVY</w:t>
      </w:r>
      <w:bookmarkEnd w:id="10"/>
      <w:bookmarkEnd w:id="11"/>
      <w:bookmarkEnd w:id="12"/>
      <w:bookmarkEnd w:id="13"/>
      <w:bookmarkEnd w:id="14"/>
    </w:p>
    <w:p w14:paraId="6AD4B3B7" w14:textId="0A1C046B" w:rsidR="00D16B90" w:rsidRDefault="00F22CC7" w:rsidP="00F22CC7">
      <w:pPr>
        <w:pStyle w:val="RLTextlnkuslovan"/>
        <w:tabs>
          <w:tab w:val="clear" w:pos="1872"/>
          <w:tab w:val="num" w:pos="567"/>
        </w:tabs>
        <w:ind w:left="567" w:hanging="567"/>
        <w:rPr>
          <w:rFonts w:asciiTheme="minorHAnsi" w:hAnsiTheme="minorHAnsi" w:cstheme="minorHAnsi"/>
          <w:sz w:val="22"/>
          <w:szCs w:val="22"/>
        </w:rPr>
      </w:pPr>
      <w:bookmarkStart w:id="15" w:name="_Hlt313894965"/>
      <w:bookmarkStart w:id="16" w:name="_Hlt313947528"/>
      <w:bookmarkStart w:id="17" w:name="_Hlt313947599"/>
      <w:bookmarkStart w:id="18" w:name="_Hlt313947695"/>
      <w:bookmarkStart w:id="19" w:name="_Hlt313947731"/>
      <w:bookmarkStart w:id="20" w:name="_Hlt313947749"/>
      <w:bookmarkStart w:id="21" w:name="_Hlt313951415"/>
      <w:bookmarkStart w:id="22" w:name="_Ref313894952"/>
      <w:bookmarkEnd w:id="15"/>
      <w:bookmarkEnd w:id="16"/>
      <w:bookmarkEnd w:id="17"/>
      <w:bookmarkEnd w:id="18"/>
      <w:bookmarkEnd w:id="19"/>
      <w:bookmarkEnd w:id="20"/>
      <w:bookmarkEnd w:id="21"/>
      <w:r w:rsidRPr="00F22CC7">
        <w:rPr>
          <w:rFonts w:asciiTheme="minorHAnsi" w:hAnsiTheme="minorHAnsi" w:cstheme="minorHAnsi"/>
          <w:sz w:val="22"/>
          <w:szCs w:val="22"/>
        </w:rPr>
        <w:t>Poskytovatel se zavazuje, že v rozsahu a za podmínek stanovených v této Smlouvě bude poskytovat Objednateli</w:t>
      </w:r>
      <w:r w:rsidR="00D25141">
        <w:rPr>
          <w:rFonts w:asciiTheme="minorHAnsi" w:hAnsiTheme="minorHAnsi" w:cstheme="minorHAnsi"/>
          <w:sz w:val="22"/>
          <w:szCs w:val="22"/>
        </w:rPr>
        <w:t xml:space="preserve">: </w:t>
      </w:r>
    </w:p>
    <w:p w14:paraId="0306DD07" w14:textId="12AC6F9A" w:rsidR="00D1393C" w:rsidRPr="00E16466" w:rsidRDefault="00D25141" w:rsidP="00D25141">
      <w:pPr>
        <w:pStyle w:val="RLTextlnkuslovan"/>
        <w:numPr>
          <w:ilvl w:val="0"/>
          <w:numId w:val="0"/>
        </w:numPr>
        <w:ind w:left="1276" w:hanging="709"/>
        <w:rPr>
          <w:rFonts w:asciiTheme="minorHAnsi" w:hAnsiTheme="minorHAnsi" w:cstheme="minorHAnsi"/>
          <w:sz w:val="22"/>
          <w:szCs w:val="22"/>
        </w:rPr>
      </w:pPr>
      <w:r>
        <w:rPr>
          <w:rFonts w:asciiTheme="minorHAnsi" w:hAnsiTheme="minorHAnsi" w:cstheme="minorHAnsi"/>
          <w:sz w:val="22"/>
          <w:szCs w:val="22"/>
        </w:rPr>
        <w:t>3.1.1</w:t>
      </w:r>
      <w:r>
        <w:rPr>
          <w:rFonts w:asciiTheme="minorHAnsi" w:hAnsiTheme="minorHAnsi" w:cstheme="minorHAnsi"/>
          <w:sz w:val="22"/>
          <w:szCs w:val="22"/>
        </w:rPr>
        <w:tab/>
      </w:r>
      <w:r w:rsidR="00EA73A8" w:rsidRPr="00E16466">
        <w:rPr>
          <w:rFonts w:asciiTheme="minorHAnsi" w:hAnsiTheme="minorHAnsi" w:cstheme="minorHAnsi"/>
          <w:sz w:val="22"/>
          <w:szCs w:val="22"/>
        </w:rPr>
        <w:t xml:space="preserve">paušální služby v rozsahu a </w:t>
      </w:r>
      <w:r w:rsidR="00E16466" w:rsidRPr="00E16466">
        <w:rPr>
          <w:rFonts w:asciiTheme="minorHAnsi" w:hAnsiTheme="minorHAnsi" w:cstheme="minorHAnsi"/>
          <w:sz w:val="22"/>
          <w:szCs w:val="22"/>
        </w:rPr>
        <w:t>dle specifikace stanovené</w:t>
      </w:r>
      <w:r w:rsidR="00EA73A8" w:rsidRPr="00E16466">
        <w:rPr>
          <w:rFonts w:asciiTheme="minorHAnsi" w:hAnsiTheme="minorHAnsi" w:cstheme="minorHAnsi"/>
          <w:sz w:val="22"/>
          <w:szCs w:val="22"/>
        </w:rPr>
        <w:t xml:space="preserve"> </w:t>
      </w:r>
      <w:r w:rsidR="00D1393C" w:rsidRPr="00E16466">
        <w:rPr>
          <w:rFonts w:asciiTheme="minorHAnsi" w:hAnsiTheme="minorHAnsi" w:cstheme="minorHAnsi"/>
          <w:sz w:val="22"/>
          <w:szCs w:val="22"/>
        </w:rPr>
        <w:t>v</w:t>
      </w:r>
      <w:r w:rsidR="00EA73A8" w:rsidRPr="00E16466">
        <w:rPr>
          <w:rFonts w:asciiTheme="minorHAnsi" w:hAnsiTheme="minorHAnsi" w:cstheme="minorHAnsi"/>
          <w:sz w:val="22"/>
          <w:szCs w:val="22"/>
        </w:rPr>
        <w:t> </w:t>
      </w:r>
      <w:r w:rsidR="00EA73A8" w:rsidRPr="00E16466">
        <w:rPr>
          <w:rFonts w:asciiTheme="minorHAnsi" w:hAnsiTheme="minorHAnsi" w:cstheme="minorHAnsi"/>
          <w:sz w:val="22"/>
          <w:szCs w:val="22"/>
          <w:u w:val="single"/>
        </w:rPr>
        <w:t>přílo</w:t>
      </w:r>
      <w:r w:rsidR="00D1393C" w:rsidRPr="00E16466">
        <w:rPr>
          <w:rFonts w:asciiTheme="minorHAnsi" w:hAnsiTheme="minorHAnsi" w:cstheme="minorHAnsi"/>
          <w:sz w:val="22"/>
          <w:szCs w:val="22"/>
          <w:u w:val="single"/>
        </w:rPr>
        <w:t>ze</w:t>
      </w:r>
      <w:r w:rsidR="00EA73A8" w:rsidRPr="00E16466">
        <w:rPr>
          <w:rFonts w:asciiTheme="minorHAnsi" w:hAnsiTheme="minorHAnsi" w:cstheme="minorHAnsi"/>
          <w:sz w:val="22"/>
          <w:szCs w:val="22"/>
          <w:u w:val="single"/>
        </w:rPr>
        <w:t xml:space="preserve"> č. </w:t>
      </w:r>
      <w:r w:rsidR="00CE0F3E" w:rsidRPr="00E16466">
        <w:rPr>
          <w:rFonts w:asciiTheme="minorHAnsi" w:hAnsiTheme="minorHAnsi" w:cstheme="minorHAnsi"/>
          <w:sz w:val="22"/>
          <w:szCs w:val="22"/>
          <w:u w:val="single"/>
        </w:rPr>
        <w:t>1</w:t>
      </w:r>
      <w:r w:rsidR="00CE0F3E" w:rsidRPr="00E16466">
        <w:rPr>
          <w:rFonts w:asciiTheme="minorHAnsi" w:hAnsiTheme="minorHAnsi" w:cstheme="minorHAnsi"/>
          <w:sz w:val="22"/>
          <w:szCs w:val="22"/>
        </w:rPr>
        <w:t xml:space="preserve"> </w:t>
      </w:r>
      <w:r w:rsidR="00EA73A8" w:rsidRPr="00E16466">
        <w:rPr>
          <w:rFonts w:asciiTheme="minorHAnsi" w:hAnsiTheme="minorHAnsi" w:cstheme="minorHAnsi"/>
          <w:sz w:val="22"/>
          <w:szCs w:val="22"/>
        </w:rPr>
        <w:t>této Smlouvy</w:t>
      </w:r>
      <w:r w:rsidR="00D1393C" w:rsidRPr="00E16466">
        <w:rPr>
          <w:rFonts w:asciiTheme="minorHAnsi" w:hAnsiTheme="minorHAnsi" w:cstheme="minorHAnsi"/>
          <w:sz w:val="22"/>
          <w:szCs w:val="22"/>
        </w:rPr>
        <w:t xml:space="preserve"> (dále jen „</w:t>
      </w:r>
      <w:r w:rsidR="00D1393C" w:rsidRPr="00E16466">
        <w:rPr>
          <w:rFonts w:asciiTheme="minorHAnsi" w:hAnsiTheme="minorHAnsi" w:cstheme="minorHAnsi"/>
          <w:b/>
          <w:bCs/>
          <w:sz w:val="22"/>
          <w:szCs w:val="22"/>
        </w:rPr>
        <w:t>Popis Paušálních služeb</w:t>
      </w:r>
      <w:r w:rsidR="00D1393C" w:rsidRPr="00E16466">
        <w:rPr>
          <w:rFonts w:asciiTheme="minorHAnsi" w:hAnsiTheme="minorHAnsi" w:cstheme="minorHAnsi"/>
          <w:sz w:val="22"/>
          <w:szCs w:val="22"/>
        </w:rPr>
        <w:t>“)</w:t>
      </w:r>
      <w:r w:rsidR="00730881" w:rsidRPr="00E16466">
        <w:rPr>
          <w:rFonts w:asciiTheme="minorHAnsi" w:hAnsiTheme="minorHAnsi" w:cstheme="minorHAnsi"/>
          <w:sz w:val="22"/>
          <w:szCs w:val="22"/>
        </w:rPr>
        <w:t xml:space="preserve"> (dále jen </w:t>
      </w:r>
      <w:r w:rsidR="00D1393C" w:rsidRPr="00E16466">
        <w:rPr>
          <w:rFonts w:asciiTheme="minorHAnsi" w:hAnsiTheme="minorHAnsi" w:cstheme="minorHAnsi"/>
          <w:sz w:val="22"/>
          <w:szCs w:val="22"/>
        </w:rPr>
        <w:t>„</w:t>
      </w:r>
      <w:r w:rsidR="00D1393C" w:rsidRPr="00E16466">
        <w:rPr>
          <w:rFonts w:asciiTheme="minorHAnsi" w:hAnsiTheme="minorHAnsi" w:cstheme="minorHAnsi"/>
          <w:b/>
          <w:bCs/>
          <w:sz w:val="22"/>
          <w:szCs w:val="22"/>
        </w:rPr>
        <w:t>Paušální služby</w:t>
      </w:r>
      <w:r w:rsidR="00D1393C" w:rsidRPr="00E16466">
        <w:rPr>
          <w:rFonts w:asciiTheme="minorHAnsi" w:hAnsiTheme="minorHAnsi" w:cstheme="minorHAnsi"/>
          <w:sz w:val="22"/>
          <w:szCs w:val="22"/>
        </w:rPr>
        <w:t>“);</w:t>
      </w:r>
    </w:p>
    <w:p w14:paraId="0250FD0A" w14:textId="0CEED146" w:rsidR="005F4481" w:rsidRDefault="00EA73A8"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Pr>
          <w:rFonts w:asciiTheme="minorHAnsi" w:hAnsiTheme="minorHAnsi" w:cstheme="minorHAnsi"/>
          <w:sz w:val="22"/>
          <w:szCs w:val="22"/>
        </w:rPr>
        <w:t xml:space="preserve">služby </w:t>
      </w:r>
      <w:r w:rsidR="00D25141">
        <w:rPr>
          <w:rFonts w:asciiTheme="minorHAnsi" w:hAnsiTheme="minorHAnsi" w:cstheme="minorHAnsi"/>
          <w:sz w:val="22"/>
          <w:szCs w:val="22"/>
        </w:rPr>
        <w:t>servisního charakteru</w:t>
      </w:r>
      <w:r w:rsidR="00193718">
        <w:rPr>
          <w:rFonts w:asciiTheme="minorHAnsi" w:hAnsiTheme="minorHAnsi" w:cstheme="minorHAnsi"/>
          <w:sz w:val="22"/>
          <w:szCs w:val="22"/>
        </w:rPr>
        <w:t>, vč. případných pasportizačních a exitových služeb</w:t>
      </w:r>
      <w:r w:rsidR="00D25141">
        <w:rPr>
          <w:rFonts w:asciiTheme="minorHAnsi" w:hAnsiTheme="minorHAnsi" w:cstheme="minorHAnsi"/>
          <w:sz w:val="22"/>
          <w:szCs w:val="22"/>
        </w:rPr>
        <w:t xml:space="preserve">, </w:t>
      </w:r>
      <w:r>
        <w:rPr>
          <w:rFonts w:asciiTheme="minorHAnsi" w:hAnsiTheme="minorHAnsi" w:cstheme="minorHAnsi"/>
          <w:sz w:val="22"/>
          <w:szCs w:val="22"/>
        </w:rPr>
        <w:t>nad stanovenými Paušálními službami, a to na základě objednávek Objednatele (dále jen „</w:t>
      </w:r>
      <w:r>
        <w:rPr>
          <w:rFonts w:asciiTheme="minorHAnsi" w:hAnsiTheme="minorHAnsi" w:cstheme="minorHAnsi"/>
          <w:b/>
          <w:bCs/>
          <w:sz w:val="22"/>
          <w:szCs w:val="22"/>
        </w:rPr>
        <w:t>Servisní služby</w:t>
      </w:r>
      <w:r>
        <w:rPr>
          <w:rFonts w:asciiTheme="minorHAnsi" w:hAnsiTheme="minorHAnsi" w:cstheme="minorHAnsi"/>
          <w:sz w:val="22"/>
          <w:szCs w:val="22"/>
        </w:rPr>
        <w:t>“);</w:t>
      </w:r>
    </w:p>
    <w:p w14:paraId="65D79A3C" w14:textId="494D8DE9" w:rsidR="005F4481" w:rsidRDefault="00EA73A8" w:rsidP="001B54DE">
      <w:pPr>
        <w:pStyle w:val="RLTextlnkuslovan"/>
        <w:numPr>
          <w:ilvl w:val="2"/>
          <w:numId w:val="2"/>
        </w:numPr>
        <w:tabs>
          <w:tab w:val="clear" w:pos="2155"/>
          <w:tab w:val="num" w:pos="1276"/>
        </w:tabs>
        <w:ind w:left="1276" w:hanging="709"/>
        <w:rPr>
          <w:rFonts w:asciiTheme="minorHAnsi" w:hAnsiTheme="minorHAnsi" w:cstheme="minorHAnsi"/>
          <w:sz w:val="22"/>
          <w:szCs w:val="22"/>
        </w:rPr>
      </w:pPr>
      <w:r>
        <w:rPr>
          <w:rFonts w:asciiTheme="minorHAnsi" w:hAnsiTheme="minorHAnsi" w:cstheme="minorHAnsi"/>
          <w:sz w:val="22"/>
          <w:szCs w:val="22"/>
        </w:rPr>
        <w:t>služby</w:t>
      </w:r>
      <w:r w:rsidR="00D25141">
        <w:rPr>
          <w:rFonts w:asciiTheme="minorHAnsi" w:hAnsiTheme="minorHAnsi" w:cstheme="minorHAnsi"/>
          <w:sz w:val="22"/>
          <w:szCs w:val="22"/>
        </w:rPr>
        <w:t xml:space="preserve"> poradenského</w:t>
      </w:r>
      <w:r w:rsidR="00193718">
        <w:rPr>
          <w:rFonts w:asciiTheme="minorHAnsi" w:hAnsiTheme="minorHAnsi" w:cstheme="minorHAnsi"/>
          <w:sz w:val="22"/>
          <w:szCs w:val="22"/>
        </w:rPr>
        <w:t>,</w:t>
      </w:r>
      <w:r w:rsidR="00D25141">
        <w:rPr>
          <w:rFonts w:asciiTheme="minorHAnsi" w:hAnsiTheme="minorHAnsi" w:cstheme="minorHAnsi"/>
          <w:sz w:val="22"/>
          <w:szCs w:val="22"/>
        </w:rPr>
        <w:t xml:space="preserve"> školicího charakteru,</w:t>
      </w:r>
      <w:r>
        <w:rPr>
          <w:rFonts w:asciiTheme="minorHAnsi" w:hAnsiTheme="minorHAnsi" w:cstheme="minorHAnsi"/>
          <w:sz w:val="22"/>
          <w:szCs w:val="22"/>
        </w:rPr>
        <w:t xml:space="preserve"> nad stanovenými Paušálními službami, a to na základě objednávek Objednatele (dále jen „</w:t>
      </w:r>
      <w:r>
        <w:rPr>
          <w:rFonts w:asciiTheme="minorHAnsi" w:hAnsiTheme="minorHAnsi" w:cstheme="minorHAnsi"/>
          <w:b/>
          <w:bCs/>
          <w:sz w:val="22"/>
          <w:szCs w:val="22"/>
        </w:rPr>
        <w:t>Poradenské služby</w:t>
      </w:r>
      <w:r>
        <w:rPr>
          <w:rFonts w:asciiTheme="minorHAnsi" w:hAnsiTheme="minorHAnsi" w:cstheme="minorHAnsi"/>
          <w:sz w:val="22"/>
          <w:szCs w:val="22"/>
        </w:rPr>
        <w:t>“);</w:t>
      </w:r>
    </w:p>
    <w:p w14:paraId="7BC9FE68" w14:textId="04164DBF" w:rsidR="00F72449" w:rsidRPr="00F22CC7" w:rsidRDefault="005F4481" w:rsidP="005F4481">
      <w:pPr>
        <w:pStyle w:val="RLTextlnkuslovan"/>
        <w:numPr>
          <w:ilvl w:val="0"/>
          <w:numId w:val="0"/>
        </w:numPr>
        <w:ind w:left="1276"/>
        <w:rPr>
          <w:rFonts w:asciiTheme="minorHAnsi" w:hAnsiTheme="minorHAnsi" w:cstheme="minorHAnsi"/>
          <w:sz w:val="22"/>
          <w:szCs w:val="22"/>
        </w:rPr>
      </w:pPr>
      <w:r>
        <w:rPr>
          <w:rFonts w:asciiTheme="minorHAnsi" w:hAnsiTheme="minorHAnsi" w:cstheme="minorHAnsi"/>
          <w:sz w:val="22"/>
          <w:szCs w:val="22"/>
        </w:rPr>
        <w:t>(</w:t>
      </w:r>
      <w:r w:rsidR="00EA73A8">
        <w:rPr>
          <w:rFonts w:asciiTheme="minorHAnsi" w:hAnsiTheme="minorHAnsi" w:cstheme="minorHAnsi"/>
          <w:sz w:val="22"/>
          <w:szCs w:val="22"/>
        </w:rPr>
        <w:t xml:space="preserve">Paušální služby, </w:t>
      </w:r>
      <w:r>
        <w:rPr>
          <w:rFonts w:asciiTheme="minorHAnsi" w:hAnsiTheme="minorHAnsi" w:cstheme="minorHAnsi"/>
          <w:sz w:val="22"/>
          <w:szCs w:val="22"/>
        </w:rPr>
        <w:t>Servisní služby</w:t>
      </w:r>
      <w:r w:rsidR="00EA73A8">
        <w:rPr>
          <w:rFonts w:asciiTheme="minorHAnsi" w:hAnsiTheme="minorHAnsi" w:cstheme="minorHAnsi"/>
          <w:sz w:val="22"/>
          <w:szCs w:val="22"/>
        </w:rPr>
        <w:t xml:space="preserve"> a</w:t>
      </w:r>
      <w:r>
        <w:rPr>
          <w:rFonts w:asciiTheme="minorHAnsi" w:hAnsiTheme="minorHAnsi" w:cstheme="minorHAnsi"/>
          <w:sz w:val="22"/>
          <w:szCs w:val="22"/>
        </w:rPr>
        <w:t xml:space="preserve"> Poradenské služby dále společně též jako „</w:t>
      </w:r>
      <w:r>
        <w:rPr>
          <w:rFonts w:asciiTheme="minorHAnsi" w:hAnsiTheme="minorHAnsi" w:cstheme="minorHAnsi"/>
          <w:b/>
          <w:bCs/>
          <w:sz w:val="22"/>
          <w:szCs w:val="22"/>
        </w:rPr>
        <w:t>Služby</w:t>
      </w:r>
      <w:r>
        <w:rPr>
          <w:rFonts w:asciiTheme="minorHAnsi" w:hAnsiTheme="minorHAnsi" w:cstheme="minorHAnsi"/>
          <w:sz w:val="22"/>
          <w:szCs w:val="22"/>
        </w:rPr>
        <w:t>“).</w:t>
      </w:r>
      <w:r w:rsidR="00F22CC7" w:rsidRPr="00F22CC7">
        <w:rPr>
          <w:rFonts w:asciiTheme="minorHAnsi" w:hAnsiTheme="minorHAnsi" w:cstheme="minorHAnsi"/>
          <w:sz w:val="22"/>
          <w:szCs w:val="22"/>
        </w:rPr>
        <w:t xml:space="preserve"> </w:t>
      </w:r>
    </w:p>
    <w:bookmarkEnd w:id="22"/>
    <w:p w14:paraId="584D635E" w14:textId="4B2608DA" w:rsidR="00F72449" w:rsidRPr="00212500" w:rsidRDefault="0021250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sz w:val="22"/>
          <w:szCs w:val="22"/>
        </w:rPr>
        <w:t>Servisní služby a Poradenské služby (dále společně též jako „</w:t>
      </w:r>
      <w:r>
        <w:rPr>
          <w:rFonts w:asciiTheme="minorHAnsi" w:hAnsiTheme="minorHAnsi" w:cstheme="minorHAnsi"/>
          <w:b/>
          <w:bCs/>
          <w:sz w:val="22"/>
          <w:szCs w:val="22"/>
        </w:rPr>
        <w:t>Služby na objednávku</w:t>
      </w:r>
      <w:r>
        <w:rPr>
          <w:rFonts w:asciiTheme="minorHAnsi" w:hAnsiTheme="minorHAnsi" w:cstheme="minorHAnsi"/>
          <w:sz w:val="22"/>
          <w:szCs w:val="22"/>
        </w:rPr>
        <w:t xml:space="preserve">“) budou poskytovány na základě dílčích objednávek učiněných postupem podle čl.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_Ref54278314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5</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w:t>
      </w:r>
    </w:p>
    <w:p w14:paraId="47D61E89" w14:textId="5B280739" w:rsidR="002D1AA0" w:rsidRPr="0080606B"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Poskytovatel bere na vědomí, že počet kusů jednotlivých prvků </w:t>
      </w:r>
      <w:r w:rsidR="008204D1">
        <w:rPr>
          <w:rFonts w:asciiTheme="minorHAnsi" w:hAnsiTheme="minorHAnsi" w:cstheme="minorHAnsi"/>
          <w:bCs/>
          <w:color w:val="000000" w:themeColor="text1"/>
          <w:sz w:val="22"/>
          <w:szCs w:val="22"/>
        </w:rPr>
        <w:t>Technologie ECC/IVISEC</w:t>
      </w:r>
      <w:r w:rsidR="00D25141">
        <w:rPr>
          <w:rFonts w:asciiTheme="minorHAnsi" w:hAnsiTheme="minorHAnsi" w:cstheme="minorHAnsi"/>
          <w:bCs/>
          <w:color w:val="000000" w:themeColor="text1"/>
          <w:sz w:val="22"/>
          <w:szCs w:val="22"/>
        </w:rPr>
        <w:t>, uvedený v příloze č. 1 této Smlouvy,</w:t>
      </w:r>
      <w:r w:rsidR="00D71ECA">
        <w:rPr>
          <w:rFonts w:asciiTheme="minorHAnsi" w:hAnsiTheme="minorHAnsi" w:cstheme="minorHAnsi"/>
          <w:bCs/>
          <w:color w:val="000000" w:themeColor="text1"/>
          <w:sz w:val="22"/>
          <w:szCs w:val="22"/>
        </w:rPr>
        <w:t xml:space="preserve"> </w:t>
      </w:r>
      <w:r w:rsidR="00F97E7E">
        <w:rPr>
          <w:rFonts w:asciiTheme="minorHAnsi" w:hAnsiTheme="minorHAnsi" w:cstheme="minorHAnsi"/>
          <w:bCs/>
          <w:color w:val="000000" w:themeColor="text1"/>
          <w:sz w:val="22"/>
          <w:szCs w:val="22"/>
        </w:rPr>
        <w:t>v době zahájení poskytování Služeb</w:t>
      </w:r>
      <w:r>
        <w:rPr>
          <w:rFonts w:asciiTheme="minorHAnsi" w:hAnsiTheme="minorHAnsi" w:cstheme="minorHAnsi"/>
          <w:bCs/>
          <w:color w:val="000000" w:themeColor="text1"/>
          <w:sz w:val="22"/>
          <w:szCs w:val="22"/>
        </w:rPr>
        <w:t xml:space="preserve"> není závazný a v průběhu trvání této Smlouvy se může měnit</w:t>
      </w:r>
      <w:r w:rsidR="003A2123">
        <w:rPr>
          <w:rFonts w:asciiTheme="minorHAnsi" w:hAnsiTheme="minorHAnsi" w:cstheme="minorHAnsi"/>
          <w:bCs/>
          <w:color w:val="000000" w:themeColor="text1"/>
          <w:sz w:val="22"/>
          <w:szCs w:val="22"/>
        </w:rPr>
        <w:t>, v případě navýšení však maximálně o 15 % výchozího počtu</w:t>
      </w:r>
      <w:r>
        <w:rPr>
          <w:rFonts w:asciiTheme="minorHAnsi" w:hAnsiTheme="minorHAnsi" w:cstheme="minorHAnsi"/>
          <w:bCs/>
          <w:color w:val="000000" w:themeColor="text1"/>
          <w:sz w:val="22"/>
          <w:szCs w:val="22"/>
        </w:rPr>
        <w:t xml:space="preserve"> (dále jen „</w:t>
      </w:r>
      <w:r>
        <w:rPr>
          <w:rFonts w:asciiTheme="minorHAnsi" w:hAnsiTheme="minorHAnsi" w:cstheme="minorHAnsi"/>
          <w:b/>
          <w:color w:val="000000" w:themeColor="text1"/>
          <w:sz w:val="22"/>
          <w:szCs w:val="22"/>
        </w:rPr>
        <w:t>Změna</w:t>
      </w:r>
      <w:r>
        <w:rPr>
          <w:rFonts w:asciiTheme="minorHAnsi" w:hAnsiTheme="minorHAnsi" w:cstheme="minorHAnsi"/>
          <w:bCs/>
          <w:color w:val="000000" w:themeColor="text1"/>
          <w:sz w:val="22"/>
          <w:szCs w:val="22"/>
        </w:rPr>
        <w:t xml:space="preserve">“). Změna nemá vliv na rozsah poskytovaných Služeb ani na výši cen stanovených v čl. </w:t>
      </w:r>
      <w:r>
        <w:rPr>
          <w:rFonts w:asciiTheme="minorHAnsi" w:hAnsiTheme="minorHAnsi" w:cstheme="minorHAnsi"/>
          <w:bCs/>
          <w:color w:val="000000" w:themeColor="text1"/>
          <w:sz w:val="22"/>
          <w:szCs w:val="22"/>
        </w:rPr>
        <w:fldChar w:fldCharType="begin"/>
      </w:r>
      <w:r>
        <w:rPr>
          <w:rFonts w:asciiTheme="minorHAnsi" w:hAnsiTheme="minorHAnsi" w:cstheme="minorHAnsi"/>
          <w:bCs/>
          <w:color w:val="000000" w:themeColor="text1"/>
          <w:sz w:val="22"/>
          <w:szCs w:val="22"/>
        </w:rPr>
        <w:instrText xml:space="preserve"> REF _Ref214191100 \r \h </w:instrText>
      </w:r>
      <w:r>
        <w:rPr>
          <w:rFonts w:asciiTheme="minorHAnsi" w:hAnsiTheme="minorHAnsi" w:cstheme="minorHAnsi"/>
          <w:bCs/>
          <w:color w:val="000000" w:themeColor="text1"/>
          <w:sz w:val="22"/>
          <w:szCs w:val="22"/>
        </w:rPr>
      </w:r>
      <w:r>
        <w:rPr>
          <w:rFonts w:asciiTheme="minorHAnsi" w:hAnsiTheme="minorHAnsi" w:cstheme="minorHAnsi"/>
          <w:bCs/>
          <w:color w:val="000000" w:themeColor="text1"/>
          <w:sz w:val="22"/>
          <w:szCs w:val="22"/>
        </w:rPr>
        <w:fldChar w:fldCharType="separate"/>
      </w:r>
      <w:r w:rsidR="008204D1">
        <w:rPr>
          <w:rFonts w:asciiTheme="minorHAnsi" w:hAnsiTheme="minorHAnsi" w:cstheme="minorHAnsi"/>
          <w:bCs/>
          <w:color w:val="000000" w:themeColor="text1"/>
          <w:sz w:val="22"/>
          <w:szCs w:val="22"/>
        </w:rPr>
        <w:t>8</w:t>
      </w:r>
      <w:r>
        <w:rPr>
          <w:rFonts w:asciiTheme="minorHAnsi" w:hAnsiTheme="minorHAnsi" w:cstheme="minorHAnsi"/>
          <w:bCs/>
          <w:color w:val="000000" w:themeColor="text1"/>
          <w:sz w:val="22"/>
          <w:szCs w:val="22"/>
        </w:rPr>
        <w:fldChar w:fldCharType="end"/>
      </w:r>
      <w:r>
        <w:rPr>
          <w:rFonts w:asciiTheme="minorHAnsi" w:hAnsiTheme="minorHAnsi" w:cstheme="minorHAnsi"/>
          <w:bCs/>
          <w:color w:val="000000" w:themeColor="text1"/>
          <w:sz w:val="22"/>
          <w:szCs w:val="22"/>
        </w:rPr>
        <w:t xml:space="preserve"> této Smlouvy. Poskytovatel prohlašuje, že ceny za Služby byly stanoveny s ohledem na možnost Změny.</w:t>
      </w:r>
      <w:r w:rsidR="00193718">
        <w:rPr>
          <w:rFonts w:asciiTheme="minorHAnsi" w:hAnsiTheme="minorHAnsi" w:cstheme="minorHAnsi"/>
          <w:bCs/>
          <w:color w:val="000000" w:themeColor="text1"/>
          <w:sz w:val="22"/>
          <w:szCs w:val="22"/>
        </w:rPr>
        <w:t xml:space="preserve"> V případě Změny rozsáhlejšího charakteru navýšení bude takováto změna řešena formou Servisních objednávkových služeb.</w:t>
      </w:r>
    </w:p>
    <w:p w14:paraId="331D1173" w14:textId="4231F592" w:rsidR="002D1AA0"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Objednatel se zavazuje informovat Poskytovatele o aktuálním počtu jednotlivých prvků </w:t>
      </w:r>
      <w:r w:rsidR="008204D1">
        <w:rPr>
          <w:rFonts w:asciiTheme="minorHAnsi" w:hAnsiTheme="minorHAnsi" w:cstheme="minorHAnsi"/>
          <w:bCs/>
          <w:color w:val="000000" w:themeColor="text1"/>
          <w:sz w:val="22"/>
          <w:szCs w:val="22"/>
        </w:rPr>
        <w:t>Technologie ECC/IVISEC</w:t>
      </w:r>
      <w:r>
        <w:rPr>
          <w:rFonts w:asciiTheme="minorHAnsi" w:hAnsiTheme="minorHAnsi" w:cstheme="minorHAnsi"/>
          <w:bCs/>
          <w:color w:val="000000" w:themeColor="text1"/>
          <w:sz w:val="22"/>
          <w:szCs w:val="22"/>
        </w:rPr>
        <w:t xml:space="preserve"> do 3 pracovních dnů od chvíle, kdy se dozví o Změně, nebo kdy o to Poskytovatel požádá. Žádost Poskytovatele i informace Objednatele budou druhé smluvní straně zaslány na e-mail oprávněné osoby ve věcech technických.</w:t>
      </w:r>
    </w:p>
    <w:p w14:paraId="58E16BD3" w14:textId="40DF136A" w:rsidR="0093306A" w:rsidRPr="000C514C" w:rsidRDefault="0093306A" w:rsidP="00503C00">
      <w:pPr>
        <w:pStyle w:val="RLTextlnkuslovan"/>
        <w:tabs>
          <w:tab w:val="clear" w:pos="1872"/>
          <w:tab w:val="num" w:pos="567"/>
        </w:tabs>
        <w:ind w:left="567" w:hanging="567"/>
        <w:rPr>
          <w:rFonts w:asciiTheme="minorHAnsi" w:hAnsiTheme="minorHAnsi" w:cstheme="minorHAnsi"/>
          <w:sz w:val="22"/>
          <w:szCs w:val="22"/>
        </w:rPr>
      </w:pPr>
      <w:r w:rsidRPr="000C514C" w:rsidDel="00701205">
        <w:rPr>
          <w:rFonts w:asciiTheme="minorHAnsi" w:hAnsiTheme="minorHAnsi" w:cstheme="minorHAnsi"/>
          <w:sz w:val="22"/>
          <w:szCs w:val="22"/>
        </w:rPr>
        <w:t>Poskytovatel dále bere na vědomí, že na základě plně</w:t>
      </w:r>
      <w:r w:rsidRPr="000C514C">
        <w:rPr>
          <w:rFonts w:asciiTheme="minorHAnsi" w:hAnsiTheme="minorHAnsi" w:cstheme="minorHAnsi"/>
          <w:sz w:val="22"/>
          <w:szCs w:val="22"/>
        </w:rPr>
        <w:t>ní této Smlouvy může získat přístup k </w:t>
      </w:r>
      <w:r w:rsidRPr="000C514C" w:rsidDel="00701205">
        <w:rPr>
          <w:rFonts w:asciiTheme="minorHAnsi" w:hAnsiTheme="minorHAnsi" w:cstheme="minorHAnsi"/>
          <w:sz w:val="22"/>
          <w:szCs w:val="22"/>
        </w:rPr>
        <w:t xml:space="preserve">osobním údajům </w:t>
      </w:r>
      <w:r w:rsidR="00D25141">
        <w:rPr>
          <w:rFonts w:asciiTheme="minorHAnsi" w:hAnsiTheme="minorHAnsi" w:cstheme="minorHAnsi"/>
          <w:sz w:val="22"/>
          <w:szCs w:val="22"/>
        </w:rPr>
        <w:t xml:space="preserve">subjektů údajů - </w:t>
      </w:r>
      <w:r>
        <w:rPr>
          <w:rFonts w:asciiTheme="minorHAnsi" w:hAnsiTheme="minorHAnsi" w:cstheme="minorHAnsi"/>
          <w:sz w:val="22"/>
          <w:szCs w:val="22"/>
        </w:rPr>
        <w:t>osob zachycených Městským kamerovým systémem hl. m. Prahy</w:t>
      </w:r>
      <w:r w:rsidR="00D25141">
        <w:rPr>
          <w:rFonts w:asciiTheme="minorHAnsi" w:hAnsiTheme="minorHAnsi" w:cstheme="minorHAnsi"/>
          <w:sz w:val="22"/>
          <w:szCs w:val="22"/>
        </w:rPr>
        <w:t>, osob zapojených do poskytování Služeb, osob oprávněných jednat ve věcech této Smlouvy</w:t>
      </w:r>
      <w:r w:rsidRPr="000C514C" w:rsidDel="00701205">
        <w:rPr>
          <w:rFonts w:asciiTheme="minorHAnsi" w:hAnsiTheme="minorHAnsi" w:cstheme="minorHAnsi"/>
          <w:sz w:val="22"/>
          <w:szCs w:val="22"/>
        </w:rPr>
        <w:t xml:space="preserve">. </w:t>
      </w:r>
      <w:r w:rsidRPr="000C514C">
        <w:rPr>
          <w:rFonts w:asciiTheme="minorHAnsi" w:hAnsiTheme="minorHAnsi" w:cstheme="minorHAnsi"/>
          <w:sz w:val="22"/>
          <w:szCs w:val="22"/>
        </w:rPr>
        <w:t>Poskytovatel se zavazuje pro Objednatele</w:t>
      </w:r>
      <w:r>
        <w:rPr>
          <w:rFonts w:asciiTheme="minorHAnsi" w:hAnsiTheme="minorHAnsi" w:cstheme="minorHAnsi"/>
          <w:sz w:val="22"/>
          <w:szCs w:val="22"/>
        </w:rPr>
        <w:t>,</w:t>
      </w:r>
      <w:r w:rsidRPr="000C514C">
        <w:rPr>
          <w:rFonts w:asciiTheme="minorHAnsi" w:hAnsiTheme="minorHAnsi" w:cstheme="minorHAnsi"/>
          <w:sz w:val="22"/>
          <w:szCs w:val="22"/>
        </w:rPr>
        <w:t xml:space="preserve"> jako </w:t>
      </w:r>
      <w:r>
        <w:rPr>
          <w:rFonts w:asciiTheme="minorHAnsi" w:hAnsiTheme="minorHAnsi" w:cstheme="minorHAnsi"/>
          <w:sz w:val="22"/>
          <w:szCs w:val="22"/>
        </w:rPr>
        <w:t>zpracovatele</w:t>
      </w:r>
      <w:r w:rsidRPr="000C514C">
        <w:rPr>
          <w:rFonts w:asciiTheme="minorHAnsi" w:hAnsiTheme="minorHAnsi" w:cstheme="minorHAnsi"/>
          <w:sz w:val="22"/>
          <w:szCs w:val="22"/>
        </w:rPr>
        <w:t xml:space="preserve"> osobních údajů</w:t>
      </w:r>
      <w:r>
        <w:rPr>
          <w:rFonts w:asciiTheme="minorHAnsi" w:hAnsiTheme="minorHAnsi" w:cstheme="minorHAnsi"/>
          <w:sz w:val="22"/>
          <w:szCs w:val="22"/>
        </w:rPr>
        <w:t>,</w:t>
      </w:r>
      <w:r w:rsidRPr="000C514C">
        <w:rPr>
          <w:rFonts w:asciiTheme="minorHAnsi" w:hAnsiTheme="minorHAnsi" w:cstheme="minorHAnsi"/>
          <w:sz w:val="22"/>
          <w:szCs w:val="22"/>
        </w:rPr>
        <w:t xml:space="preserve"> </w:t>
      </w:r>
      <w:r w:rsidR="004953C2">
        <w:rPr>
          <w:rFonts w:asciiTheme="minorHAnsi" w:hAnsiTheme="minorHAnsi" w:cstheme="minorHAnsi"/>
          <w:sz w:val="22"/>
          <w:szCs w:val="22"/>
        </w:rPr>
        <w:t xml:space="preserve">či </w:t>
      </w:r>
      <w:r w:rsidR="004953C2">
        <w:rPr>
          <w:rFonts w:asciiTheme="minorHAnsi" w:hAnsiTheme="minorHAnsi" w:cstheme="minorHAnsi"/>
          <w:sz w:val="22"/>
          <w:szCs w:val="22"/>
        </w:rPr>
        <w:lastRenderedPageBreak/>
        <w:t xml:space="preserve">v určitých případech správce, </w:t>
      </w:r>
      <w:r w:rsidRPr="000C514C">
        <w:rPr>
          <w:rFonts w:asciiTheme="minorHAnsi" w:hAnsiTheme="minorHAnsi" w:cstheme="minorHAnsi"/>
          <w:sz w:val="22"/>
          <w:szCs w:val="22"/>
        </w:rPr>
        <w:t xml:space="preserve">zpracovávat osobní údaje </w:t>
      </w:r>
      <w:r>
        <w:rPr>
          <w:rFonts w:asciiTheme="minorHAnsi" w:hAnsiTheme="minorHAnsi" w:cstheme="minorHAnsi"/>
          <w:sz w:val="22"/>
          <w:szCs w:val="22"/>
        </w:rPr>
        <w:t>těchto subjektů údajů</w:t>
      </w:r>
      <w:r w:rsidRPr="000C514C">
        <w:rPr>
          <w:rFonts w:asciiTheme="minorHAnsi" w:hAnsiTheme="minorHAnsi" w:cstheme="minorHAnsi"/>
          <w:sz w:val="22"/>
          <w:szCs w:val="22"/>
        </w:rPr>
        <w:t>, a to dle podmínek stanovených v čl.</w:t>
      </w:r>
      <w:r>
        <w:rPr>
          <w:rFonts w:asciiTheme="minorHAnsi" w:hAnsiTheme="minorHAnsi" w:cstheme="minorHAnsi"/>
          <w:sz w:val="22"/>
          <w:szCs w:val="22"/>
        </w:rPr>
        <w:t xml:space="preserve"> </w:t>
      </w:r>
      <w:r w:rsidR="00943D72">
        <w:rPr>
          <w:rFonts w:asciiTheme="minorHAnsi" w:hAnsiTheme="minorHAnsi" w:cstheme="minorHAnsi"/>
          <w:sz w:val="22"/>
          <w:szCs w:val="22"/>
        </w:rPr>
        <w:fldChar w:fldCharType="begin"/>
      </w:r>
      <w:r w:rsidR="00943D72">
        <w:rPr>
          <w:rFonts w:asciiTheme="minorHAnsi" w:hAnsiTheme="minorHAnsi" w:cstheme="minorHAnsi"/>
          <w:sz w:val="22"/>
          <w:szCs w:val="22"/>
        </w:rPr>
        <w:instrText xml:space="preserve"> REF _Ref376966503 \r \h </w:instrText>
      </w:r>
      <w:r w:rsidR="00943D72">
        <w:rPr>
          <w:rFonts w:asciiTheme="minorHAnsi" w:hAnsiTheme="minorHAnsi" w:cstheme="minorHAnsi"/>
          <w:sz w:val="22"/>
          <w:szCs w:val="22"/>
        </w:rPr>
      </w:r>
      <w:r w:rsidR="00943D72">
        <w:rPr>
          <w:rFonts w:asciiTheme="minorHAnsi" w:hAnsiTheme="minorHAnsi" w:cstheme="minorHAnsi"/>
          <w:sz w:val="22"/>
          <w:szCs w:val="22"/>
        </w:rPr>
        <w:fldChar w:fldCharType="separate"/>
      </w:r>
      <w:r w:rsidR="008204D1">
        <w:rPr>
          <w:rFonts w:asciiTheme="minorHAnsi" w:hAnsiTheme="minorHAnsi" w:cstheme="minorHAnsi"/>
          <w:sz w:val="22"/>
          <w:szCs w:val="22"/>
        </w:rPr>
        <w:t>12</w:t>
      </w:r>
      <w:r w:rsidR="00943D72">
        <w:rPr>
          <w:rFonts w:asciiTheme="minorHAnsi" w:hAnsiTheme="minorHAnsi" w:cstheme="minorHAnsi"/>
          <w:sz w:val="22"/>
          <w:szCs w:val="22"/>
        </w:rPr>
        <w:fldChar w:fldCharType="end"/>
      </w:r>
      <w:r w:rsidR="00943D72">
        <w:rPr>
          <w:rFonts w:asciiTheme="minorHAnsi" w:hAnsiTheme="minorHAnsi" w:cstheme="minorHAnsi"/>
          <w:sz w:val="22"/>
          <w:szCs w:val="22"/>
        </w:rPr>
        <w:t xml:space="preserve"> </w:t>
      </w:r>
      <w:r w:rsidRPr="000C514C">
        <w:rPr>
          <w:rFonts w:asciiTheme="minorHAnsi" w:hAnsiTheme="minorHAnsi" w:cstheme="minorHAnsi"/>
          <w:sz w:val="22"/>
          <w:szCs w:val="22"/>
        </w:rPr>
        <w:t>této Smlouvy.</w:t>
      </w:r>
    </w:p>
    <w:p w14:paraId="2BE9FB85" w14:textId="4F052E34" w:rsidR="00F72449" w:rsidRPr="000C514C"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3" w:name="_Ref488230510"/>
      <w:r w:rsidRPr="000C514C">
        <w:rPr>
          <w:rFonts w:asciiTheme="minorHAnsi" w:hAnsiTheme="minorHAnsi" w:cstheme="minorHAnsi"/>
          <w:sz w:val="22"/>
          <w:szCs w:val="22"/>
        </w:rPr>
        <w:t xml:space="preserve">Objednatel se touto Smlouvou zavazuje poskytnout Poskytovateli při </w:t>
      </w:r>
      <w:r w:rsidR="00D16B90">
        <w:rPr>
          <w:rFonts w:asciiTheme="minorHAnsi" w:hAnsiTheme="minorHAnsi" w:cstheme="minorHAnsi"/>
          <w:sz w:val="22"/>
          <w:szCs w:val="22"/>
        </w:rPr>
        <w:t xml:space="preserve">poskytování </w:t>
      </w:r>
      <w:r w:rsidR="00394889">
        <w:rPr>
          <w:rFonts w:asciiTheme="minorHAnsi" w:hAnsiTheme="minorHAnsi" w:cstheme="minorHAnsi"/>
          <w:sz w:val="22"/>
          <w:szCs w:val="22"/>
        </w:rPr>
        <w:t>Služeb</w:t>
      </w:r>
      <w:r w:rsidRPr="000C514C">
        <w:rPr>
          <w:rFonts w:asciiTheme="minorHAnsi" w:hAnsiTheme="minorHAnsi" w:cstheme="minorHAnsi"/>
          <w:sz w:val="22"/>
          <w:szCs w:val="22"/>
        </w:rPr>
        <w:t xml:space="preserve"> nezbytnou součinnost svoji a třetích stran</w:t>
      </w:r>
      <w:r w:rsidR="00394889">
        <w:rPr>
          <w:rFonts w:asciiTheme="minorHAnsi" w:hAnsiTheme="minorHAnsi" w:cstheme="minorHAnsi"/>
          <w:sz w:val="22"/>
          <w:szCs w:val="22"/>
        </w:rPr>
        <w:t>.</w:t>
      </w:r>
      <w:r>
        <w:rPr>
          <w:rFonts w:asciiTheme="minorHAnsi" w:hAnsiTheme="minorHAnsi" w:cstheme="minorHAnsi"/>
          <w:sz w:val="22"/>
          <w:szCs w:val="22"/>
        </w:rPr>
        <w:t xml:space="preserve"> </w:t>
      </w:r>
      <w:r w:rsidRPr="000C514C">
        <w:rPr>
          <w:rFonts w:asciiTheme="minorHAnsi" w:hAnsiTheme="minorHAnsi" w:cstheme="minorHAnsi"/>
          <w:sz w:val="22"/>
          <w:szCs w:val="22"/>
        </w:rPr>
        <w:t xml:space="preserve">Nedodržení termínů plnění stanovených touto Smlouvou z důvodu neposkytnutí součinnosti třetích stran nezakládá prodlení žádné ze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mluvních stran. Pro vyloučení pochybností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 strany výslovně stanovují, že v takovém případě Poskytovatel nemá nárok na žádnou úplatu nad rámec cenových podmínek sjednaných v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_Ref214191100 \r \h </w:instrText>
      </w:r>
      <w:r>
        <w:rPr>
          <w:rFonts w:asciiTheme="minorHAnsi" w:hAnsiTheme="minorHAnsi" w:cstheme="minorHAnsi"/>
          <w:sz w:val="22"/>
          <w:szCs w:val="22"/>
        </w:rPr>
        <w:instrText xml:space="preserve">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8204D1">
        <w:rPr>
          <w:rFonts w:asciiTheme="minorHAnsi" w:hAnsiTheme="minorHAnsi" w:cstheme="minorHAnsi"/>
          <w:sz w:val="22"/>
          <w:szCs w:val="22"/>
        </w:rPr>
        <w:t>8</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 ani na náhradu případné škody vzniklé neposkytnutím součinnosti třetích stran.</w:t>
      </w:r>
      <w:bookmarkEnd w:id="23"/>
    </w:p>
    <w:p w14:paraId="4A62E625" w14:textId="11AC7D45" w:rsidR="00F72449" w:rsidRPr="00D16B90" w:rsidRDefault="00D16B90" w:rsidP="00D16B90">
      <w:pPr>
        <w:pStyle w:val="RLTextlnkuslovan"/>
        <w:tabs>
          <w:tab w:val="clear" w:pos="1872"/>
          <w:tab w:val="num" w:pos="567"/>
        </w:tabs>
        <w:ind w:left="567" w:hanging="567"/>
        <w:rPr>
          <w:rFonts w:asciiTheme="minorHAnsi" w:hAnsiTheme="minorHAnsi" w:cstheme="minorHAnsi"/>
          <w:sz w:val="22"/>
          <w:szCs w:val="22"/>
        </w:rPr>
      </w:pPr>
      <w:r w:rsidRPr="00D16B90">
        <w:rPr>
          <w:rFonts w:asciiTheme="minorHAnsi" w:hAnsiTheme="minorHAnsi" w:cstheme="minorHAnsi"/>
          <w:sz w:val="22"/>
          <w:szCs w:val="22"/>
        </w:rPr>
        <w:t xml:space="preserve">Objednatel se zavazuje </w:t>
      </w:r>
      <w:r w:rsidR="00394889">
        <w:rPr>
          <w:rFonts w:asciiTheme="minorHAnsi" w:hAnsiTheme="minorHAnsi" w:cstheme="minorHAnsi"/>
          <w:sz w:val="22"/>
          <w:szCs w:val="22"/>
        </w:rPr>
        <w:t>Služby</w:t>
      </w:r>
      <w:r w:rsidRPr="00D16B90">
        <w:rPr>
          <w:rFonts w:asciiTheme="minorHAnsi" w:hAnsiTheme="minorHAnsi" w:cstheme="minorHAnsi"/>
          <w:sz w:val="22"/>
          <w:szCs w:val="22"/>
        </w:rPr>
        <w:t>, resp. jejich výstupy přebírat a platit Poskytovateli sjednanou cenu.</w:t>
      </w:r>
    </w:p>
    <w:p w14:paraId="34693E1A" w14:textId="7D6CC822" w:rsidR="00F72449" w:rsidRPr="0037472D"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4" w:name="_Ref368938526"/>
      <w:bookmarkStart w:id="25" w:name="_Ref372629544"/>
      <w:r w:rsidRPr="000C514C">
        <w:rPr>
          <w:rFonts w:asciiTheme="minorHAnsi" w:hAnsiTheme="minorHAnsi" w:cstheme="minorHAnsi"/>
          <w:sz w:val="22"/>
          <w:szCs w:val="22"/>
          <w:lang w:eastAsia="en-US"/>
        </w:rPr>
        <w:t xml:space="preserve">Poskytovatel se zavazuje </w:t>
      </w:r>
      <w:r w:rsidR="00D16B90">
        <w:rPr>
          <w:rFonts w:asciiTheme="minorHAnsi" w:hAnsiTheme="minorHAnsi" w:cstheme="minorHAnsi"/>
          <w:sz w:val="22"/>
          <w:szCs w:val="22"/>
          <w:lang w:eastAsia="en-US"/>
        </w:rPr>
        <w:t xml:space="preserve">poskytovat </w:t>
      </w:r>
      <w:r w:rsidR="00394889">
        <w:rPr>
          <w:rFonts w:asciiTheme="minorHAnsi" w:hAnsiTheme="minorHAnsi" w:cstheme="minorHAnsi"/>
          <w:sz w:val="22"/>
          <w:szCs w:val="22"/>
          <w:lang w:eastAsia="en-US"/>
        </w:rPr>
        <w:t>Služby</w:t>
      </w:r>
      <w:r w:rsidR="00D16B90">
        <w:rPr>
          <w:rFonts w:asciiTheme="minorHAnsi" w:hAnsiTheme="minorHAnsi" w:cstheme="minorHAnsi"/>
          <w:sz w:val="22"/>
          <w:szCs w:val="22"/>
          <w:lang w:eastAsia="en-US"/>
        </w:rPr>
        <w:t xml:space="preserve"> sám</w:t>
      </w:r>
      <w:r w:rsidRPr="000C514C">
        <w:rPr>
          <w:rFonts w:asciiTheme="minorHAnsi" w:hAnsiTheme="minorHAnsi" w:cstheme="minorHAnsi"/>
          <w:sz w:val="22"/>
          <w:szCs w:val="22"/>
          <w:lang w:eastAsia="en-US"/>
        </w:rPr>
        <w:t xml:space="preserve">, nebo s využitím poddodavatelů uvedených v </w:t>
      </w:r>
      <w:r w:rsidR="00D16B90" w:rsidRPr="00D16B90">
        <w:rPr>
          <w:rFonts w:asciiTheme="minorHAnsi" w:hAnsiTheme="minorHAnsi" w:cstheme="minorHAnsi"/>
          <w:sz w:val="22"/>
          <w:szCs w:val="22"/>
          <w:u w:val="single"/>
          <w:lang w:eastAsia="en-US"/>
        </w:rPr>
        <w:t>p</w:t>
      </w:r>
      <w:r w:rsidRPr="003815DD">
        <w:rPr>
          <w:rFonts w:asciiTheme="minorHAnsi" w:hAnsiTheme="minorHAnsi" w:cstheme="minorHAnsi"/>
          <w:sz w:val="22"/>
          <w:szCs w:val="22"/>
          <w:u w:val="single"/>
          <w:lang w:eastAsia="en-US"/>
        </w:rPr>
        <w:t xml:space="preserve">říloze </w:t>
      </w:r>
      <w:bookmarkStart w:id="26" w:name="_Hlt313894357"/>
      <w:r w:rsidRPr="003815DD">
        <w:rPr>
          <w:rFonts w:asciiTheme="minorHAnsi" w:hAnsiTheme="minorHAnsi" w:cstheme="minorHAnsi"/>
          <w:sz w:val="22"/>
          <w:szCs w:val="22"/>
          <w:u w:val="single"/>
          <w:lang w:eastAsia="en-US"/>
        </w:rPr>
        <w:t>č</w:t>
      </w:r>
      <w:bookmarkEnd w:id="26"/>
      <w:r w:rsidRPr="003815DD">
        <w:rPr>
          <w:rFonts w:asciiTheme="minorHAnsi" w:hAnsiTheme="minorHAnsi" w:cstheme="minorHAnsi"/>
          <w:sz w:val="22"/>
          <w:szCs w:val="22"/>
          <w:u w:val="single"/>
          <w:lang w:eastAsia="en-US"/>
        </w:rPr>
        <w:t xml:space="preserve">. </w:t>
      </w:r>
      <w:r w:rsidR="00F97E7E">
        <w:rPr>
          <w:rFonts w:asciiTheme="minorHAnsi" w:hAnsiTheme="minorHAnsi" w:cstheme="minorHAnsi"/>
          <w:sz w:val="22"/>
          <w:szCs w:val="22"/>
          <w:u w:val="single"/>
          <w:lang w:eastAsia="en-US"/>
        </w:rPr>
        <w:t>3</w:t>
      </w:r>
      <w:r w:rsidRPr="000C514C">
        <w:rPr>
          <w:rFonts w:asciiTheme="minorHAnsi" w:hAnsiTheme="minorHAnsi" w:cstheme="minorHAnsi"/>
          <w:sz w:val="22"/>
          <w:szCs w:val="22"/>
          <w:lang w:eastAsia="en-US"/>
        </w:rPr>
        <w:t xml:space="preserve"> této Smlouvy. Jakákoliv dodatečná změna osoby poddodavatele nebo rozsahu plnění svěřeného poddodavateli musí být předem písemně schválena Objednatelem, ledaže by plnění původně svěřené poddodavateli realizoval Poskytovatel sám. Smluvní strany výslovně uvádějí, že při </w:t>
      </w:r>
      <w:r w:rsidR="00D16B90">
        <w:rPr>
          <w:rFonts w:asciiTheme="minorHAnsi" w:hAnsiTheme="minorHAnsi" w:cstheme="minorHAnsi"/>
          <w:sz w:val="22"/>
          <w:szCs w:val="22"/>
          <w:lang w:eastAsia="en-US"/>
        </w:rPr>
        <w:t xml:space="preserve">poskytování </w:t>
      </w:r>
      <w:r w:rsidR="00394889">
        <w:rPr>
          <w:rFonts w:asciiTheme="minorHAnsi" w:hAnsiTheme="minorHAnsi" w:cstheme="minorHAnsi"/>
          <w:sz w:val="22"/>
          <w:szCs w:val="22"/>
          <w:lang w:eastAsia="en-US"/>
        </w:rPr>
        <w:t>Služeb</w:t>
      </w:r>
      <w:r w:rsidRPr="000C514C">
        <w:rPr>
          <w:rFonts w:asciiTheme="minorHAnsi" w:hAnsiTheme="minorHAnsi" w:cstheme="minorHAnsi"/>
          <w:sz w:val="22"/>
          <w:szCs w:val="22"/>
          <w:lang w:eastAsia="en-US"/>
        </w:rPr>
        <w:t xml:space="preserve"> prostřednictvím jakékoliv třetí osoby dle tohoto odstavce má Poskytovatel odpovědnost, jako by </w:t>
      </w:r>
      <w:r w:rsidR="00394889">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w:t>
      </w:r>
      <w:r w:rsidR="00D16B90">
        <w:rPr>
          <w:rFonts w:asciiTheme="minorHAnsi" w:hAnsiTheme="minorHAnsi" w:cstheme="minorHAnsi"/>
          <w:sz w:val="22"/>
          <w:szCs w:val="22"/>
          <w:lang w:eastAsia="en-US"/>
        </w:rPr>
        <w:t>poskytoval</w:t>
      </w:r>
      <w:r w:rsidRPr="000C514C">
        <w:rPr>
          <w:rFonts w:asciiTheme="minorHAnsi" w:hAnsiTheme="minorHAnsi" w:cstheme="minorHAnsi"/>
          <w:sz w:val="22"/>
          <w:szCs w:val="22"/>
          <w:lang w:eastAsia="en-US"/>
        </w:rPr>
        <w:t xml:space="preserve"> sám</w:t>
      </w:r>
      <w:r w:rsidRPr="000C514C">
        <w:rPr>
          <w:rFonts w:asciiTheme="minorHAnsi" w:hAnsiTheme="minorHAnsi" w:cstheme="minorHAnsi"/>
          <w:i/>
          <w:sz w:val="22"/>
          <w:szCs w:val="22"/>
          <w:lang w:eastAsia="en-US"/>
        </w:rPr>
        <w:t>.</w:t>
      </w:r>
      <w:bookmarkEnd w:id="24"/>
      <w:bookmarkEnd w:id="25"/>
    </w:p>
    <w:p w14:paraId="085EF34B" w14:textId="0DB9364B" w:rsidR="00F72449" w:rsidRPr="000C514C" w:rsidRDefault="00492C36" w:rsidP="00377BAC">
      <w:pPr>
        <w:pStyle w:val="RLlneksmlouvy"/>
        <w:tabs>
          <w:tab w:val="clear" w:pos="737"/>
          <w:tab w:val="num" w:pos="567"/>
        </w:tabs>
        <w:ind w:left="567" w:hanging="567"/>
        <w:rPr>
          <w:rFonts w:asciiTheme="minorHAnsi" w:hAnsiTheme="minorHAnsi" w:cstheme="minorHAnsi"/>
          <w:sz w:val="22"/>
          <w:szCs w:val="22"/>
        </w:rPr>
      </w:pPr>
      <w:bookmarkStart w:id="27" w:name="_Hlt313947781"/>
      <w:bookmarkStart w:id="28" w:name="_Hlt313951187"/>
      <w:bookmarkStart w:id="29" w:name="_Hlt313951238"/>
      <w:bookmarkStart w:id="30" w:name="_Ref273382468"/>
      <w:bookmarkStart w:id="31" w:name="_Toc295034736"/>
      <w:bookmarkStart w:id="32" w:name="_Ref212260271"/>
      <w:bookmarkStart w:id="33" w:name="_Toc212632749"/>
      <w:bookmarkStart w:id="34" w:name="_Ref195953308"/>
      <w:bookmarkStart w:id="35" w:name="_Ref196136175"/>
      <w:bookmarkStart w:id="36" w:name="_Ref196188216"/>
      <w:bookmarkEnd w:id="27"/>
      <w:bookmarkEnd w:id="28"/>
      <w:bookmarkEnd w:id="29"/>
      <w:r w:rsidRPr="000C514C">
        <w:rPr>
          <w:rFonts w:asciiTheme="minorHAnsi" w:hAnsiTheme="minorHAnsi" w:cstheme="minorHAnsi"/>
          <w:sz w:val="22"/>
          <w:szCs w:val="22"/>
        </w:rPr>
        <w:t xml:space="preserve">MÍSTO </w:t>
      </w:r>
      <w:r w:rsidR="004953C2">
        <w:rPr>
          <w:rFonts w:asciiTheme="minorHAnsi" w:hAnsiTheme="minorHAnsi" w:cstheme="minorHAnsi"/>
          <w:sz w:val="22"/>
          <w:szCs w:val="22"/>
        </w:rPr>
        <w:t xml:space="preserve">A DOBA </w:t>
      </w:r>
      <w:r w:rsidRPr="000C514C">
        <w:rPr>
          <w:rFonts w:asciiTheme="minorHAnsi" w:hAnsiTheme="minorHAnsi" w:cstheme="minorHAnsi"/>
          <w:sz w:val="22"/>
          <w:szCs w:val="22"/>
        </w:rPr>
        <w:t>PLNĚNÍ</w:t>
      </w:r>
    </w:p>
    <w:p w14:paraId="3DA8383F" w14:textId="122AAE2F" w:rsidR="00F72449" w:rsidRPr="00377BAC"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Místem plnění je </w:t>
      </w:r>
      <w:r>
        <w:rPr>
          <w:rFonts w:asciiTheme="minorHAnsi" w:hAnsiTheme="minorHAnsi" w:cstheme="minorHAnsi"/>
          <w:sz w:val="22"/>
          <w:szCs w:val="22"/>
          <w:lang w:eastAsia="en-US"/>
        </w:rPr>
        <w:t>hlavní město Praha.</w:t>
      </w:r>
      <w:r w:rsidR="00377BAC">
        <w:rPr>
          <w:rFonts w:asciiTheme="minorHAnsi" w:hAnsiTheme="minorHAnsi" w:cstheme="minorHAnsi"/>
          <w:sz w:val="22"/>
          <w:szCs w:val="22"/>
          <w:lang w:eastAsia="en-US"/>
        </w:rPr>
        <w:t xml:space="preserve"> </w:t>
      </w:r>
      <w:r w:rsidR="00377BAC" w:rsidRPr="00377BAC">
        <w:rPr>
          <w:rFonts w:asciiTheme="minorHAnsi" w:hAnsiTheme="minorHAnsi" w:cstheme="minorHAnsi"/>
          <w:sz w:val="22"/>
          <w:szCs w:val="22"/>
        </w:rPr>
        <w:t>U Služeb na objednávku uvede Objednatel místo plnění v příslušné objednávce.</w:t>
      </w:r>
    </w:p>
    <w:p w14:paraId="7982A4F8" w14:textId="1564976B" w:rsidR="00F72449"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Pokud to povaha plnění této Smlouvy umožňuje a Objednatel vůči tomu nemá výhrady, je Poskytovatel oprávněn </w:t>
      </w:r>
      <w:r>
        <w:rPr>
          <w:rFonts w:asciiTheme="minorHAnsi" w:hAnsiTheme="minorHAnsi" w:cstheme="minorHAnsi"/>
          <w:sz w:val="22"/>
          <w:szCs w:val="22"/>
          <w:lang w:eastAsia="en-US"/>
        </w:rPr>
        <w:t>poskytovat Služby</w:t>
      </w:r>
      <w:r w:rsidRPr="000C514C">
        <w:rPr>
          <w:rFonts w:asciiTheme="minorHAnsi" w:hAnsiTheme="minorHAnsi" w:cstheme="minorHAnsi"/>
          <w:sz w:val="22"/>
          <w:szCs w:val="22"/>
          <w:lang w:eastAsia="en-US"/>
        </w:rPr>
        <w:t xml:space="preserve"> také vzdáleným přístupem.</w:t>
      </w:r>
    </w:p>
    <w:p w14:paraId="58E57A23" w14:textId="78994ACF" w:rsidR="004953C2" w:rsidRPr="004953C2" w:rsidRDefault="004953C2" w:rsidP="004953C2">
      <w:pPr>
        <w:pStyle w:val="RLTextlnkuslovan"/>
        <w:tabs>
          <w:tab w:val="clear" w:pos="1872"/>
          <w:tab w:val="num" w:pos="567"/>
        </w:tabs>
        <w:ind w:left="567" w:hanging="567"/>
        <w:rPr>
          <w:rFonts w:asciiTheme="minorHAnsi" w:hAnsiTheme="minorHAnsi" w:cstheme="minorHAnsi"/>
          <w:sz w:val="22"/>
          <w:szCs w:val="22"/>
          <w:lang w:eastAsia="en-US"/>
        </w:rPr>
      </w:pPr>
      <w:r>
        <w:rPr>
          <w:rFonts w:asciiTheme="minorHAnsi" w:hAnsiTheme="minorHAnsi" w:cstheme="minorHAnsi"/>
          <w:sz w:val="22"/>
          <w:szCs w:val="22"/>
          <w:lang w:eastAsia="en-US"/>
        </w:rPr>
        <w:t>Poskytování Služeb bude zahájeno dne 01.02.2022 a potrvá 23 kalendářních měsíců od data zahájení.</w:t>
      </w:r>
    </w:p>
    <w:p w14:paraId="2DEB088A" w14:textId="709CF368" w:rsidR="00E4729C" w:rsidRDefault="00E4729C" w:rsidP="00E4729C">
      <w:pPr>
        <w:pStyle w:val="RLlneksmlouvy"/>
        <w:tabs>
          <w:tab w:val="clear" w:pos="737"/>
          <w:tab w:val="num" w:pos="567"/>
        </w:tabs>
        <w:ind w:left="567" w:hanging="567"/>
        <w:rPr>
          <w:rFonts w:asciiTheme="minorHAnsi" w:hAnsiTheme="minorHAnsi" w:cstheme="minorHAnsi"/>
          <w:sz w:val="22"/>
          <w:szCs w:val="22"/>
        </w:rPr>
      </w:pPr>
      <w:bookmarkStart w:id="37" w:name="_Ref54278314"/>
      <w:r w:rsidRPr="00E4729C">
        <w:rPr>
          <w:rFonts w:asciiTheme="minorHAnsi" w:hAnsiTheme="minorHAnsi" w:cstheme="minorHAnsi"/>
          <w:sz w:val="22"/>
          <w:szCs w:val="22"/>
        </w:rPr>
        <w:t>OBJEDNÁVKY</w:t>
      </w:r>
      <w:bookmarkEnd w:id="37"/>
    </w:p>
    <w:p w14:paraId="5032D005" w14:textId="283BE69F" w:rsidR="00E4729C" w:rsidRPr="000F19BB" w:rsidRDefault="00E4729C" w:rsidP="00E4729C">
      <w:pPr>
        <w:pStyle w:val="RLTextlnkuslovan"/>
        <w:tabs>
          <w:tab w:val="clear" w:pos="1872"/>
        </w:tabs>
        <w:ind w:left="567" w:hanging="567"/>
        <w:rPr>
          <w:sz w:val="22"/>
          <w:szCs w:val="22"/>
          <w:lang w:eastAsia="en-US"/>
        </w:rPr>
      </w:pPr>
      <w:bookmarkStart w:id="38" w:name="_Ref32407874"/>
      <w:r w:rsidRPr="00E4729C">
        <w:rPr>
          <w:rFonts w:asciiTheme="minorHAnsi" w:eastAsiaTheme="minorHAnsi" w:hAnsiTheme="minorHAnsi" w:cstheme="minorHAnsi"/>
          <w:noProof/>
          <w:sz w:val="22"/>
          <w:szCs w:val="22"/>
        </w:rPr>
        <w:t xml:space="preserve">V případě Služeb na objednávku bude konkrétní specifikace požadovaných Služeb vč. jejich výstupů Poskytovateli zadávána na základě dílčích objednávek. </w:t>
      </w:r>
      <w:r w:rsidR="000302D7">
        <w:rPr>
          <w:rFonts w:asciiTheme="minorHAnsi" w:eastAsiaTheme="minorHAnsi" w:hAnsiTheme="minorHAnsi" w:cstheme="minorHAnsi"/>
          <w:noProof/>
          <w:sz w:val="22"/>
          <w:szCs w:val="22"/>
        </w:rPr>
        <w:t xml:space="preserve">Komunikace v rámci objednávkového řízení budou probíhat prostřednictvím e-mailů Oprávněných osob. </w:t>
      </w:r>
      <w:r w:rsidRPr="00E4729C">
        <w:rPr>
          <w:rFonts w:asciiTheme="minorHAnsi" w:eastAsiaTheme="minorHAnsi" w:hAnsiTheme="minorHAnsi" w:cstheme="minorHAnsi"/>
          <w:noProof/>
          <w:sz w:val="22"/>
          <w:szCs w:val="22"/>
        </w:rPr>
        <w:t>Dílčí objednávk</w:t>
      </w:r>
      <w:r w:rsidR="000302D7">
        <w:rPr>
          <w:rFonts w:asciiTheme="minorHAnsi" w:eastAsiaTheme="minorHAnsi" w:hAnsiTheme="minorHAnsi" w:cstheme="minorHAnsi"/>
          <w:noProof/>
          <w:sz w:val="22"/>
          <w:szCs w:val="22"/>
        </w:rPr>
        <w:t>y</w:t>
      </w:r>
      <w:r w:rsidRPr="00E4729C">
        <w:rPr>
          <w:rFonts w:asciiTheme="minorHAnsi" w:eastAsiaTheme="minorHAnsi" w:hAnsiTheme="minorHAnsi" w:cstheme="minorHAnsi"/>
          <w:noProof/>
          <w:sz w:val="22"/>
          <w:szCs w:val="22"/>
        </w:rPr>
        <w:t xml:space="preserve"> bud</w:t>
      </w:r>
      <w:r w:rsidR="000302D7">
        <w:rPr>
          <w:rFonts w:asciiTheme="minorHAnsi" w:eastAsiaTheme="minorHAnsi" w:hAnsiTheme="minorHAnsi" w:cstheme="minorHAnsi"/>
          <w:noProof/>
          <w:sz w:val="22"/>
          <w:szCs w:val="22"/>
        </w:rPr>
        <w:t>ou</w:t>
      </w:r>
      <w:r w:rsidRPr="00E4729C">
        <w:rPr>
          <w:rFonts w:asciiTheme="minorHAnsi" w:eastAsiaTheme="minorHAnsi" w:hAnsiTheme="minorHAnsi" w:cstheme="minorHAnsi"/>
          <w:noProof/>
          <w:sz w:val="22"/>
          <w:szCs w:val="22"/>
        </w:rPr>
        <w:t xml:space="preserve"> odsouhlasen</w:t>
      </w:r>
      <w:r w:rsidR="000302D7">
        <w:rPr>
          <w:rFonts w:asciiTheme="minorHAnsi" w:eastAsiaTheme="minorHAnsi" w:hAnsiTheme="minorHAnsi" w:cstheme="minorHAnsi"/>
          <w:noProof/>
          <w:sz w:val="22"/>
          <w:szCs w:val="22"/>
        </w:rPr>
        <w:t>y</w:t>
      </w:r>
      <w:r w:rsidRPr="00E4729C">
        <w:rPr>
          <w:rFonts w:asciiTheme="minorHAnsi" w:eastAsiaTheme="minorHAnsi" w:hAnsiTheme="minorHAnsi" w:cstheme="minorHAnsi"/>
          <w:noProof/>
          <w:sz w:val="22"/>
          <w:szCs w:val="22"/>
        </w:rPr>
        <w:t xml:space="preserve"> oprávněnými osobami smluvních stran uvedených v </w:t>
      </w:r>
      <w:r w:rsidRPr="00E4729C">
        <w:rPr>
          <w:rFonts w:asciiTheme="minorHAnsi" w:eastAsiaTheme="minorHAnsi" w:hAnsiTheme="minorHAnsi" w:cstheme="minorHAnsi"/>
          <w:noProof/>
          <w:sz w:val="22"/>
          <w:szCs w:val="22"/>
          <w:u w:val="single"/>
        </w:rPr>
        <w:t xml:space="preserve">příloze č. </w:t>
      </w:r>
      <w:r w:rsidR="00F97E7E">
        <w:rPr>
          <w:rFonts w:asciiTheme="minorHAnsi" w:eastAsiaTheme="minorHAnsi" w:hAnsiTheme="minorHAnsi" w:cstheme="minorHAnsi"/>
          <w:noProof/>
          <w:sz w:val="22"/>
          <w:szCs w:val="22"/>
          <w:u w:val="single"/>
        </w:rPr>
        <w:t>2</w:t>
      </w:r>
      <w:r w:rsidRPr="00E4729C">
        <w:rPr>
          <w:rFonts w:asciiTheme="minorHAnsi" w:eastAsiaTheme="minorHAnsi" w:hAnsiTheme="minorHAnsi" w:cstheme="minorHAnsi"/>
          <w:noProof/>
          <w:sz w:val="22"/>
          <w:szCs w:val="22"/>
        </w:rPr>
        <w:t xml:space="preserve"> této Smlouvy. Plnění vyplývající z  objednávky bude zahájeno v termínu stanoveném v dílčí objednávce, jinak neprodleně </w:t>
      </w:r>
      <w:r w:rsidR="000302D7">
        <w:rPr>
          <w:rFonts w:asciiTheme="minorHAnsi" w:eastAsiaTheme="minorHAnsi" w:hAnsiTheme="minorHAnsi" w:cstheme="minorHAnsi"/>
          <w:noProof/>
          <w:sz w:val="22"/>
          <w:szCs w:val="22"/>
        </w:rPr>
        <w:t>po nabytí její účinnosti</w:t>
      </w:r>
      <w:r w:rsidRPr="00E4729C">
        <w:rPr>
          <w:rFonts w:asciiTheme="minorHAnsi" w:eastAsiaTheme="minorHAnsi" w:hAnsiTheme="minorHAnsi" w:cstheme="minorHAnsi"/>
          <w:noProof/>
          <w:sz w:val="22"/>
          <w:szCs w:val="22"/>
        </w:rPr>
        <w:t>. Každá dílčí objednávka musí obsahovat minimálně následující údaje:</w:t>
      </w:r>
      <w:bookmarkEnd w:id="38"/>
    </w:p>
    <w:p w14:paraId="496057A3" w14:textId="16AEBB1F" w:rsidR="000F19BB" w:rsidRPr="00663F01" w:rsidRDefault="000F19BB"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663F01">
        <w:rPr>
          <w:rFonts w:asciiTheme="minorHAnsi" w:eastAsiaTheme="minorHAnsi" w:hAnsiTheme="minorHAnsi" w:cstheme="minorHAnsi"/>
          <w:noProof/>
          <w:sz w:val="22"/>
          <w:szCs w:val="22"/>
        </w:rPr>
        <w:t>specifikace, parametry a forma požadované Služby (tj. vč. definice výstupů z ní)</w:t>
      </w:r>
      <w:r w:rsidR="00103B58" w:rsidRPr="00663F01">
        <w:rPr>
          <w:rFonts w:asciiTheme="minorHAnsi" w:eastAsiaTheme="minorHAnsi" w:hAnsiTheme="minorHAnsi" w:cstheme="minorHAnsi"/>
          <w:noProof/>
          <w:sz w:val="22"/>
          <w:szCs w:val="22"/>
        </w:rPr>
        <w:t>;</w:t>
      </w:r>
    </w:p>
    <w:p w14:paraId="13CF9F1E" w14:textId="00C89156" w:rsidR="00663F01" w:rsidRPr="00663F01" w:rsidRDefault="00663F01"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663F01">
        <w:rPr>
          <w:rFonts w:asciiTheme="minorHAnsi" w:hAnsiTheme="minorHAnsi" w:cstheme="minorHAnsi"/>
          <w:sz w:val="22"/>
          <w:szCs w:val="22"/>
          <w:lang w:eastAsia="en-US"/>
        </w:rPr>
        <w:t xml:space="preserve">cena </w:t>
      </w:r>
      <w:r>
        <w:rPr>
          <w:rFonts w:asciiTheme="minorHAnsi" w:hAnsiTheme="minorHAnsi" w:cstheme="minorHAnsi"/>
          <w:sz w:val="22"/>
          <w:szCs w:val="22"/>
          <w:lang w:eastAsia="en-US"/>
        </w:rPr>
        <w:t>Služeb stanovená v souladu s čl. 8 této Smlouvy;</w:t>
      </w:r>
    </w:p>
    <w:p w14:paraId="65ABF155" w14:textId="54CE924E" w:rsidR="005549A2" w:rsidRPr="005549A2" w:rsidRDefault="005549A2" w:rsidP="001B54DE">
      <w:pPr>
        <w:pStyle w:val="RLTextlnkuslovan"/>
        <w:numPr>
          <w:ilvl w:val="2"/>
          <w:numId w:val="2"/>
        </w:numPr>
        <w:tabs>
          <w:tab w:val="clear" w:pos="2155"/>
        </w:tabs>
        <w:ind w:left="1276" w:hanging="709"/>
        <w:rPr>
          <w:sz w:val="22"/>
          <w:szCs w:val="22"/>
          <w:lang w:eastAsia="en-US"/>
        </w:rPr>
      </w:pPr>
      <w:r w:rsidRPr="00663F01">
        <w:rPr>
          <w:rFonts w:asciiTheme="minorHAnsi" w:eastAsiaTheme="minorHAnsi" w:hAnsiTheme="minorHAnsi" w:cstheme="minorHAnsi"/>
          <w:noProof/>
          <w:sz w:val="22"/>
          <w:szCs w:val="22"/>
        </w:rPr>
        <w:t>celkový předpokládaný</w:t>
      </w:r>
      <w:r w:rsidRPr="005549A2">
        <w:rPr>
          <w:rFonts w:asciiTheme="minorHAnsi" w:eastAsiaTheme="minorHAnsi" w:hAnsiTheme="minorHAnsi" w:cstheme="minorHAnsi"/>
          <w:noProof/>
          <w:sz w:val="22"/>
          <w:szCs w:val="22"/>
        </w:rPr>
        <w:t xml:space="preserve"> časový či jiný rozsah</w:t>
      </w:r>
      <w:r w:rsidR="00103B58">
        <w:rPr>
          <w:rFonts w:asciiTheme="minorHAnsi" w:eastAsiaTheme="minorHAnsi" w:hAnsiTheme="minorHAnsi" w:cstheme="minorHAnsi"/>
          <w:noProof/>
          <w:sz w:val="22"/>
          <w:szCs w:val="22"/>
        </w:rPr>
        <w:t>;</w:t>
      </w:r>
    </w:p>
    <w:p w14:paraId="60BC50BF" w14:textId="33728987" w:rsidR="005549A2" w:rsidRPr="005549A2" w:rsidRDefault="005549A2" w:rsidP="001B54DE">
      <w:pPr>
        <w:pStyle w:val="RLTextlnkuslovan"/>
        <w:numPr>
          <w:ilvl w:val="2"/>
          <w:numId w:val="2"/>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uvedení případných závazných lhůt a termínů pro poskytnutí příslušné Služby na objednávku.</w:t>
      </w:r>
    </w:p>
    <w:p w14:paraId="490FF8A4" w14:textId="7CE35481" w:rsidR="000F19BB" w:rsidRPr="00103B58" w:rsidRDefault="005549A2" w:rsidP="00E4729C">
      <w:pPr>
        <w:pStyle w:val="RLTextlnkuslovan"/>
        <w:tabs>
          <w:tab w:val="clear" w:pos="1872"/>
        </w:tabs>
        <w:ind w:left="567" w:hanging="567"/>
        <w:rPr>
          <w:sz w:val="22"/>
          <w:szCs w:val="22"/>
          <w:lang w:eastAsia="en-US"/>
        </w:rPr>
      </w:pPr>
      <w:bookmarkStart w:id="39" w:name="_Hlk57707537"/>
      <w:bookmarkStart w:id="40" w:name="_Ref32407890"/>
      <w:r w:rsidRPr="005549A2">
        <w:rPr>
          <w:rFonts w:asciiTheme="minorHAnsi" w:eastAsiaTheme="minorHAnsi" w:hAnsiTheme="minorHAnsi" w:cstheme="minorHAnsi"/>
          <w:noProof/>
          <w:sz w:val="22"/>
          <w:szCs w:val="22"/>
        </w:rPr>
        <w:lastRenderedPageBreak/>
        <w:t xml:space="preserve">Poskytovatel se zavazuje Objednatelem </w:t>
      </w:r>
      <w:r w:rsidR="00D1393C" w:rsidRPr="005549A2">
        <w:rPr>
          <w:rFonts w:asciiTheme="minorHAnsi" w:eastAsiaTheme="minorHAnsi" w:hAnsiTheme="minorHAnsi" w:cstheme="minorHAnsi"/>
          <w:noProof/>
          <w:sz w:val="22"/>
          <w:szCs w:val="22"/>
        </w:rPr>
        <w:t>zaslan</w:t>
      </w:r>
      <w:r w:rsidR="00D1393C">
        <w:rPr>
          <w:rFonts w:asciiTheme="minorHAnsi" w:eastAsiaTheme="minorHAnsi" w:hAnsiTheme="minorHAnsi" w:cstheme="minorHAnsi"/>
          <w:noProof/>
          <w:sz w:val="22"/>
          <w:szCs w:val="22"/>
        </w:rPr>
        <w:t>é</w:t>
      </w:r>
      <w:r w:rsidR="00D1393C" w:rsidRPr="005549A2">
        <w:rPr>
          <w:rFonts w:asciiTheme="minorHAnsi" w:eastAsiaTheme="minorHAnsi" w:hAnsiTheme="minorHAnsi" w:cstheme="minorHAnsi"/>
          <w:noProof/>
          <w:sz w:val="22"/>
          <w:szCs w:val="22"/>
        </w:rPr>
        <w:t xml:space="preserve"> objednávk</w:t>
      </w:r>
      <w:r w:rsidR="00D1393C">
        <w:rPr>
          <w:rFonts w:asciiTheme="minorHAnsi" w:eastAsiaTheme="minorHAnsi" w:hAnsiTheme="minorHAnsi" w:cstheme="minorHAnsi"/>
          <w:noProof/>
          <w:sz w:val="22"/>
          <w:szCs w:val="22"/>
        </w:rPr>
        <w:t>y přijímat v režimu 10/5, tj.</w:t>
      </w:r>
      <w:r w:rsidR="00C60736">
        <w:rPr>
          <w:rFonts w:asciiTheme="minorHAnsi" w:eastAsiaTheme="minorHAnsi" w:hAnsiTheme="minorHAnsi" w:cstheme="minorHAnsi"/>
          <w:noProof/>
          <w:sz w:val="22"/>
          <w:szCs w:val="22"/>
        </w:rPr>
        <w:t xml:space="preserve"> v pracovní dny</w:t>
      </w:r>
      <w:r w:rsidR="00D1393C">
        <w:rPr>
          <w:rFonts w:asciiTheme="minorHAnsi" w:eastAsiaTheme="minorHAnsi" w:hAnsiTheme="minorHAnsi" w:cstheme="minorHAnsi"/>
          <w:noProof/>
          <w:sz w:val="22"/>
          <w:szCs w:val="22"/>
        </w:rPr>
        <w:t xml:space="preserve"> od pondělí do pátku v době od 8:00 do 18:00 hod.</w:t>
      </w:r>
      <w:bookmarkEnd w:id="39"/>
      <w:r w:rsidR="00D1393C">
        <w:rPr>
          <w:rFonts w:asciiTheme="minorHAnsi" w:eastAsiaTheme="minorHAnsi" w:hAnsiTheme="minorHAnsi" w:cstheme="minorHAnsi"/>
          <w:noProof/>
          <w:sz w:val="22"/>
          <w:szCs w:val="22"/>
        </w:rPr>
        <w:t xml:space="preserve"> Objednávka doručená Poskytovateli mimo tento interval se považuje za doručenou začátkem nejbližšího následujícího</w:t>
      </w:r>
      <w:r w:rsidR="009521BA">
        <w:rPr>
          <w:rFonts w:asciiTheme="minorHAnsi" w:eastAsiaTheme="minorHAnsi" w:hAnsiTheme="minorHAnsi" w:cstheme="minorHAnsi"/>
          <w:noProof/>
          <w:sz w:val="22"/>
          <w:szCs w:val="22"/>
        </w:rPr>
        <w:t xml:space="preserve"> intervalu. Poskytovatel se dále zavazuje doručenou objednávku</w:t>
      </w:r>
      <w:r w:rsidR="00D1393C">
        <w:rPr>
          <w:rFonts w:asciiTheme="minorHAnsi" w:eastAsiaTheme="minorHAnsi" w:hAnsiTheme="minorHAnsi" w:cstheme="minorHAnsi"/>
          <w:noProof/>
          <w:sz w:val="22"/>
          <w:szCs w:val="22"/>
        </w:rPr>
        <w:t xml:space="preserve"> </w:t>
      </w:r>
      <w:r w:rsidRPr="005549A2">
        <w:rPr>
          <w:rFonts w:asciiTheme="minorHAnsi" w:eastAsiaTheme="minorHAnsi" w:hAnsiTheme="minorHAnsi" w:cstheme="minorHAnsi"/>
          <w:noProof/>
          <w:sz w:val="22"/>
          <w:szCs w:val="22"/>
        </w:rPr>
        <w:t xml:space="preserve">akceptovat či odmítnout ve lhůtě nejpozději do </w:t>
      </w:r>
      <w:r w:rsidR="004E5F07">
        <w:rPr>
          <w:rFonts w:asciiTheme="minorHAnsi" w:eastAsiaTheme="minorHAnsi" w:hAnsiTheme="minorHAnsi" w:cstheme="minorHAnsi"/>
          <w:noProof/>
          <w:sz w:val="22"/>
          <w:szCs w:val="22"/>
        </w:rPr>
        <w:t>24 hodin</w:t>
      </w:r>
      <w:r w:rsidRPr="005549A2">
        <w:rPr>
          <w:rFonts w:asciiTheme="minorHAnsi" w:eastAsiaTheme="minorHAnsi" w:hAnsiTheme="minorHAnsi" w:cstheme="minorHAnsi"/>
          <w:noProof/>
          <w:sz w:val="22"/>
          <w:szCs w:val="22"/>
        </w:rPr>
        <w:t xml:space="preserve"> od </w:t>
      </w:r>
      <w:r w:rsidR="009521BA">
        <w:rPr>
          <w:rFonts w:asciiTheme="minorHAnsi" w:eastAsiaTheme="minorHAnsi" w:hAnsiTheme="minorHAnsi" w:cstheme="minorHAnsi"/>
          <w:noProof/>
          <w:sz w:val="22"/>
          <w:szCs w:val="22"/>
        </w:rPr>
        <w:t>chvíle</w:t>
      </w:r>
      <w:r w:rsidR="009521BA" w:rsidRPr="005549A2">
        <w:rPr>
          <w:rFonts w:asciiTheme="minorHAnsi" w:eastAsiaTheme="minorHAnsi" w:hAnsiTheme="minorHAnsi" w:cstheme="minorHAnsi"/>
          <w:noProof/>
          <w:sz w:val="22"/>
          <w:szCs w:val="22"/>
        </w:rPr>
        <w:t xml:space="preserve"> </w:t>
      </w:r>
      <w:r w:rsidRPr="005549A2">
        <w:rPr>
          <w:rFonts w:asciiTheme="minorHAnsi" w:eastAsiaTheme="minorHAnsi" w:hAnsiTheme="minorHAnsi" w:cstheme="minorHAnsi"/>
          <w:noProof/>
          <w:sz w:val="22"/>
          <w:szCs w:val="22"/>
        </w:rPr>
        <w:t>jejího doručení Poskytovateli, a to na e-mailovou adresu Objednatele, ze které byla tato objednávka učiněna.</w:t>
      </w:r>
      <w:bookmarkEnd w:id="40"/>
      <w:r w:rsidR="001F07B1">
        <w:rPr>
          <w:rFonts w:asciiTheme="minorHAnsi" w:eastAsiaTheme="minorHAnsi" w:hAnsiTheme="minorHAnsi" w:cstheme="minorHAnsi"/>
          <w:noProof/>
          <w:sz w:val="22"/>
          <w:szCs w:val="22"/>
        </w:rPr>
        <w:t xml:space="preserve"> Pokud Poskytovatel v této lhůtě zaslanou objednáku </w:t>
      </w:r>
      <w:r w:rsidR="00663F01">
        <w:rPr>
          <w:rFonts w:asciiTheme="minorHAnsi" w:eastAsiaTheme="minorHAnsi" w:hAnsiTheme="minorHAnsi" w:cstheme="minorHAnsi"/>
          <w:noProof/>
          <w:sz w:val="22"/>
          <w:szCs w:val="22"/>
        </w:rPr>
        <w:t xml:space="preserve">výslovně </w:t>
      </w:r>
      <w:r w:rsidR="001F07B1">
        <w:rPr>
          <w:rFonts w:asciiTheme="minorHAnsi" w:eastAsiaTheme="minorHAnsi" w:hAnsiTheme="minorHAnsi" w:cstheme="minorHAnsi"/>
          <w:noProof/>
          <w:sz w:val="22"/>
          <w:szCs w:val="22"/>
        </w:rPr>
        <w:t>neodmítne v souladu s touto Smlouvou, považuje se objednávka za akceptovanou.</w:t>
      </w:r>
    </w:p>
    <w:p w14:paraId="1190CCEE" w14:textId="252D2AB0" w:rsidR="00103B58" w:rsidRPr="00103B58"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Poskytovatel je objednávku učiněnou v souladu s</w:t>
      </w:r>
      <w:r w:rsidR="00663F01">
        <w:rPr>
          <w:rFonts w:asciiTheme="minorHAnsi" w:eastAsiaTheme="minorHAnsi" w:hAnsiTheme="minorHAnsi" w:cstheme="minorHAnsi"/>
          <w:noProof/>
          <w:sz w:val="22"/>
          <w:szCs w:val="22"/>
        </w:rPr>
        <w:t> odst</w:t>
      </w:r>
      <w:r w:rsidRPr="00103B58">
        <w:rPr>
          <w:rFonts w:asciiTheme="minorHAnsi" w:eastAsiaTheme="minorHAnsi" w:hAnsiTheme="minorHAnsi" w:cstheme="minorHAnsi"/>
          <w:noProof/>
          <w:sz w:val="22"/>
          <w:szCs w:val="22"/>
        </w:rPr>
        <w:t xml:space="preserve">.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_Ref32407874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A50E6D">
        <w:rPr>
          <w:rFonts w:asciiTheme="minorHAnsi" w:eastAsiaTheme="minorHAnsi" w:hAnsiTheme="minorHAnsi" w:cstheme="minorHAnsi"/>
          <w:noProof/>
          <w:sz w:val="22"/>
          <w:szCs w:val="22"/>
        </w:rPr>
        <w:t>5.1</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w:t>
      </w:r>
      <w:r w:rsidR="00663F01">
        <w:rPr>
          <w:rFonts w:asciiTheme="minorHAnsi" w:eastAsiaTheme="minorHAnsi" w:hAnsiTheme="minorHAnsi" w:cstheme="minorHAnsi"/>
          <w:noProof/>
          <w:sz w:val="22"/>
          <w:szCs w:val="22"/>
        </w:rPr>
        <w:t xml:space="preserve">Smlouvy </w:t>
      </w:r>
      <w:r w:rsidRPr="00103B58">
        <w:rPr>
          <w:rFonts w:asciiTheme="minorHAnsi" w:eastAsiaTheme="minorHAnsi" w:hAnsiTheme="minorHAnsi" w:cstheme="minorHAnsi"/>
          <w:noProof/>
          <w:sz w:val="22"/>
          <w:szCs w:val="22"/>
        </w:rPr>
        <w:t xml:space="preserve">oprávněn odmítnout dle </w:t>
      </w:r>
      <w:r w:rsidR="00663F01">
        <w:rPr>
          <w:rFonts w:asciiTheme="minorHAnsi" w:eastAsiaTheme="minorHAnsi" w:hAnsiTheme="minorHAnsi" w:cstheme="minorHAnsi"/>
          <w:noProof/>
          <w:sz w:val="22"/>
          <w:szCs w:val="22"/>
        </w:rPr>
        <w:t>odst</w:t>
      </w:r>
      <w:r w:rsidRPr="00103B58">
        <w:rPr>
          <w:rFonts w:asciiTheme="minorHAnsi" w:eastAsiaTheme="minorHAnsi" w:hAnsiTheme="minorHAnsi" w:cstheme="minorHAnsi"/>
          <w:noProof/>
          <w:sz w:val="22"/>
          <w:szCs w:val="22"/>
        </w:rPr>
        <w:t xml:space="preserve">.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A50E6D">
        <w:rPr>
          <w:rFonts w:asciiTheme="minorHAnsi" w:eastAsiaTheme="minorHAnsi" w:hAnsiTheme="minorHAnsi" w:cstheme="minorHAnsi"/>
          <w:noProof/>
          <w:sz w:val="22"/>
          <w:szCs w:val="22"/>
        </w:rPr>
        <w:t>5.2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w:t>
      </w:r>
      <w:r w:rsidR="00663F01">
        <w:rPr>
          <w:rFonts w:asciiTheme="minorHAnsi" w:eastAsiaTheme="minorHAnsi" w:hAnsiTheme="minorHAnsi" w:cstheme="minorHAnsi"/>
          <w:noProof/>
          <w:sz w:val="22"/>
          <w:szCs w:val="22"/>
        </w:rPr>
        <w:t xml:space="preserve">Smlouvy </w:t>
      </w:r>
      <w:r w:rsidRPr="00103B58">
        <w:rPr>
          <w:rFonts w:asciiTheme="minorHAnsi" w:eastAsiaTheme="minorHAnsi" w:hAnsiTheme="minorHAnsi" w:cstheme="minorHAnsi"/>
          <w:noProof/>
          <w:sz w:val="22"/>
          <w:szCs w:val="22"/>
        </w:rPr>
        <w:t>pouze v případě, že:</w:t>
      </w:r>
    </w:p>
    <w:p w14:paraId="1BB58987" w14:textId="49CD4BE3" w:rsidR="00103B58" w:rsidRPr="00103B58" w:rsidRDefault="00103B58" w:rsidP="001B54DE">
      <w:pPr>
        <w:pStyle w:val="RLTextlnkuslovan"/>
        <w:numPr>
          <w:ilvl w:val="2"/>
          <w:numId w:val="2"/>
        </w:numPr>
        <w:tabs>
          <w:tab w:val="clear" w:pos="2155"/>
        </w:tabs>
        <w:ind w:left="1276" w:hanging="709"/>
        <w:rPr>
          <w:sz w:val="22"/>
          <w:szCs w:val="22"/>
          <w:lang w:eastAsia="en-US"/>
        </w:rPr>
      </w:pPr>
      <w:r w:rsidRPr="00103B58">
        <w:rPr>
          <w:rFonts w:asciiTheme="minorHAnsi" w:hAnsiTheme="minorHAnsi" w:cstheme="minorHAnsi"/>
          <w:noProof/>
          <w:sz w:val="22"/>
          <w:szCs w:val="22"/>
        </w:rPr>
        <w:t>poskytnutím Služby na objednávku by došlo k překročení finančního rámce uvedeného v </w:t>
      </w:r>
      <w:r w:rsidR="00943D72">
        <w:rPr>
          <w:rFonts w:asciiTheme="minorHAnsi" w:hAnsiTheme="minorHAnsi" w:cstheme="minorHAnsi"/>
          <w:noProof/>
          <w:sz w:val="22"/>
          <w:szCs w:val="22"/>
        </w:rPr>
        <w:t>odst</w:t>
      </w:r>
      <w:r w:rsidRPr="00103B58">
        <w:rPr>
          <w:rFonts w:asciiTheme="minorHAnsi" w:hAnsiTheme="minorHAnsi" w:cstheme="minorHAnsi"/>
          <w:noProof/>
          <w:sz w:val="22"/>
          <w:szCs w:val="22"/>
        </w:rPr>
        <w:t>.</w:t>
      </w:r>
      <w:r w:rsidR="00943D72">
        <w:rPr>
          <w:rFonts w:asciiTheme="minorHAnsi" w:hAnsiTheme="minorHAnsi" w:cstheme="minorHAnsi"/>
          <w:noProof/>
          <w:sz w:val="22"/>
          <w:szCs w:val="22"/>
        </w:rPr>
        <w:t xml:space="preserve"> </w:t>
      </w:r>
      <w:r w:rsidR="009D20C2">
        <w:rPr>
          <w:rFonts w:asciiTheme="minorHAnsi" w:hAnsiTheme="minorHAnsi" w:cstheme="minorHAnsi"/>
          <w:noProof/>
          <w:sz w:val="22"/>
          <w:szCs w:val="22"/>
        </w:rPr>
        <w:t>8.8</w:t>
      </w:r>
      <w:r w:rsidR="00663F01">
        <w:rPr>
          <w:rFonts w:asciiTheme="minorHAnsi" w:hAnsiTheme="minorHAnsi" w:cstheme="minorHAnsi"/>
          <w:noProof/>
          <w:sz w:val="22"/>
          <w:szCs w:val="22"/>
        </w:rPr>
        <w:t xml:space="preserve"> Smlouvy</w:t>
      </w:r>
      <w:r w:rsidRPr="00103B58">
        <w:rPr>
          <w:rFonts w:asciiTheme="minorHAnsi" w:hAnsiTheme="minorHAnsi" w:cstheme="minorHAnsi"/>
          <w:noProof/>
          <w:sz w:val="22"/>
          <w:szCs w:val="22"/>
        </w:rPr>
        <w:t>;</w:t>
      </w:r>
    </w:p>
    <w:p w14:paraId="5461A181" w14:textId="3FCFB9D1" w:rsidR="00103B58" w:rsidRPr="00103B58" w:rsidRDefault="00103B58" w:rsidP="001B54DE">
      <w:pPr>
        <w:pStyle w:val="RLTextlnkuslovan"/>
        <w:numPr>
          <w:ilvl w:val="2"/>
          <w:numId w:val="2"/>
        </w:numPr>
        <w:tabs>
          <w:tab w:val="clear" w:pos="2155"/>
        </w:tabs>
        <w:ind w:left="1276" w:hanging="709"/>
        <w:rPr>
          <w:sz w:val="22"/>
          <w:szCs w:val="22"/>
          <w:lang w:eastAsia="en-US"/>
        </w:rPr>
      </w:pPr>
      <w:bookmarkStart w:id="41" w:name="_Ref32408031"/>
      <w:r w:rsidRPr="00103B58">
        <w:rPr>
          <w:rFonts w:asciiTheme="minorHAnsi" w:hAnsiTheme="minorHAnsi" w:cstheme="minorHAnsi"/>
          <w:noProof/>
          <w:sz w:val="22"/>
          <w:szCs w:val="22"/>
        </w:rPr>
        <w:t xml:space="preserve">pokyny Objednatele týkající se specifikace, parametrů nebo formy požadované Služby na objednávku jsou nesprávné nebo nevhodné. V takovém případě Poskytovatel výslovně uvede, v čem jsou pokyny Objednatele nesprávné či nevhodné </w:t>
      </w:r>
      <w:r w:rsidR="00663F01">
        <w:rPr>
          <w:rFonts w:asciiTheme="minorHAnsi" w:hAnsiTheme="minorHAnsi" w:cstheme="minorHAnsi"/>
          <w:noProof/>
          <w:sz w:val="22"/>
          <w:szCs w:val="22"/>
        </w:rPr>
        <w:t xml:space="preserve">s odkazem na případné porušení přílohy č. 1 této Smlouvy </w:t>
      </w:r>
      <w:r w:rsidRPr="00103B58">
        <w:rPr>
          <w:rFonts w:asciiTheme="minorHAnsi" w:hAnsiTheme="minorHAnsi" w:cstheme="minorHAnsi"/>
          <w:noProof/>
          <w:sz w:val="22"/>
          <w:szCs w:val="22"/>
        </w:rPr>
        <w:t>a doporučí vhodnou alternativu;</w:t>
      </w:r>
      <w:bookmarkEnd w:id="41"/>
    </w:p>
    <w:p w14:paraId="40CDC3AA" w14:textId="475AEF9F" w:rsidR="00103B58" w:rsidRPr="00103B58" w:rsidRDefault="00103B58" w:rsidP="001B54DE">
      <w:pPr>
        <w:pStyle w:val="RLTextlnkuslovan"/>
        <w:numPr>
          <w:ilvl w:val="2"/>
          <w:numId w:val="2"/>
        </w:numPr>
        <w:tabs>
          <w:tab w:val="clear" w:pos="2155"/>
        </w:tabs>
        <w:ind w:left="1276" w:hanging="709"/>
        <w:rPr>
          <w:sz w:val="22"/>
          <w:szCs w:val="22"/>
          <w:lang w:eastAsia="en-US"/>
        </w:rPr>
      </w:pPr>
      <w:bookmarkStart w:id="42" w:name="_Ref32408033"/>
      <w:r w:rsidRPr="00103B58">
        <w:rPr>
          <w:rFonts w:asciiTheme="minorHAnsi" w:hAnsiTheme="minorHAnsi" w:cstheme="minorHAnsi"/>
          <w:noProof/>
          <w:sz w:val="22"/>
          <w:szCs w:val="22"/>
        </w:rPr>
        <w:t>Službu na objednávku nelze poskytnout v časovém rozsahu stanoveném Objednatelem. Časovým rozsahem se rozumí jak celková lhůta pro poskytnutí dané Služby na objednávku, tak stanovené termíny zahájení / ukončení poskytování Služby na objednávku.  V takovém případě Poskytovatel výslovně uvede, proč není možné dodržet časový rozsah stanovený Objednatelem a navrhne jiný časový rozsah, který se původnímu co nejvíce blíží jak celkovou délkou, tak termínem zahájení / ukončení poskytování Služby na objednávku.</w:t>
      </w:r>
      <w:bookmarkEnd w:id="42"/>
    </w:p>
    <w:p w14:paraId="22859153" w14:textId="71F542A3" w:rsidR="001F07B1" w:rsidRPr="008925BB"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 xml:space="preserve">Jestliže Poskytovatel neupozorní Objednatele podle </w:t>
      </w:r>
      <w:r w:rsidR="00663F01">
        <w:rPr>
          <w:rFonts w:asciiTheme="minorHAnsi" w:eastAsiaTheme="minorHAnsi" w:hAnsiTheme="minorHAnsi" w:cstheme="minorHAnsi"/>
          <w:noProof/>
          <w:sz w:val="22"/>
          <w:szCs w:val="22"/>
        </w:rPr>
        <w:t>odst</w:t>
      </w:r>
      <w:r w:rsidRPr="00103B58">
        <w:rPr>
          <w:rFonts w:asciiTheme="minorHAnsi" w:eastAsiaTheme="minorHAnsi" w:hAnsiTheme="minorHAnsi" w:cstheme="minorHAnsi"/>
          <w:noProof/>
          <w:sz w:val="22"/>
          <w:szCs w:val="22"/>
        </w:rPr>
        <w:t xml:space="preserve">.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_Ref32408031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A50E6D">
        <w:rPr>
          <w:rFonts w:asciiTheme="minorHAnsi" w:eastAsiaTheme="minorHAnsi" w:hAnsiTheme="minorHAnsi" w:cstheme="minorHAnsi"/>
          <w:noProof/>
          <w:sz w:val="22"/>
          <w:szCs w:val="22"/>
        </w:rPr>
        <w:t>5.3.2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nebo</w:t>
      </w:r>
      <w:r w:rsidR="00663F01">
        <w:rPr>
          <w:rFonts w:asciiTheme="minorHAnsi" w:eastAsiaTheme="minorHAnsi" w:hAnsiTheme="minorHAnsi" w:cstheme="minorHAnsi"/>
          <w:noProof/>
          <w:sz w:val="22"/>
          <w:szCs w:val="22"/>
        </w:rPr>
        <w:t xml:space="preserve"> odst.</w:t>
      </w:r>
      <w:r w:rsidRPr="00103B58">
        <w:rPr>
          <w:rFonts w:asciiTheme="minorHAnsi" w:eastAsiaTheme="minorHAnsi" w:hAnsiTheme="minorHAnsi" w:cstheme="minorHAnsi"/>
          <w:noProof/>
          <w:sz w:val="22"/>
          <w:szCs w:val="22"/>
        </w:rPr>
        <w:t xml:space="preserve">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_Ref32408033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A50E6D">
        <w:rPr>
          <w:rFonts w:asciiTheme="minorHAnsi" w:eastAsiaTheme="minorHAnsi" w:hAnsiTheme="minorHAnsi" w:cstheme="minorHAnsi"/>
          <w:noProof/>
          <w:sz w:val="22"/>
          <w:szCs w:val="22"/>
        </w:rPr>
        <w:t>5.3.3</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w:t>
      </w:r>
      <w:r w:rsidR="00663F01">
        <w:rPr>
          <w:rFonts w:asciiTheme="minorHAnsi" w:eastAsiaTheme="minorHAnsi" w:hAnsiTheme="minorHAnsi" w:cstheme="minorHAnsi"/>
          <w:noProof/>
          <w:sz w:val="22"/>
          <w:szCs w:val="22"/>
        </w:rPr>
        <w:t xml:space="preserve">této Smlouvy výše </w:t>
      </w:r>
      <w:r w:rsidRPr="00103B58">
        <w:rPr>
          <w:rFonts w:asciiTheme="minorHAnsi" w:eastAsiaTheme="minorHAnsi" w:hAnsiTheme="minorHAnsi" w:cstheme="minorHAnsi"/>
          <w:noProof/>
          <w:sz w:val="22"/>
          <w:szCs w:val="22"/>
        </w:rPr>
        <w:t xml:space="preserve">ve lhůtě stanovené pro akceptaci či odmítnutí objednávky podle </w:t>
      </w:r>
      <w:r w:rsidR="00663F01">
        <w:rPr>
          <w:rFonts w:asciiTheme="minorHAnsi" w:eastAsiaTheme="minorHAnsi" w:hAnsiTheme="minorHAnsi" w:cstheme="minorHAnsi"/>
          <w:noProof/>
          <w:sz w:val="22"/>
          <w:szCs w:val="22"/>
        </w:rPr>
        <w:t>odst</w:t>
      </w:r>
      <w:r w:rsidRPr="00103B58">
        <w:rPr>
          <w:rFonts w:asciiTheme="minorHAnsi" w:eastAsiaTheme="minorHAnsi" w:hAnsiTheme="minorHAnsi" w:cstheme="minorHAnsi"/>
          <w:noProof/>
          <w:sz w:val="22"/>
          <w:szCs w:val="22"/>
        </w:rPr>
        <w:t xml:space="preserve">.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A50E6D">
        <w:rPr>
          <w:rFonts w:asciiTheme="minorHAnsi" w:eastAsiaTheme="minorHAnsi" w:hAnsiTheme="minorHAnsi" w:cstheme="minorHAnsi"/>
          <w:noProof/>
          <w:sz w:val="22"/>
          <w:szCs w:val="22"/>
        </w:rPr>
        <w:t>5.2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odpovídá Objednateli za veškerou škodu, která mu tím vznikne.</w:t>
      </w:r>
    </w:p>
    <w:p w14:paraId="26900BA2" w14:textId="77777777" w:rsidR="00F72449" w:rsidRPr="000C514C" w:rsidRDefault="00F72449" w:rsidP="00A31230">
      <w:pPr>
        <w:pStyle w:val="RLlneksmlouvy"/>
        <w:tabs>
          <w:tab w:val="clear" w:pos="737"/>
          <w:tab w:val="num" w:pos="567"/>
        </w:tabs>
        <w:ind w:left="567" w:hanging="567"/>
        <w:rPr>
          <w:rFonts w:asciiTheme="minorHAnsi" w:hAnsiTheme="minorHAnsi" w:cstheme="minorHAnsi"/>
          <w:sz w:val="22"/>
          <w:szCs w:val="22"/>
        </w:rPr>
      </w:pPr>
      <w:bookmarkStart w:id="43" w:name="_Hlt313951251"/>
      <w:bookmarkStart w:id="44" w:name="_Hlt313951267"/>
      <w:bookmarkStart w:id="45" w:name="_Ref367565345"/>
      <w:bookmarkStart w:id="46" w:name="_Toc38288201"/>
      <w:bookmarkStart w:id="47" w:name="_Toc38616702"/>
      <w:bookmarkStart w:id="48" w:name="_Toc38616816"/>
      <w:bookmarkStart w:id="49" w:name="_Toc38618522"/>
      <w:bookmarkStart w:id="50" w:name="_Ref313890711"/>
      <w:bookmarkStart w:id="51" w:name="_Ref367538257"/>
      <w:bookmarkEnd w:id="43"/>
      <w:bookmarkEnd w:id="44"/>
      <w:r w:rsidRPr="000C514C">
        <w:rPr>
          <w:rFonts w:asciiTheme="minorHAnsi" w:hAnsiTheme="minorHAnsi" w:cstheme="minorHAnsi"/>
          <w:sz w:val="22"/>
          <w:szCs w:val="22"/>
        </w:rPr>
        <w:t>AKCEPTACE</w:t>
      </w:r>
      <w:bookmarkEnd w:id="45"/>
      <w:bookmarkEnd w:id="46"/>
      <w:bookmarkEnd w:id="47"/>
      <w:bookmarkEnd w:id="48"/>
      <w:bookmarkEnd w:id="49"/>
      <w:r w:rsidRPr="000C514C">
        <w:rPr>
          <w:rFonts w:asciiTheme="minorHAnsi" w:hAnsiTheme="minorHAnsi" w:cstheme="minorHAnsi"/>
          <w:sz w:val="22"/>
          <w:szCs w:val="22"/>
        </w:rPr>
        <w:t xml:space="preserve"> </w:t>
      </w:r>
      <w:bookmarkEnd w:id="30"/>
      <w:bookmarkEnd w:id="31"/>
      <w:bookmarkEnd w:id="50"/>
      <w:bookmarkEnd w:id="51"/>
    </w:p>
    <w:p w14:paraId="7F1B1F50" w14:textId="52F6ADEE" w:rsidR="00F72449" w:rsidRPr="000C514C" w:rsidRDefault="00A31230" w:rsidP="00A31230">
      <w:pPr>
        <w:pStyle w:val="RLTextlnkuslovan"/>
        <w:tabs>
          <w:tab w:val="clear" w:pos="1872"/>
        </w:tabs>
        <w:ind w:left="567" w:hanging="567"/>
        <w:rPr>
          <w:rFonts w:asciiTheme="minorHAnsi" w:hAnsiTheme="minorHAnsi" w:cstheme="minorHAnsi"/>
          <w:sz w:val="22"/>
          <w:szCs w:val="22"/>
          <w:lang w:eastAsia="en-US"/>
        </w:rPr>
      </w:pPr>
      <w:r>
        <w:rPr>
          <w:rFonts w:asciiTheme="minorHAnsi" w:hAnsiTheme="minorHAnsi" w:cstheme="minorHAnsi"/>
          <w:sz w:val="22"/>
          <w:szCs w:val="22"/>
          <w:lang w:eastAsia="en-US"/>
        </w:rPr>
        <w:t>Výstup některé ze Služeb</w:t>
      </w:r>
      <w:r w:rsidR="00F72449" w:rsidRPr="000C514C">
        <w:rPr>
          <w:rFonts w:asciiTheme="minorHAnsi" w:hAnsiTheme="minorHAnsi" w:cstheme="minorHAnsi"/>
          <w:sz w:val="22"/>
          <w:szCs w:val="22"/>
          <w:lang w:eastAsia="en-US"/>
        </w:rPr>
        <w:t xml:space="preserve"> nebo jeho část, tvořící logický a funkční celek, který představuje samostatný předmět způsobilý přejímky (dále jen „</w:t>
      </w:r>
      <w:r w:rsidR="00F72449" w:rsidRPr="000C514C">
        <w:rPr>
          <w:rFonts w:asciiTheme="minorHAnsi" w:hAnsiTheme="minorHAnsi" w:cstheme="minorHAnsi"/>
          <w:b/>
          <w:sz w:val="22"/>
          <w:szCs w:val="22"/>
          <w:lang w:eastAsia="en-US"/>
        </w:rPr>
        <w:t>dílčí plnění</w:t>
      </w:r>
      <w:r w:rsidR="00F72449" w:rsidRPr="000C514C">
        <w:rPr>
          <w:rFonts w:asciiTheme="minorHAnsi" w:hAnsiTheme="minorHAnsi" w:cstheme="minorHAnsi"/>
          <w:sz w:val="22"/>
          <w:szCs w:val="22"/>
          <w:lang w:eastAsia="en-US"/>
        </w:rPr>
        <w:t>“), budou Objednatelem akceptovány na základě akceptační procedury. Akceptační procedura zahrnuje ověření, zda Poskytovatelem poskytnuté dílčí plnění je výsledkem, ke kterému se Poskytovatel zavázal, a to porovnáním skutečných vlastností jednotlivých dílčích plnění Poskytovatele s jejich závaznou specifikací uvedenou v</w:t>
      </w:r>
      <w:r>
        <w:rPr>
          <w:rFonts w:asciiTheme="minorHAnsi" w:hAnsiTheme="minorHAnsi" w:cstheme="minorHAnsi"/>
          <w:sz w:val="22"/>
          <w:szCs w:val="22"/>
          <w:lang w:eastAsia="en-US"/>
        </w:rPr>
        <w:t> této Smlouvě, dílčí objednávce</w:t>
      </w:r>
      <w:r w:rsidR="00F72449" w:rsidRPr="000C514C">
        <w:rPr>
          <w:rFonts w:asciiTheme="minorHAnsi" w:hAnsiTheme="minorHAnsi" w:cstheme="minorHAnsi"/>
          <w:sz w:val="22"/>
          <w:szCs w:val="22"/>
          <w:lang w:eastAsia="en-US"/>
        </w:rPr>
        <w:t xml:space="preserve"> či jiném dohodnutém závazném dokumentu za využití akceptačních kritérií tam stanovených nebo později pro tento účel dohodnutých smluvními stranami. Součástí akceptační procedury může být v konkrétních případech dle volby Objednatele rovněž připomínkování třetími stranami, zejména pak </w:t>
      </w:r>
      <w:r w:rsidR="00F72449">
        <w:rPr>
          <w:rFonts w:asciiTheme="minorHAnsi" w:hAnsiTheme="minorHAnsi" w:cstheme="minorHAnsi"/>
          <w:sz w:val="22"/>
          <w:szCs w:val="22"/>
          <w:lang w:eastAsia="en-US"/>
        </w:rPr>
        <w:t>hlavním městem Prahou</w:t>
      </w:r>
      <w:r w:rsidR="00F72449" w:rsidRPr="000C514C">
        <w:rPr>
          <w:rFonts w:asciiTheme="minorHAnsi" w:hAnsiTheme="minorHAnsi" w:cstheme="minorHAnsi"/>
          <w:sz w:val="22"/>
          <w:szCs w:val="22"/>
          <w:lang w:eastAsia="en-US"/>
        </w:rPr>
        <w:t>.</w:t>
      </w:r>
    </w:p>
    <w:p w14:paraId="4E8D3B9E"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lang w:eastAsia="en-US"/>
        </w:rPr>
      </w:pPr>
      <w:bookmarkStart w:id="52" w:name="_Ref202790343"/>
      <w:r w:rsidRPr="000C514C">
        <w:rPr>
          <w:rFonts w:asciiTheme="minorHAnsi" w:hAnsiTheme="minorHAnsi" w:cstheme="minorHAnsi"/>
          <w:b/>
          <w:sz w:val="22"/>
          <w:szCs w:val="22"/>
          <w:lang w:eastAsia="en-US"/>
        </w:rPr>
        <w:t>Akceptace dokumentů</w:t>
      </w:r>
      <w:bookmarkEnd w:id="52"/>
    </w:p>
    <w:p w14:paraId="1B350A78" w14:textId="2F6ABF44"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53" w:name="_Ref196129094"/>
      <w:r w:rsidRPr="000C514C">
        <w:rPr>
          <w:rFonts w:asciiTheme="minorHAnsi" w:hAnsiTheme="minorHAnsi" w:cstheme="minorHAnsi"/>
          <w:sz w:val="22"/>
          <w:szCs w:val="22"/>
        </w:rPr>
        <w:t xml:space="preserve">Dokumenty, které mají být podle této Smlouvy vypracované Poskytovatelem a předané Objednateli, budou Objednatelem schválené a akceptované v souladu s akceptační procedurou definovanou v tomto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_Ref202790343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A50E6D">
        <w:rPr>
          <w:rFonts w:asciiTheme="minorHAnsi" w:hAnsiTheme="minorHAnsi" w:cstheme="minorHAnsi"/>
          <w:sz w:val="22"/>
          <w:szCs w:val="22"/>
        </w:rPr>
        <w:t>6.2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w:t>
      </w:r>
      <w:bookmarkEnd w:id="53"/>
      <w:r w:rsidRPr="000C514C">
        <w:rPr>
          <w:rFonts w:asciiTheme="minorHAnsi" w:hAnsiTheme="minorHAnsi" w:cstheme="minorHAnsi"/>
          <w:sz w:val="22"/>
          <w:szCs w:val="22"/>
        </w:rPr>
        <w:t>.</w:t>
      </w:r>
    </w:p>
    <w:p w14:paraId="5CDF70EA" w14:textId="003EB084"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lastRenderedPageBreak/>
        <w:t>Poskytovatel se zavazuje průběžně konzultovat práce na zhotovení dokumentů s Objednatelem. Poskytovatel je povinen předat dokumenty k akceptaci včas.</w:t>
      </w:r>
    </w:p>
    <w:p w14:paraId="02FB9A40" w14:textId="3633C190"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54" w:name="_Ref196125820"/>
      <w:bookmarkStart w:id="55" w:name="_Ref312227745"/>
      <w:r w:rsidRPr="000C514C">
        <w:rPr>
          <w:rFonts w:asciiTheme="minorHAnsi" w:hAnsiTheme="minorHAnsi" w:cstheme="minorHAnsi"/>
          <w:sz w:val="22"/>
          <w:szCs w:val="22"/>
        </w:rPr>
        <w:t xml:space="preserve">Objednatel je povinen vznést své výhrady nebo připomínky k dokumentu do </w:t>
      </w:r>
      <w:r>
        <w:rPr>
          <w:rFonts w:asciiTheme="minorHAnsi" w:hAnsiTheme="minorHAnsi" w:cstheme="minorHAnsi"/>
          <w:sz w:val="22"/>
          <w:szCs w:val="22"/>
        </w:rPr>
        <w:t xml:space="preserve">5 </w:t>
      </w:r>
      <w:r w:rsidR="00A31230">
        <w:rPr>
          <w:rFonts w:asciiTheme="minorHAnsi" w:hAnsiTheme="minorHAnsi" w:cstheme="minorHAnsi"/>
          <w:sz w:val="22"/>
          <w:szCs w:val="22"/>
        </w:rPr>
        <w:t>pracovní</w:t>
      </w:r>
      <w:r>
        <w:rPr>
          <w:rFonts w:asciiTheme="minorHAnsi" w:hAnsiTheme="minorHAnsi" w:cstheme="minorHAnsi"/>
          <w:sz w:val="22"/>
          <w:szCs w:val="22"/>
        </w:rPr>
        <w:t>ch</w:t>
      </w:r>
      <w:r w:rsidRPr="000C514C">
        <w:rPr>
          <w:rFonts w:asciiTheme="minorHAnsi" w:hAnsiTheme="minorHAnsi" w:cstheme="minorHAnsi"/>
          <w:sz w:val="22"/>
          <w:szCs w:val="22"/>
        </w:rPr>
        <w:t xml:space="preserve"> dnů ode dne jejich doručení. Vznese-li Objednatel výhrady nebo připomínky k dokumentu, zavazuje se Poskytovatel do </w:t>
      </w:r>
      <w:r>
        <w:rPr>
          <w:rFonts w:asciiTheme="minorHAnsi" w:hAnsiTheme="minorHAnsi" w:cstheme="minorHAnsi"/>
          <w:sz w:val="22"/>
          <w:szCs w:val="22"/>
        </w:rPr>
        <w:t>5 kalendářních</w:t>
      </w:r>
      <w:r w:rsidRPr="000C514C">
        <w:rPr>
          <w:rFonts w:asciiTheme="minorHAnsi" w:hAnsiTheme="minorHAnsi" w:cstheme="minorHAnsi"/>
          <w:sz w:val="22"/>
          <w:szCs w:val="22"/>
        </w:rPr>
        <w:t xml:space="preserve"> dnů provést veškeré potřebné úpravy dokumentu dle výhrad a připomínek Objednatele a takto upravený dokument předat Objednateli k akceptaci.</w:t>
      </w:r>
      <w:bookmarkEnd w:id="54"/>
      <w:r w:rsidRPr="000C514C">
        <w:rPr>
          <w:rFonts w:asciiTheme="minorHAnsi" w:hAnsiTheme="minorHAnsi" w:cstheme="minorHAnsi"/>
          <w:sz w:val="22"/>
          <w:szCs w:val="22"/>
        </w:rPr>
        <w:t xml:space="preserve"> Pokud výhrady a připomínky Objednatele přetrvávají nebo Objednatel identifikuje výhrady a připomínky nové, je Objednatel oprávněn postupovat podle tohoto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_Ref312227745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A50E6D">
        <w:rPr>
          <w:rFonts w:asciiTheme="minorHAnsi" w:hAnsiTheme="minorHAnsi" w:cstheme="minorHAnsi"/>
          <w:sz w:val="22"/>
          <w:szCs w:val="22"/>
        </w:rPr>
        <w:t>6.2.3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w:t>
      </w:r>
      <w:r w:rsidR="00663F01">
        <w:rPr>
          <w:rFonts w:asciiTheme="minorHAnsi" w:hAnsiTheme="minorHAnsi" w:cstheme="minorHAnsi"/>
          <w:sz w:val="22"/>
          <w:szCs w:val="22"/>
        </w:rPr>
        <w:t xml:space="preserve">Smlouvy </w:t>
      </w:r>
      <w:r w:rsidRPr="000C514C">
        <w:rPr>
          <w:rFonts w:asciiTheme="minorHAnsi" w:hAnsiTheme="minorHAnsi" w:cstheme="minorHAnsi"/>
          <w:sz w:val="22"/>
          <w:szCs w:val="22"/>
        </w:rPr>
        <w:t>i opakovaně.</w:t>
      </w:r>
      <w:bookmarkEnd w:id="55"/>
    </w:p>
    <w:p w14:paraId="0959498B" w14:textId="60314775"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že Objednatel nemá k dokumentu připomínky ani výhrady, zavazuje se ve lhůtě 10 </w:t>
      </w:r>
      <w:r w:rsidR="00A31230">
        <w:rPr>
          <w:rFonts w:asciiTheme="minorHAnsi" w:hAnsiTheme="minorHAnsi" w:cstheme="minorHAnsi"/>
          <w:sz w:val="22"/>
          <w:szCs w:val="22"/>
        </w:rPr>
        <w:t>pracovních</w:t>
      </w:r>
      <w:r w:rsidRPr="000C514C">
        <w:rPr>
          <w:rFonts w:asciiTheme="minorHAnsi" w:hAnsiTheme="minorHAnsi" w:cstheme="minorHAnsi"/>
          <w:sz w:val="22"/>
          <w:szCs w:val="22"/>
        </w:rPr>
        <w:t xml:space="preserve"> dnů od předložení dokumentu k akceptaci tento dokument akceptovat a potvrdit o tom písemný předávací protokol.</w:t>
      </w:r>
    </w:p>
    <w:p w14:paraId="41670721"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Bude-li trvání akceptační procedury ovlivněné vznesením výhrad nebo připomínek Objednatele k dokumentu a potřebou jejich vyřešení, nebude to mít vliv na dohodnuté termíny pro akceptaci dokumentu.</w:t>
      </w:r>
    </w:p>
    <w:p w14:paraId="28895F36"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rPr>
      </w:pPr>
      <w:bookmarkStart w:id="56" w:name="_Ref212253560"/>
      <w:bookmarkStart w:id="57" w:name="_Toc212632751"/>
      <w:r w:rsidRPr="000C514C">
        <w:rPr>
          <w:rFonts w:asciiTheme="minorHAnsi" w:hAnsiTheme="minorHAnsi" w:cstheme="minorHAnsi"/>
          <w:b/>
          <w:sz w:val="22"/>
          <w:szCs w:val="22"/>
        </w:rPr>
        <w:t>Akceptace jiných dílčích plnění než dokumentů</w:t>
      </w:r>
      <w:bookmarkEnd w:id="56"/>
      <w:bookmarkEnd w:id="57"/>
    </w:p>
    <w:p w14:paraId="39166A31" w14:textId="50D232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bookmarkStart w:id="58" w:name="_Ref196135071"/>
      <w:bookmarkStart w:id="59" w:name="_Ref198358270"/>
      <w:r w:rsidRPr="000C514C">
        <w:rPr>
          <w:rFonts w:asciiTheme="minorHAnsi" w:hAnsiTheme="minorHAnsi" w:cstheme="minorHAnsi"/>
          <w:sz w:val="22"/>
          <w:szCs w:val="22"/>
          <w:lang w:eastAsia="en-US"/>
        </w:rPr>
        <w:t>Umožňuje-li to povaha plnění Poskytovatele a nestanoví</w:t>
      </w:r>
      <w:r w:rsidRPr="000C514C">
        <w:rPr>
          <w:rFonts w:asciiTheme="minorHAnsi" w:hAnsiTheme="minorHAnsi" w:cstheme="minorHAnsi"/>
          <w:sz w:val="22"/>
          <w:szCs w:val="22"/>
          <w:lang w:eastAsia="en-US"/>
        </w:rPr>
        <w:noBreakHyphen/>
        <w:t xml:space="preserve">li tato Smlouva jinak, bude </w:t>
      </w:r>
      <w:r w:rsidRPr="000C514C">
        <w:rPr>
          <w:rFonts w:asciiTheme="minorHAnsi" w:hAnsiTheme="minorHAnsi" w:cstheme="minorHAnsi"/>
          <w:sz w:val="22"/>
          <w:szCs w:val="22"/>
        </w:rPr>
        <w:t xml:space="preserve">akceptace jednotlivých dílčích plnění </w:t>
      </w:r>
      <w:r w:rsidRPr="000C514C">
        <w:rPr>
          <w:rFonts w:asciiTheme="minorHAnsi" w:hAnsiTheme="minorHAnsi" w:cstheme="minorHAnsi"/>
          <w:sz w:val="22"/>
          <w:szCs w:val="22"/>
          <w:lang w:eastAsia="en-US"/>
        </w:rPr>
        <w:t>provedena v souladu s akceptační procedurou definovanou v tomto odst. </w:t>
      </w:r>
      <w:r w:rsidRPr="000C514C">
        <w:rPr>
          <w:rFonts w:asciiTheme="minorHAnsi" w:hAnsiTheme="minorHAnsi" w:cstheme="minorHAnsi"/>
          <w:sz w:val="22"/>
          <w:szCs w:val="22"/>
          <w:lang w:eastAsia="en-US"/>
        </w:rPr>
        <w:fldChar w:fldCharType="begin"/>
      </w:r>
      <w:r w:rsidRPr="000C514C">
        <w:rPr>
          <w:rFonts w:asciiTheme="minorHAnsi" w:hAnsiTheme="minorHAnsi" w:cstheme="minorHAnsi"/>
          <w:sz w:val="22"/>
          <w:szCs w:val="22"/>
          <w:lang w:eastAsia="en-US"/>
        </w:rPr>
        <w:instrText xml:space="preserve"> REF _Ref212253560 \r \h  \* MERGEFORMAT </w:instrText>
      </w:r>
      <w:r w:rsidRPr="000C514C">
        <w:rPr>
          <w:rFonts w:asciiTheme="minorHAnsi" w:hAnsiTheme="minorHAnsi" w:cstheme="minorHAnsi"/>
          <w:sz w:val="22"/>
          <w:szCs w:val="22"/>
          <w:lang w:eastAsia="en-US"/>
        </w:rPr>
      </w:r>
      <w:r w:rsidRPr="000C514C">
        <w:rPr>
          <w:rFonts w:asciiTheme="minorHAnsi" w:hAnsiTheme="minorHAnsi" w:cstheme="minorHAnsi"/>
          <w:sz w:val="22"/>
          <w:szCs w:val="22"/>
          <w:lang w:eastAsia="en-US"/>
        </w:rPr>
        <w:fldChar w:fldCharType="separate"/>
      </w:r>
      <w:r w:rsidR="00A50E6D">
        <w:rPr>
          <w:rFonts w:asciiTheme="minorHAnsi" w:hAnsiTheme="minorHAnsi" w:cstheme="minorHAnsi"/>
          <w:sz w:val="22"/>
          <w:szCs w:val="22"/>
          <w:lang w:eastAsia="en-US"/>
        </w:rPr>
        <w:t>6.3</w:t>
      </w:r>
      <w:r w:rsidRPr="000C514C">
        <w:rPr>
          <w:rFonts w:asciiTheme="minorHAnsi" w:hAnsiTheme="minorHAnsi" w:cstheme="minorHAnsi"/>
          <w:sz w:val="22"/>
          <w:szCs w:val="22"/>
          <w:lang w:eastAsia="en-US"/>
        </w:rPr>
        <w:fldChar w:fldCharType="end"/>
      </w:r>
      <w:r w:rsidRPr="000C514C">
        <w:rPr>
          <w:rFonts w:asciiTheme="minorHAnsi" w:hAnsiTheme="minorHAnsi" w:cstheme="minorHAnsi"/>
          <w:sz w:val="22"/>
          <w:szCs w:val="22"/>
          <w:lang w:eastAsia="en-US"/>
        </w:rPr>
        <w:t xml:space="preserve"> Smlouvy.</w:t>
      </w:r>
    </w:p>
    <w:p w14:paraId="2BF4AFE5" w14:textId="6E5A342C"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Předání a převzetí řádně provedeného dílčího plnění </w:t>
      </w:r>
      <w:r w:rsidRPr="000C514C">
        <w:rPr>
          <w:rFonts w:asciiTheme="minorHAnsi" w:hAnsiTheme="minorHAnsi" w:cstheme="minorHAnsi"/>
          <w:sz w:val="22"/>
          <w:szCs w:val="22"/>
        </w:rPr>
        <w:t>bude probíhat postupně akceptací jednotlivých dílčích plnění, a to v termínech uvedených v této Smlouvě</w:t>
      </w:r>
      <w:r w:rsidR="00A31230">
        <w:rPr>
          <w:rFonts w:asciiTheme="minorHAnsi" w:hAnsiTheme="minorHAnsi" w:cstheme="minorHAnsi"/>
          <w:sz w:val="22"/>
          <w:szCs w:val="22"/>
        </w:rPr>
        <w:t>, dílčí objednávce</w:t>
      </w:r>
      <w:r w:rsidRPr="000C514C">
        <w:rPr>
          <w:rFonts w:asciiTheme="minorHAnsi" w:hAnsiTheme="minorHAnsi" w:cstheme="minorHAnsi"/>
          <w:sz w:val="22"/>
          <w:szCs w:val="22"/>
        </w:rPr>
        <w:t xml:space="preserve"> nebo</w:t>
      </w:r>
      <w:r w:rsidR="00A31230">
        <w:rPr>
          <w:rFonts w:asciiTheme="minorHAnsi" w:hAnsiTheme="minorHAnsi" w:cstheme="minorHAnsi"/>
          <w:sz w:val="22"/>
          <w:szCs w:val="22"/>
        </w:rPr>
        <w:t xml:space="preserve"> jinak</w:t>
      </w:r>
      <w:r w:rsidRPr="000C514C">
        <w:rPr>
          <w:rFonts w:asciiTheme="minorHAnsi" w:hAnsiTheme="minorHAnsi" w:cstheme="minorHAnsi"/>
          <w:sz w:val="22"/>
          <w:szCs w:val="22"/>
        </w:rPr>
        <w:t xml:space="preserve"> stanovených v souladu s touto Smlouvou.</w:t>
      </w:r>
      <w:bookmarkEnd w:id="58"/>
      <w:bookmarkEnd w:id="59"/>
    </w:p>
    <w:p w14:paraId="650CB2B7" w14:textId="29723E1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bookmarkStart w:id="60" w:name="_Ref212887975"/>
      <w:r w:rsidRPr="000C514C">
        <w:rPr>
          <w:rFonts w:asciiTheme="minorHAnsi" w:hAnsiTheme="minorHAnsi" w:cstheme="minorHAnsi"/>
          <w:sz w:val="22"/>
          <w:szCs w:val="22"/>
          <w:lang w:eastAsia="en-US"/>
        </w:rPr>
        <w:t>Akceptační procedura zahrnuje ověření řádného provedení jednotlivých dílčích plnění porovnáním jejich skutečných vlastností s jejich specifikací stanovenou touto Smlouvou</w:t>
      </w:r>
      <w:r w:rsidR="00A31230">
        <w:rPr>
          <w:rFonts w:asciiTheme="minorHAnsi" w:hAnsiTheme="minorHAnsi" w:cstheme="minorHAnsi"/>
          <w:sz w:val="22"/>
          <w:szCs w:val="22"/>
          <w:lang w:eastAsia="en-US"/>
        </w:rPr>
        <w:t>, dílčí objednávkou</w:t>
      </w:r>
      <w:r w:rsidRPr="000C514C">
        <w:rPr>
          <w:rFonts w:asciiTheme="minorHAnsi" w:hAnsiTheme="minorHAnsi" w:cstheme="minorHAnsi"/>
          <w:sz w:val="22"/>
          <w:szCs w:val="22"/>
          <w:lang w:eastAsia="en-US"/>
        </w:rPr>
        <w:t xml:space="preserve"> nebo vzniklou na základě Smlouvy; specifikací se rozumí i akceptační kritéria, jsou-li stanovena.</w:t>
      </w:r>
      <w:bookmarkEnd w:id="60"/>
    </w:p>
    <w:p w14:paraId="5277E323" w14:textId="69672EA4"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bookmarkStart w:id="61" w:name="_Ref195949411"/>
      <w:bookmarkStart w:id="62" w:name="_Ref195956270"/>
      <w:bookmarkStart w:id="63" w:name="_Ref311706832"/>
      <w:r w:rsidRPr="000C514C">
        <w:rPr>
          <w:rFonts w:asciiTheme="minorHAnsi" w:hAnsiTheme="minorHAnsi" w:cstheme="minorHAnsi"/>
          <w:sz w:val="22"/>
          <w:szCs w:val="22"/>
          <w:lang w:eastAsia="en-US"/>
        </w:rPr>
        <w:t>Jestliže jednotlivá dílčí plnění splní akceptační kritéria, Objednatel se zavazuje k je</w:t>
      </w:r>
      <w:r w:rsidR="00A31230">
        <w:rPr>
          <w:rFonts w:asciiTheme="minorHAnsi" w:hAnsiTheme="minorHAnsi" w:cstheme="minorHAnsi"/>
          <w:sz w:val="22"/>
          <w:szCs w:val="22"/>
          <w:lang w:eastAsia="en-US"/>
        </w:rPr>
        <w:t>jich</w:t>
      </w:r>
      <w:r w:rsidRPr="000C514C">
        <w:rPr>
          <w:rFonts w:asciiTheme="minorHAnsi" w:hAnsiTheme="minorHAnsi" w:cstheme="minorHAnsi"/>
          <w:sz w:val="22"/>
          <w:szCs w:val="22"/>
          <w:lang w:eastAsia="en-US"/>
        </w:rPr>
        <w:t xml:space="preserve"> převzetí nejpozději do </w:t>
      </w:r>
      <w:r>
        <w:rPr>
          <w:rFonts w:asciiTheme="minorHAnsi" w:hAnsiTheme="minorHAnsi" w:cstheme="minorHAnsi"/>
          <w:sz w:val="22"/>
          <w:szCs w:val="22"/>
          <w:lang w:eastAsia="en-US"/>
        </w:rPr>
        <w:t xml:space="preserve">3 </w:t>
      </w:r>
      <w:r w:rsidR="00A31230">
        <w:rPr>
          <w:rFonts w:asciiTheme="minorHAnsi" w:hAnsiTheme="minorHAnsi" w:cstheme="minorHAnsi"/>
          <w:sz w:val="22"/>
          <w:szCs w:val="22"/>
          <w:lang w:eastAsia="en-US"/>
        </w:rPr>
        <w:t>pracovní</w:t>
      </w:r>
      <w:r>
        <w:rPr>
          <w:rFonts w:asciiTheme="minorHAnsi" w:hAnsiTheme="minorHAnsi" w:cstheme="minorHAnsi"/>
          <w:sz w:val="22"/>
          <w:szCs w:val="22"/>
          <w:lang w:eastAsia="en-US"/>
        </w:rPr>
        <w:t>ch</w:t>
      </w:r>
      <w:r w:rsidRPr="000C514C">
        <w:rPr>
          <w:rFonts w:asciiTheme="minorHAnsi" w:hAnsiTheme="minorHAnsi" w:cstheme="minorHAnsi"/>
          <w:sz w:val="22"/>
          <w:szCs w:val="22"/>
          <w:lang w:eastAsia="en-US"/>
        </w:rPr>
        <w:t xml:space="preserve"> dnů. Smluvní strany se zavazují o tomto převzetí sepsat předávací protokol</w:t>
      </w:r>
      <w:bookmarkEnd w:id="61"/>
      <w:bookmarkEnd w:id="62"/>
      <w:r w:rsidRPr="000C514C">
        <w:rPr>
          <w:rFonts w:asciiTheme="minorHAnsi" w:hAnsiTheme="minorHAnsi" w:cstheme="minorHAnsi"/>
          <w:sz w:val="22"/>
          <w:szCs w:val="22"/>
          <w:lang w:eastAsia="en-US"/>
        </w:rPr>
        <w:t>.</w:t>
      </w:r>
      <w:bookmarkEnd w:id="63"/>
    </w:p>
    <w:p w14:paraId="5C51A296"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bookmarkStart w:id="64" w:name="_Ref398630424"/>
      <w:bookmarkStart w:id="65" w:name="_Ref311706864"/>
      <w:r w:rsidRPr="000C514C">
        <w:rPr>
          <w:rFonts w:asciiTheme="minorHAnsi" w:hAnsiTheme="minorHAnsi" w:cstheme="minorHAnsi"/>
          <w:sz w:val="22"/>
          <w:szCs w:val="22"/>
          <w:lang w:eastAsia="en-US"/>
        </w:rPr>
        <w:t xml:space="preserve">Pokud kterékoliv z jednotlivých dílčích plnění nesplňuje stanovená akceptační kritéria nebo je splňuje s vadami, které </w:t>
      </w:r>
      <w:r>
        <w:rPr>
          <w:rFonts w:asciiTheme="minorHAnsi" w:hAnsiTheme="minorHAnsi" w:cstheme="minorHAnsi"/>
          <w:sz w:val="22"/>
          <w:szCs w:val="22"/>
          <w:lang w:eastAsia="en-US"/>
        </w:rPr>
        <w:t>nebrání užití daného dílčího plnění</w:t>
      </w:r>
      <w:r w:rsidRPr="000C514C">
        <w:rPr>
          <w:rFonts w:asciiTheme="minorHAnsi" w:hAnsiTheme="minorHAnsi" w:cstheme="minorHAnsi"/>
          <w:sz w:val="22"/>
          <w:szCs w:val="22"/>
          <w:lang w:eastAsia="en-US"/>
        </w:rPr>
        <w:t>, sdělí Objednatel své připomínky písemně Poskytovateli; pokud Objednatel takové dílčí plnění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64"/>
    </w:p>
    <w:bookmarkEnd w:id="65"/>
    <w:p w14:paraId="53A92998" w14:textId="787DD28A" w:rsidR="00F72449" w:rsidRPr="00BD236A"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vypořádat připomínky Objednatele bez zbytečného odkladu a neprodleně předložit příslušné dílčí plnění k opakované akceptaci dle této Smlouvy, za přiměřeného použití ostatních ustanovení tohoto čl. </w:t>
      </w:r>
      <w:r w:rsidRPr="000C514C">
        <w:rPr>
          <w:rFonts w:asciiTheme="minorHAnsi" w:hAnsiTheme="minorHAnsi" w:cstheme="minorHAnsi"/>
          <w:sz w:val="22"/>
          <w:szCs w:val="22"/>
          <w:lang w:eastAsia="en-US"/>
        </w:rPr>
        <w:fldChar w:fldCharType="begin"/>
      </w:r>
      <w:r w:rsidRPr="000C514C">
        <w:rPr>
          <w:rFonts w:asciiTheme="minorHAnsi" w:hAnsiTheme="minorHAnsi" w:cstheme="minorHAnsi"/>
          <w:sz w:val="22"/>
          <w:szCs w:val="22"/>
          <w:lang w:eastAsia="en-US"/>
        </w:rPr>
        <w:instrText xml:space="preserve"> REF _Ref367538257 \r \h  \* MERGEFORMAT </w:instrText>
      </w:r>
      <w:r w:rsidRPr="000C514C">
        <w:rPr>
          <w:rFonts w:asciiTheme="minorHAnsi" w:hAnsiTheme="minorHAnsi" w:cstheme="minorHAnsi"/>
          <w:sz w:val="22"/>
          <w:szCs w:val="22"/>
          <w:lang w:eastAsia="en-US"/>
        </w:rPr>
      </w:r>
      <w:r w:rsidRPr="000C514C">
        <w:rPr>
          <w:rFonts w:asciiTheme="minorHAnsi" w:hAnsiTheme="minorHAnsi" w:cstheme="minorHAnsi"/>
          <w:sz w:val="22"/>
          <w:szCs w:val="22"/>
          <w:lang w:eastAsia="en-US"/>
        </w:rPr>
        <w:fldChar w:fldCharType="separate"/>
      </w:r>
      <w:r w:rsidR="00A50E6D">
        <w:rPr>
          <w:rFonts w:asciiTheme="minorHAnsi" w:hAnsiTheme="minorHAnsi" w:cstheme="minorHAnsi"/>
          <w:sz w:val="22"/>
          <w:szCs w:val="22"/>
          <w:lang w:eastAsia="en-US"/>
        </w:rPr>
        <w:t>6</w:t>
      </w:r>
      <w:r w:rsidRPr="000C514C">
        <w:rPr>
          <w:rFonts w:asciiTheme="minorHAnsi" w:hAnsiTheme="minorHAnsi" w:cstheme="minorHAnsi"/>
          <w:sz w:val="22"/>
          <w:szCs w:val="22"/>
          <w:lang w:eastAsia="en-US"/>
        </w:rPr>
        <w:fldChar w:fldCharType="end"/>
      </w:r>
      <w:r w:rsidRPr="000C514C">
        <w:rPr>
          <w:rFonts w:asciiTheme="minorHAnsi" w:hAnsiTheme="minorHAnsi" w:cstheme="minorHAnsi"/>
          <w:sz w:val="22"/>
          <w:szCs w:val="22"/>
          <w:lang w:eastAsia="en-US"/>
        </w:rPr>
        <w:t xml:space="preserve"> Smlouvy. Akceptační procedura, včetně případných následných oprav, se bude opakovat, dokud příslušné dílčí plnění nesplní akceptační kritéria. V případě, že se jedná o vypořádání připomínek k dílčímu </w:t>
      </w:r>
      <w:r w:rsidRPr="000C514C">
        <w:rPr>
          <w:rFonts w:asciiTheme="minorHAnsi" w:hAnsiTheme="minorHAnsi" w:cstheme="minorHAnsi"/>
          <w:sz w:val="22"/>
          <w:szCs w:val="22"/>
          <w:lang w:eastAsia="en-US"/>
        </w:rPr>
        <w:lastRenderedPageBreak/>
        <w:t>plnění, které již bylo akceptováno, namísto předávacího protokolu strany potvrdí písemně, že připomínky byly vypořádány.</w:t>
      </w:r>
    </w:p>
    <w:p w14:paraId="425CD4DF" w14:textId="2EB72746" w:rsidR="00664389" w:rsidRDefault="00A31230" w:rsidP="00A31230">
      <w:pPr>
        <w:pStyle w:val="RLTextlnkuslovan"/>
        <w:tabs>
          <w:tab w:val="clear" w:pos="1872"/>
        </w:tabs>
        <w:ind w:left="567" w:hanging="567"/>
        <w:rPr>
          <w:rFonts w:asciiTheme="minorHAnsi" w:hAnsiTheme="minorHAnsi" w:cstheme="minorHAnsi"/>
          <w:sz w:val="22"/>
          <w:szCs w:val="22"/>
          <w:lang w:eastAsia="en-US"/>
        </w:rPr>
      </w:pPr>
      <w:bookmarkStart w:id="66" w:name="_Ref384292956"/>
      <w:bookmarkStart w:id="67" w:name="_Ref212690693"/>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 xml:space="preserve"> jako celek se považuje za dokončen</w:t>
      </w:r>
      <w:r>
        <w:rPr>
          <w:rFonts w:asciiTheme="minorHAnsi" w:hAnsiTheme="minorHAnsi" w:cstheme="minorHAnsi"/>
          <w:sz w:val="22"/>
          <w:szCs w:val="22"/>
          <w:lang w:eastAsia="en-US"/>
        </w:rPr>
        <w:t>ý</w:t>
      </w:r>
      <w:r w:rsidR="00F72449" w:rsidRPr="000C514C">
        <w:rPr>
          <w:rFonts w:asciiTheme="minorHAnsi" w:hAnsiTheme="minorHAnsi" w:cstheme="minorHAnsi"/>
          <w:sz w:val="22"/>
          <w:szCs w:val="22"/>
          <w:lang w:eastAsia="en-US"/>
        </w:rPr>
        <w:t>, byl-li řádně převzato Objednatelem, tedy pokud došlo k</w:t>
      </w:r>
      <w:bookmarkEnd w:id="66"/>
      <w:r w:rsidR="00F72449" w:rsidRPr="000C514C">
        <w:rPr>
          <w:rFonts w:asciiTheme="minorHAnsi" w:hAnsiTheme="minorHAnsi" w:cstheme="minorHAnsi"/>
          <w:sz w:val="22"/>
          <w:szCs w:val="22"/>
          <w:lang w:eastAsia="en-US"/>
        </w:rPr>
        <w:t xml:space="preserve"> akceptaci a protokolárnímu převzetí všech dílčích plnění tvořících </w:t>
      </w:r>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w:t>
      </w:r>
    </w:p>
    <w:p w14:paraId="436A7754" w14:textId="4AC51D41" w:rsidR="00675ADF" w:rsidRDefault="00675ADF" w:rsidP="00A31230">
      <w:pPr>
        <w:pStyle w:val="RLTextlnkuslovan"/>
        <w:tabs>
          <w:tab w:val="clear" w:pos="1872"/>
        </w:tabs>
        <w:ind w:left="567" w:hanging="567"/>
        <w:rPr>
          <w:rFonts w:asciiTheme="minorHAnsi" w:hAnsiTheme="minorHAnsi" w:cstheme="minorHAnsi"/>
          <w:sz w:val="22"/>
          <w:szCs w:val="22"/>
          <w:lang w:eastAsia="en-US"/>
        </w:rPr>
      </w:pPr>
      <w:bookmarkStart w:id="68" w:name="_Ref56447175"/>
      <w:r w:rsidRPr="00675ADF">
        <w:rPr>
          <w:rFonts w:asciiTheme="minorHAnsi" w:hAnsiTheme="minorHAnsi" w:cstheme="minorHAnsi"/>
          <w:sz w:val="22"/>
          <w:szCs w:val="22"/>
        </w:rPr>
        <w:t>V případě Služeb na objednávku vystaví Poskytovatel do 5 pracovních dnů od uplynutí kalendářního měsíce</w:t>
      </w:r>
      <w:r>
        <w:rPr>
          <w:rFonts w:asciiTheme="minorHAnsi" w:hAnsiTheme="minorHAnsi" w:cstheme="minorHAnsi"/>
          <w:sz w:val="22"/>
          <w:szCs w:val="22"/>
        </w:rPr>
        <w:t>, kdy byly Služby na objednávku poskytovány,</w:t>
      </w:r>
      <w:r w:rsidRPr="00675ADF">
        <w:rPr>
          <w:rFonts w:asciiTheme="minorHAnsi" w:hAnsiTheme="minorHAnsi" w:cstheme="minorHAnsi"/>
          <w:sz w:val="22"/>
          <w:szCs w:val="22"/>
        </w:rPr>
        <w:t xml:space="preserve"> výkaz člověko</w:t>
      </w:r>
      <w:r>
        <w:rPr>
          <w:rFonts w:asciiTheme="minorHAnsi" w:hAnsiTheme="minorHAnsi" w:cstheme="minorHAnsi"/>
          <w:sz w:val="22"/>
          <w:szCs w:val="22"/>
        </w:rPr>
        <w:t>hodin</w:t>
      </w:r>
      <w:r w:rsidRPr="00675ADF">
        <w:rPr>
          <w:rFonts w:asciiTheme="minorHAnsi" w:hAnsiTheme="minorHAnsi" w:cstheme="minorHAnsi"/>
          <w:sz w:val="22"/>
          <w:szCs w:val="22"/>
        </w:rPr>
        <w:t>, jež si tyto Služby na objednávku vyžádaly</w:t>
      </w:r>
      <w:r w:rsidR="009F1F3D">
        <w:rPr>
          <w:rFonts w:asciiTheme="minorHAnsi" w:hAnsiTheme="minorHAnsi" w:cstheme="minorHAnsi"/>
          <w:sz w:val="22"/>
          <w:szCs w:val="22"/>
        </w:rPr>
        <w:t xml:space="preserve"> (dále jen „</w:t>
      </w:r>
      <w:r w:rsidR="009F1F3D">
        <w:rPr>
          <w:rFonts w:asciiTheme="minorHAnsi" w:hAnsiTheme="minorHAnsi" w:cstheme="minorHAnsi"/>
          <w:b/>
          <w:bCs/>
          <w:sz w:val="22"/>
          <w:szCs w:val="22"/>
        </w:rPr>
        <w:t>výkaz činnosti</w:t>
      </w:r>
      <w:r w:rsidR="009F1F3D">
        <w:rPr>
          <w:rFonts w:asciiTheme="minorHAnsi" w:hAnsiTheme="minorHAnsi" w:cstheme="minorHAnsi"/>
          <w:sz w:val="22"/>
          <w:szCs w:val="22"/>
        </w:rPr>
        <w:t>“)</w:t>
      </w:r>
      <w:r w:rsidRPr="00675ADF">
        <w:rPr>
          <w:rFonts w:asciiTheme="minorHAnsi" w:hAnsiTheme="minorHAnsi" w:cstheme="minorHAnsi"/>
          <w:sz w:val="22"/>
          <w:szCs w:val="22"/>
        </w:rPr>
        <w:t>.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Poskytovatel následně zašle Objednateli, který ho do 3 pracovních dnů schválí, nebo sdělí Poskytovateli své námitky. Jestliže budou námitky Objednatele oprávněné, Poskytovatel vyhotoví opravený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který znovu zašle Objednateli. V případě každého opraveného výkazu</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má Objednatel znovu 3 pracovní dny k jeho kontrole. Pokud Objednatel do 3 pracovních dnů nesdělí Poskytovateli žádné námitky, má se za to, že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schválil.</w:t>
      </w:r>
      <w:bookmarkEnd w:id="68"/>
    </w:p>
    <w:p w14:paraId="304485B4" w14:textId="5D363697" w:rsidR="00F72449" w:rsidRPr="000C514C" w:rsidRDefault="00F72449" w:rsidP="00675ADF">
      <w:pPr>
        <w:pStyle w:val="RLlneksmlouvy"/>
        <w:tabs>
          <w:tab w:val="clear" w:pos="737"/>
        </w:tabs>
        <w:ind w:left="567" w:hanging="567"/>
        <w:rPr>
          <w:rFonts w:asciiTheme="minorHAnsi" w:hAnsiTheme="minorHAnsi" w:cstheme="minorHAnsi"/>
          <w:sz w:val="22"/>
          <w:szCs w:val="22"/>
        </w:rPr>
      </w:pPr>
      <w:bookmarkStart w:id="69" w:name="_Ref372212261"/>
      <w:bookmarkStart w:id="70" w:name="_Toc38288202"/>
      <w:bookmarkStart w:id="71" w:name="_Toc38616703"/>
      <w:bookmarkStart w:id="72" w:name="_Toc38616817"/>
      <w:bookmarkStart w:id="73" w:name="_Toc38618523"/>
      <w:r w:rsidRPr="000C514C">
        <w:rPr>
          <w:rFonts w:asciiTheme="minorHAnsi" w:hAnsiTheme="minorHAnsi" w:cstheme="minorHAnsi"/>
          <w:sz w:val="22"/>
          <w:szCs w:val="22"/>
        </w:rPr>
        <w:t xml:space="preserve">DALŠÍ POVINNOSTI </w:t>
      </w:r>
      <w:bookmarkEnd w:id="67"/>
      <w:bookmarkEnd w:id="69"/>
      <w:r w:rsidRPr="000C514C">
        <w:rPr>
          <w:rFonts w:asciiTheme="minorHAnsi" w:hAnsiTheme="minorHAnsi" w:cstheme="minorHAnsi"/>
          <w:sz w:val="22"/>
          <w:szCs w:val="22"/>
        </w:rPr>
        <w:t>POSKYTOVATELE</w:t>
      </w:r>
      <w:bookmarkEnd w:id="70"/>
      <w:bookmarkEnd w:id="71"/>
      <w:bookmarkEnd w:id="72"/>
      <w:bookmarkEnd w:id="73"/>
      <w:r w:rsidR="00BA7C42">
        <w:rPr>
          <w:rFonts w:asciiTheme="minorHAnsi" w:hAnsiTheme="minorHAnsi" w:cstheme="minorHAnsi"/>
          <w:sz w:val="22"/>
          <w:szCs w:val="22"/>
        </w:rPr>
        <w:t xml:space="preserve"> A OBJEDNATELE</w:t>
      </w:r>
    </w:p>
    <w:p w14:paraId="4FCA1458" w14:textId="77777777" w:rsidR="00F72449" w:rsidRPr="000C514C" w:rsidRDefault="00F72449" w:rsidP="005D0076">
      <w:pPr>
        <w:pStyle w:val="RLTextlnkuslovan"/>
        <w:tabs>
          <w:tab w:val="clear" w:pos="1872"/>
        </w:tabs>
        <w:ind w:left="567" w:hanging="567"/>
        <w:rPr>
          <w:rFonts w:asciiTheme="minorHAnsi" w:hAnsiTheme="minorHAnsi" w:cstheme="minorHAnsi"/>
          <w:sz w:val="22"/>
          <w:szCs w:val="22"/>
          <w:lang w:eastAsia="en-US"/>
        </w:rPr>
      </w:pPr>
      <w:bookmarkStart w:id="74" w:name="_Ref214191694"/>
      <w:r w:rsidRPr="000C514C">
        <w:rPr>
          <w:rFonts w:asciiTheme="minorHAnsi" w:hAnsiTheme="minorHAnsi" w:cstheme="minorHAnsi"/>
          <w:sz w:val="22"/>
          <w:szCs w:val="22"/>
          <w:lang w:eastAsia="en-US"/>
        </w:rPr>
        <w:t>Poskytovatel se dále zavazuje:</w:t>
      </w:r>
      <w:bookmarkEnd w:id="74"/>
      <w:r w:rsidRPr="000C514C">
        <w:rPr>
          <w:rFonts w:asciiTheme="minorHAnsi" w:hAnsiTheme="minorHAnsi" w:cstheme="minorHAnsi"/>
          <w:sz w:val="22"/>
          <w:szCs w:val="22"/>
          <w:lang w:eastAsia="en-US"/>
        </w:rPr>
        <w:t xml:space="preserve"> </w:t>
      </w:r>
    </w:p>
    <w:p w14:paraId="167B5886" w14:textId="2B2876E9"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 xml:space="preserve">poskytovat </w:t>
      </w:r>
      <w:r w:rsidR="005D0076">
        <w:rPr>
          <w:rFonts w:asciiTheme="minorHAnsi" w:hAnsiTheme="minorHAnsi" w:cstheme="minorHAnsi"/>
          <w:sz w:val="22"/>
          <w:szCs w:val="22"/>
        </w:rPr>
        <w:t>Služby</w:t>
      </w:r>
      <w:r w:rsidRPr="000C514C">
        <w:rPr>
          <w:rFonts w:asciiTheme="minorHAnsi" w:hAnsiTheme="minorHAnsi" w:cstheme="minorHAnsi"/>
          <w:sz w:val="22"/>
          <w:szCs w:val="22"/>
        </w:rPr>
        <w:t xml:space="preserve"> podle této Smlouvy vlastním jménem, na vlastní odpovědnost a v souladu s pokyny Objednatele řádně a včas</w:t>
      </w:r>
      <w:r w:rsidRPr="000C514C">
        <w:rPr>
          <w:rFonts w:asciiTheme="minorHAnsi" w:hAnsiTheme="minorHAnsi" w:cstheme="minorHAnsi"/>
          <w:sz w:val="22"/>
          <w:szCs w:val="22"/>
          <w:lang w:eastAsia="en-US"/>
        </w:rPr>
        <w:t>;</w:t>
      </w:r>
    </w:p>
    <w:p w14:paraId="14FFDD61"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 plnění podle této Smlouvy s péčí řádného hospodáře odpovídající podmínkám sjednaným v této Smlouvě; dostane-li se Poskytovatel do prodlení se svým plněním bez toho, aby to způsobil Objednatel či </w:t>
      </w:r>
      <w:r w:rsidRPr="000C514C">
        <w:rPr>
          <w:rFonts w:asciiTheme="minorHAnsi" w:hAnsiTheme="minorHAnsi" w:cstheme="minorHAnsi"/>
          <w:sz w:val="22"/>
          <w:szCs w:val="22"/>
        </w:rPr>
        <w:t xml:space="preserve">překážky </w:t>
      </w:r>
      <w:r w:rsidRPr="000C514C">
        <w:rPr>
          <w:rFonts w:asciiTheme="minorHAnsi" w:hAnsiTheme="minorHAnsi" w:cstheme="minorHAnsi"/>
          <w:sz w:val="22"/>
          <w:szCs w:val="22"/>
          <w:lang w:eastAsia="en-US"/>
        </w:rPr>
        <w:t xml:space="preserve">vylučující povinnost k náhradě škody po dobu delší než </w:t>
      </w:r>
      <w:r>
        <w:rPr>
          <w:rFonts w:asciiTheme="minorHAnsi" w:hAnsiTheme="minorHAnsi" w:cstheme="minorHAnsi"/>
          <w:sz w:val="22"/>
          <w:szCs w:val="22"/>
          <w:lang w:eastAsia="en-US"/>
        </w:rPr>
        <w:t>2</w:t>
      </w:r>
      <w:r w:rsidRPr="000C514C">
        <w:rPr>
          <w:rFonts w:asciiTheme="minorHAnsi" w:hAnsiTheme="minorHAnsi" w:cstheme="minorHAnsi"/>
          <w:sz w:val="22"/>
          <w:szCs w:val="22"/>
          <w:lang w:eastAsia="en-US"/>
        </w:rPr>
        <w:t xml:space="preserve">0 </w:t>
      </w:r>
      <w:r>
        <w:rPr>
          <w:rFonts w:asciiTheme="minorHAnsi" w:hAnsiTheme="minorHAnsi" w:cstheme="minorHAnsi"/>
          <w:sz w:val="22"/>
          <w:szCs w:val="22"/>
          <w:lang w:eastAsia="en-US"/>
        </w:rPr>
        <w:t xml:space="preserve">kalendářních </w:t>
      </w:r>
      <w:r w:rsidRPr="000C514C">
        <w:rPr>
          <w:rFonts w:asciiTheme="minorHAnsi" w:hAnsiTheme="minorHAnsi" w:cstheme="minorHAnsi"/>
          <w:sz w:val="22"/>
          <w:szCs w:val="22"/>
          <w:lang w:eastAsia="en-US"/>
        </w:rPr>
        <w:t>dnů, je Objednatel oprávněn zajistit náhradní plnění po dobu prodlení Poskytovatele jinou osobou; v takovém případě se Poskytovatel zavazuje nahradit v plném rozsahu náklady spojené s náhradním plněním;</w:t>
      </w:r>
    </w:p>
    <w:p w14:paraId="36DC9DC4"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upozorňovat Objednatele včas na všechny hrozící vady či výpadky svého plnění, jakož i poskytovat Objednateli veškeré informace, které jsou pro plnění Smlouvy nezbytné;</w:t>
      </w:r>
    </w:p>
    <w:p w14:paraId="489D45A3"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neprodleně oznámit písemnou formou Objednateli překážky, které mu brání v plnění předmětu Smlouvy a výkonu dalších činností souvisejících s plněním předmětu Smlouvy;</w:t>
      </w:r>
    </w:p>
    <w:p w14:paraId="54856B76"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upozornit Objednatele na potenciální rizika vzniku škod a včas a řádně dle svých možností provést taková opatření, která riziko vzniku škod zcela vyloučí nebo sníží;</w:t>
      </w:r>
    </w:p>
    <w:p w14:paraId="1D786144"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i bez pokynů Objednatele provést nutné úkony, které, ač nejsou předmětem této Smlouvy, budou s ohledem na nepředvídané okolnosti pro plnění Smlouvy nezbytné nebo jsou nezbytné pro zamezení vzniku škody; jde-li o zamezení vzniku škod nezapříčiněných Poskytovatelem, má Poskytovatel právo na úhradu nezbytných a účelně vynaložených nákladů;</w:t>
      </w:r>
    </w:p>
    <w:p w14:paraId="2E38278D"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postupovat při </w:t>
      </w:r>
      <w:r w:rsidRPr="000C514C">
        <w:rPr>
          <w:rFonts w:asciiTheme="minorHAnsi" w:hAnsiTheme="minorHAnsi" w:cstheme="minorHAnsi"/>
          <w:sz w:val="22"/>
          <w:szCs w:val="22"/>
        </w:rPr>
        <w:t xml:space="preserve">poskytování plnění podle této Smlouvy </w:t>
      </w:r>
      <w:r w:rsidRPr="000C514C">
        <w:rPr>
          <w:rFonts w:asciiTheme="minorHAnsi" w:hAnsiTheme="minorHAnsi" w:cstheme="minorHAnsi"/>
          <w:sz w:val="22"/>
          <w:szCs w:val="22"/>
          <w:lang w:eastAsia="en-US"/>
        </w:rPr>
        <w:t>s odbornou péčí a aplikovat procesy „</w:t>
      </w:r>
      <w:r w:rsidRPr="000C514C">
        <w:rPr>
          <w:rFonts w:asciiTheme="minorHAnsi" w:hAnsiTheme="minorHAnsi" w:cstheme="minorHAnsi"/>
          <w:i/>
          <w:sz w:val="22"/>
          <w:szCs w:val="22"/>
          <w:lang w:eastAsia="en-US"/>
        </w:rPr>
        <w:t>best practice</w:t>
      </w:r>
      <w:r w:rsidRPr="000C514C">
        <w:rPr>
          <w:rFonts w:asciiTheme="minorHAnsi" w:hAnsiTheme="minorHAnsi" w:cstheme="minorHAnsi"/>
          <w:sz w:val="22"/>
          <w:szCs w:val="22"/>
          <w:lang w:eastAsia="en-US"/>
        </w:rPr>
        <w:t>“;</w:t>
      </w:r>
    </w:p>
    <w:p w14:paraId="3B520864" w14:textId="53DB12DD"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potřeby průběžně komunikovat s Objednatelem a třetími osobami, vyžaduje-li to řádné </w:t>
      </w:r>
      <w:r w:rsidR="00BA7C42">
        <w:rPr>
          <w:rFonts w:asciiTheme="minorHAnsi" w:hAnsiTheme="minorHAnsi" w:cstheme="minorHAnsi"/>
          <w:sz w:val="22"/>
          <w:szCs w:val="22"/>
        </w:rPr>
        <w:t>poskytování Služeb</w:t>
      </w:r>
      <w:r w:rsidRPr="000C514C">
        <w:rPr>
          <w:rFonts w:asciiTheme="minorHAnsi" w:hAnsiTheme="minorHAnsi" w:cstheme="minorHAnsi"/>
          <w:sz w:val="22"/>
          <w:szCs w:val="22"/>
        </w:rPr>
        <w:t>, přičemž veškerá taková komunikace bude probíhat v českém jazyce (případně slovenském, nebo za využití překladatele do českého jazyka, jehož služby budou hrazeny Poskytovatelem);</w:t>
      </w:r>
    </w:p>
    <w:p w14:paraId="5518B8B2"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lastRenderedPageBreak/>
        <w:t>informovat Objednatele o plnění svých povinností podle této Smlouvy a o důležitých skutečnostech, které mohou mít vliv na výkon práv a plnění povinností smluvních stran;</w:t>
      </w:r>
    </w:p>
    <w:p w14:paraId="307272BC"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obeznámil;</w:t>
      </w:r>
    </w:p>
    <w:p w14:paraId="31A8699E"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chránit osobní údaje, data a duševní vlastnictví Objednatele a třetích osob;</w:t>
      </w:r>
    </w:p>
    <w:p w14:paraId="0D0D72DF" w14:textId="77777777"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lang w:eastAsia="en-US"/>
        </w:rPr>
        <w:t>upozorňovat Objednatele v odůvodněných případech na případnou nevhodnost pokynů Objednatele.</w:t>
      </w:r>
    </w:p>
    <w:p w14:paraId="57FC82A4" w14:textId="03D926EF" w:rsidR="00F72449" w:rsidRDefault="00F72449" w:rsidP="005D0076">
      <w:pPr>
        <w:pStyle w:val="RLTextlnkuslovan"/>
        <w:tabs>
          <w:tab w:val="clear" w:pos="1872"/>
        </w:tabs>
        <w:ind w:left="567" w:hanging="567"/>
        <w:rPr>
          <w:rFonts w:asciiTheme="minorHAnsi" w:hAnsiTheme="minorHAnsi" w:cstheme="minorHAnsi"/>
          <w:sz w:val="22"/>
          <w:szCs w:val="22"/>
        </w:rPr>
      </w:pPr>
      <w:bookmarkStart w:id="75" w:name="_Ref372629098"/>
      <w:r w:rsidRPr="000C514C">
        <w:rPr>
          <w:rFonts w:asciiTheme="minorHAnsi" w:hAnsiTheme="minorHAnsi" w:cstheme="minorHAnsi"/>
          <w:sz w:val="22"/>
          <w:szCs w:val="22"/>
        </w:rPr>
        <w:t xml:space="preserve">Poskytovatel se dále zavazuje udržovat v platnosti a účinnosti po celou dobu účinnosti Smlouvy pojistnou smlouvu, jejímž předmětem je pojištění </w:t>
      </w:r>
      <w:r w:rsidRPr="00586411">
        <w:rPr>
          <w:rFonts w:asciiTheme="minorHAnsi" w:hAnsiTheme="minorHAnsi" w:cstheme="minorHAnsi"/>
          <w:sz w:val="22"/>
          <w:szCs w:val="22"/>
        </w:rPr>
        <w:t xml:space="preserve">odpovědnosti za škodu způsobenou Poskytovatelem třetí osobě (zejména Objednateli), a to tak, že limit pojistného plnění vyplývající z pojistné smlouvy, nesmí být nižší než </w:t>
      </w:r>
      <w:r>
        <w:rPr>
          <w:rFonts w:asciiTheme="minorHAnsi" w:hAnsiTheme="minorHAnsi" w:cstheme="minorHAnsi"/>
          <w:sz w:val="22"/>
          <w:szCs w:val="22"/>
        </w:rPr>
        <w:t>5</w:t>
      </w:r>
      <w:r w:rsidRPr="00586411">
        <w:rPr>
          <w:rFonts w:asciiTheme="minorHAnsi" w:hAnsiTheme="minorHAnsi" w:cstheme="minorHAnsi"/>
          <w:sz w:val="22"/>
          <w:szCs w:val="22"/>
        </w:rPr>
        <w:t xml:space="preserve">.000.000,- Kč za rok. Pojistnou smlouvu dle tohoto odstavce nebo pojistku potvrzující uzavření takové smlouvy je Poskytovatel povinen předložit Objednateli nejpozději do 10 </w:t>
      </w:r>
      <w:r>
        <w:rPr>
          <w:rFonts w:asciiTheme="minorHAnsi" w:hAnsiTheme="minorHAnsi" w:cstheme="minorHAnsi"/>
          <w:sz w:val="22"/>
          <w:szCs w:val="22"/>
        </w:rPr>
        <w:t>kalendářních</w:t>
      </w:r>
      <w:r w:rsidRPr="00586411">
        <w:rPr>
          <w:rFonts w:asciiTheme="minorHAnsi" w:hAnsiTheme="minorHAnsi" w:cstheme="minorHAnsi"/>
          <w:sz w:val="22"/>
          <w:szCs w:val="22"/>
        </w:rPr>
        <w:t xml:space="preserve"> dnů po uzavření této Smlouvy a dále kdykoliv bezodkladně po písemném</w:t>
      </w:r>
      <w:r w:rsidRPr="000C514C">
        <w:rPr>
          <w:rFonts w:asciiTheme="minorHAnsi" w:hAnsiTheme="minorHAnsi" w:cstheme="minorHAnsi"/>
          <w:sz w:val="22"/>
          <w:szCs w:val="22"/>
        </w:rPr>
        <w:t xml:space="preserve"> vyžádání Objednatele. Nepředložením pojistné smlouvy nebo pojistky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uzavření Smlouvy nebo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vyžádání ze strany Objednatele vzniká právo Objednatele na odstoupení od Smlouvy.</w:t>
      </w:r>
      <w:bookmarkEnd w:id="75"/>
    </w:p>
    <w:p w14:paraId="125C3205" w14:textId="77777777" w:rsidR="00BA7C42" w:rsidRPr="00BA7C42" w:rsidRDefault="00BA7C42" w:rsidP="00BA7C42">
      <w:pPr>
        <w:pStyle w:val="RLTextlnkuslovan"/>
        <w:tabs>
          <w:tab w:val="clear" w:pos="1872"/>
        </w:tabs>
        <w:ind w:left="567"/>
        <w:rPr>
          <w:rFonts w:asciiTheme="minorHAnsi" w:hAnsiTheme="minorHAnsi" w:cstheme="minorHAnsi"/>
          <w:sz w:val="22"/>
          <w:szCs w:val="22"/>
        </w:rPr>
      </w:pPr>
      <w:r w:rsidRPr="00BA7C42">
        <w:rPr>
          <w:rFonts w:asciiTheme="minorHAnsi" w:hAnsiTheme="minorHAnsi" w:cstheme="minorHAnsi"/>
          <w:sz w:val="22"/>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5F7AEF9" w14:textId="77777777" w:rsidR="00BA7C42" w:rsidRPr="00BA7C42" w:rsidRDefault="00BA7C42" w:rsidP="00BA7C42">
      <w:pPr>
        <w:pStyle w:val="RLTextlnkuslovan"/>
        <w:tabs>
          <w:tab w:val="clear" w:pos="1872"/>
        </w:tabs>
        <w:ind w:left="567"/>
        <w:rPr>
          <w:rFonts w:asciiTheme="minorHAnsi" w:hAnsiTheme="minorHAnsi" w:cstheme="minorHAnsi"/>
          <w:sz w:val="22"/>
          <w:szCs w:val="22"/>
        </w:rPr>
      </w:pPr>
      <w:r w:rsidRPr="00BA7C42">
        <w:rPr>
          <w:rFonts w:asciiTheme="minorHAnsi" w:hAnsiTheme="minorHAnsi" w:cstheme="minorHAnsi"/>
          <w:sz w:val="22"/>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3A007966" w14:textId="77777777" w:rsidR="00BA7C42" w:rsidRDefault="00BA7C42" w:rsidP="00BA7C42">
      <w:pPr>
        <w:pStyle w:val="RLTextlnkuslovan"/>
        <w:tabs>
          <w:tab w:val="clear" w:pos="1872"/>
        </w:tabs>
        <w:ind w:left="567"/>
        <w:rPr>
          <w:rFonts w:asciiTheme="minorHAnsi" w:hAnsiTheme="minorHAnsi" w:cstheme="minorHAnsi"/>
          <w:sz w:val="22"/>
          <w:szCs w:val="22"/>
        </w:rPr>
      </w:pPr>
      <w:r w:rsidRPr="00BA7C42">
        <w:rPr>
          <w:rFonts w:asciiTheme="minorHAnsi" w:hAnsiTheme="minorHAnsi" w:cstheme="minorHAnsi"/>
          <w:sz w:val="22"/>
          <w:szCs w:val="22"/>
        </w:rPr>
        <w:t>Smluvní strany nebudou ani u svých obchodních partnerů tolerovat jakoukoliv formu korupce či uplácení.</w:t>
      </w:r>
    </w:p>
    <w:p w14:paraId="32841E3A" w14:textId="77777777" w:rsidR="00F72449" w:rsidRPr="000C514C" w:rsidRDefault="00F72449" w:rsidP="002326C2">
      <w:pPr>
        <w:pStyle w:val="RLlneksmlouvy"/>
        <w:tabs>
          <w:tab w:val="clear" w:pos="737"/>
        </w:tabs>
        <w:ind w:left="567" w:hanging="567"/>
        <w:rPr>
          <w:rFonts w:asciiTheme="minorHAnsi" w:hAnsiTheme="minorHAnsi" w:cstheme="minorHAnsi"/>
          <w:sz w:val="22"/>
          <w:szCs w:val="22"/>
        </w:rPr>
      </w:pPr>
      <w:bookmarkStart w:id="76" w:name="_Ref214191100"/>
      <w:bookmarkStart w:id="77" w:name="_Ref395773580"/>
      <w:bookmarkStart w:id="78" w:name="_Toc38288203"/>
      <w:bookmarkStart w:id="79" w:name="_Toc38616704"/>
      <w:bookmarkStart w:id="80" w:name="_Toc38616818"/>
      <w:bookmarkStart w:id="81" w:name="_Toc38618524"/>
      <w:r w:rsidRPr="000C514C">
        <w:rPr>
          <w:rFonts w:asciiTheme="minorHAnsi" w:hAnsiTheme="minorHAnsi" w:cstheme="minorHAnsi"/>
          <w:sz w:val="22"/>
          <w:szCs w:val="22"/>
        </w:rPr>
        <w:t>CENA A PLATEBNÍ PODMÍNKY</w:t>
      </w:r>
      <w:bookmarkEnd w:id="32"/>
      <w:bookmarkEnd w:id="33"/>
      <w:bookmarkEnd w:id="76"/>
      <w:bookmarkEnd w:id="77"/>
      <w:bookmarkEnd w:id="78"/>
      <w:bookmarkEnd w:id="79"/>
      <w:bookmarkEnd w:id="80"/>
      <w:bookmarkEnd w:id="81"/>
      <w:r w:rsidRPr="000C514C">
        <w:rPr>
          <w:rFonts w:asciiTheme="minorHAnsi" w:hAnsiTheme="minorHAnsi" w:cstheme="minorHAnsi"/>
          <w:sz w:val="22"/>
          <w:szCs w:val="22"/>
        </w:rPr>
        <w:t xml:space="preserve"> </w:t>
      </w:r>
    </w:p>
    <w:p w14:paraId="7AB8B36D" w14:textId="77777777" w:rsidR="009D20C2" w:rsidRDefault="009D20C2" w:rsidP="009D20C2">
      <w:pPr>
        <w:pStyle w:val="RLTextlnkuslovan"/>
        <w:tabs>
          <w:tab w:val="clear" w:pos="1872"/>
        </w:tabs>
        <w:ind w:left="567" w:hanging="567"/>
        <w:rPr>
          <w:rFonts w:asciiTheme="minorHAnsi" w:hAnsiTheme="minorHAnsi" w:cstheme="minorHAnsi"/>
          <w:sz w:val="22"/>
          <w:szCs w:val="22"/>
        </w:rPr>
      </w:pPr>
      <w:bookmarkStart w:id="82" w:name="_Ref56446992"/>
      <w:bookmarkStart w:id="83" w:name="_Ref56446982"/>
      <w:bookmarkStart w:id="84" w:name="_Ref367092468"/>
      <w:bookmarkStart w:id="85" w:name="_Ref370382761"/>
      <w:bookmarkStart w:id="86" w:name="_Ref311708495"/>
      <w:r>
        <w:rPr>
          <w:rFonts w:asciiTheme="minorHAnsi" w:hAnsiTheme="minorHAnsi" w:cstheme="minorHAnsi"/>
          <w:sz w:val="22"/>
          <w:szCs w:val="22"/>
        </w:rPr>
        <w:t>Cena</w:t>
      </w:r>
      <w:r w:rsidRPr="000C514C">
        <w:rPr>
          <w:rFonts w:asciiTheme="minorHAnsi" w:hAnsiTheme="minorHAnsi" w:cstheme="minorHAnsi"/>
          <w:sz w:val="22"/>
          <w:szCs w:val="22"/>
        </w:rPr>
        <w:t xml:space="preserve"> </w:t>
      </w:r>
      <w:r>
        <w:rPr>
          <w:rFonts w:asciiTheme="minorHAnsi" w:hAnsiTheme="minorHAnsi" w:cstheme="minorHAnsi"/>
          <w:sz w:val="22"/>
          <w:szCs w:val="22"/>
        </w:rPr>
        <w:t>za poskytování Paušálních služeb</w:t>
      </w:r>
      <w:r w:rsidRPr="000C514C">
        <w:rPr>
          <w:rFonts w:asciiTheme="minorHAnsi" w:hAnsiTheme="minorHAnsi" w:cstheme="minorHAnsi"/>
          <w:sz w:val="22"/>
          <w:szCs w:val="22"/>
        </w:rPr>
        <w:t xml:space="preserve"> je stanovena ve výši </w:t>
      </w:r>
      <w:r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Kč bez DPH</w:t>
      </w:r>
      <w:r>
        <w:rPr>
          <w:rFonts w:asciiTheme="minorHAnsi" w:hAnsiTheme="minorHAnsi" w:cstheme="minorHAnsi"/>
          <w:sz w:val="22"/>
          <w:szCs w:val="22"/>
        </w:rPr>
        <w:t xml:space="preserve"> měsíčně</w:t>
      </w:r>
      <w:r w:rsidRPr="000C514C">
        <w:rPr>
          <w:rFonts w:asciiTheme="minorHAnsi" w:hAnsiTheme="minorHAnsi" w:cstheme="minorHAnsi"/>
          <w:sz w:val="22"/>
          <w:szCs w:val="22"/>
        </w:rPr>
        <w:t xml:space="preserve">. 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 </w:t>
      </w:r>
      <w:r>
        <w:rPr>
          <w:rFonts w:asciiTheme="minorHAnsi" w:hAnsiTheme="minorHAnsi" w:cstheme="minorHAnsi"/>
          <w:sz w:val="22"/>
          <w:szCs w:val="22"/>
        </w:rPr>
        <w:t xml:space="preserve">za poskytování Paušálních služeb </w:t>
      </w:r>
      <w:r w:rsidRPr="000C514C">
        <w:rPr>
          <w:rFonts w:asciiTheme="minorHAnsi" w:hAnsiTheme="minorHAnsi" w:cstheme="minorHAnsi"/>
          <w:sz w:val="22"/>
          <w:szCs w:val="22"/>
        </w:rPr>
        <w:t xml:space="preserve">včetně DPH </w:t>
      </w:r>
      <w:r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Kč</w:t>
      </w:r>
      <w:r>
        <w:rPr>
          <w:rFonts w:asciiTheme="minorHAnsi" w:hAnsiTheme="minorHAnsi" w:cstheme="minorHAnsi"/>
          <w:sz w:val="22"/>
          <w:szCs w:val="22"/>
        </w:rPr>
        <w:t xml:space="preserve"> měsíčně</w:t>
      </w:r>
      <w:r w:rsidRPr="000C514C">
        <w:rPr>
          <w:rFonts w:asciiTheme="minorHAnsi" w:hAnsiTheme="minorHAnsi" w:cstheme="minorHAnsi"/>
          <w:sz w:val="22"/>
          <w:szCs w:val="22"/>
        </w:rPr>
        <w:t>.</w:t>
      </w:r>
      <w:bookmarkEnd w:id="82"/>
    </w:p>
    <w:p w14:paraId="118868F8" w14:textId="51A21093" w:rsidR="00F72449" w:rsidRDefault="009F1F3D"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Cena</w:t>
      </w:r>
      <w:r w:rsidRPr="000C514C">
        <w:rPr>
          <w:rFonts w:asciiTheme="minorHAnsi" w:hAnsiTheme="minorHAnsi" w:cstheme="minorHAnsi"/>
          <w:sz w:val="22"/>
          <w:szCs w:val="22"/>
        </w:rPr>
        <w:t xml:space="preserve"> </w:t>
      </w:r>
      <w:r w:rsidR="00B61F07">
        <w:rPr>
          <w:rFonts w:asciiTheme="minorHAnsi" w:hAnsiTheme="minorHAnsi" w:cstheme="minorHAnsi"/>
          <w:sz w:val="22"/>
          <w:szCs w:val="22"/>
        </w:rPr>
        <w:t>za 1 člověkohodinu poskytování Servisních služeb</w:t>
      </w:r>
      <w:r w:rsidRPr="000C514C">
        <w:rPr>
          <w:rFonts w:asciiTheme="minorHAnsi" w:hAnsiTheme="minorHAnsi" w:cstheme="minorHAnsi"/>
          <w:sz w:val="22"/>
          <w:szCs w:val="22"/>
        </w:rPr>
        <w:t xml:space="preserve"> je stanovena ve výši </w:t>
      </w:r>
      <w:r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xml:space="preserve">,- Kč bez DPH. 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 </w:t>
      </w:r>
      <w:r w:rsidR="00B61F07">
        <w:rPr>
          <w:rFonts w:asciiTheme="minorHAnsi" w:hAnsiTheme="minorHAnsi" w:cstheme="minorHAnsi"/>
          <w:sz w:val="22"/>
          <w:szCs w:val="22"/>
        </w:rPr>
        <w:t>za 1 člověkohodinu poskytování Servisních služeb</w:t>
      </w:r>
      <w:r w:rsidR="00B61F07" w:rsidRPr="000C514C">
        <w:rPr>
          <w:rFonts w:asciiTheme="minorHAnsi" w:hAnsiTheme="minorHAnsi" w:cstheme="minorHAnsi"/>
          <w:sz w:val="22"/>
          <w:szCs w:val="22"/>
        </w:rPr>
        <w:t xml:space="preserve"> </w:t>
      </w:r>
      <w:r w:rsidRPr="000C514C">
        <w:rPr>
          <w:rFonts w:asciiTheme="minorHAnsi" w:hAnsiTheme="minorHAnsi" w:cstheme="minorHAnsi"/>
          <w:sz w:val="22"/>
          <w:szCs w:val="22"/>
        </w:rPr>
        <w:t xml:space="preserve">včetně DPH </w:t>
      </w:r>
      <w:r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Kč.</w:t>
      </w:r>
      <w:bookmarkEnd w:id="83"/>
      <w:r w:rsidRPr="000C514C">
        <w:rPr>
          <w:rFonts w:asciiTheme="minorHAnsi" w:hAnsiTheme="minorHAnsi" w:cstheme="minorHAnsi"/>
          <w:sz w:val="22"/>
          <w:szCs w:val="22"/>
        </w:rPr>
        <w:t xml:space="preserve"> </w:t>
      </w:r>
    </w:p>
    <w:p w14:paraId="0BC8F481" w14:textId="61AF8CFE" w:rsidR="009F1F3D" w:rsidRDefault="00B61F07"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lastRenderedPageBreak/>
        <w:t>Cena</w:t>
      </w:r>
      <w:r w:rsidRPr="000C514C">
        <w:rPr>
          <w:rFonts w:asciiTheme="minorHAnsi" w:hAnsiTheme="minorHAnsi" w:cstheme="minorHAnsi"/>
          <w:sz w:val="22"/>
          <w:szCs w:val="22"/>
        </w:rPr>
        <w:t xml:space="preserve"> </w:t>
      </w:r>
      <w:r>
        <w:rPr>
          <w:rFonts w:asciiTheme="minorHAnsi" w:hAnsiTheme="minorHAnsi" w:cstheme="minorHAnsi"/>
          <w:sz w:val="22"/>
          <w:szCs w:val="22"/>
        </w:rPr>
        <w:t>za 1 člověkohodinu poskytování Poradenských služeb</w:t>
      </w:r>
      <w:r w:rsidRPr="000C514C">
        <w:rPr>
          <w:rFonts w:asciiTheme="minorHAnsi" w:hAnsiTheme="minorHAnsi" w:cstheme="minorHAnsi"/>
          <w:sz w:val="22"/>
          <w:szCs w:val="22"/>
        </w:rPr>
        <w:t xml:space="preserve"> je stanovena ve výši </w:t>
      </w:r>
      <w:r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xml:space="preserve">,- Kč bez DPH. 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 </w:t>
      </w:r>
      <w:r>
        <w:rPr>
          <w:rFonts w:asciiTheme="minorHAnsi" w:hAnsiTheme="minorHAnsi" w:cstheme="minorHAnsi"/>
          <w:sz w:val="22"/>
          <w:szCs w:val="22"/>
        </w:rPr>
        <w:t>za 1 člověkohodinu poskytování Poradenských služeb</w:t>
      </w:r>
      <w:r w:rsidRPr="000C514C">
        <w:rPr>
          <w:rFonts w:asciiTheme="minorHAnsi" w:hAnsiTheme="minorHAnsi" w:cstheme="minorHAnsi"/>
          <w:sz w:val="22"/>
          <w:szCs w:val="22"/>
        </w:rPr>
        <w:t xml:space="preserve"> včetně DPH </w:t>
      </w:r>
      <w:r w:rsidRPr="009F1F3D">
        <w:rPr>
          <w:rFonts w:asciiTheme="minorHAnsi" w:hAnsiTheme="minorHAnsi" w:cstheme="minorHAnsi"/>
          <w:sz w:val="22"/>
          <w:szCs w:val="22"/>
          <w:highlight w:val="green"/>
        </w:rPr>
        <w:t>[DOPLNÍ ÚČASTNÍK]</w:t>
      </w:r>
      <w:r w:rsidRPr="000C514C">
        <w:rPr>
          <w:rFonts w:asciiTheme="minorHAnsi" w:hAnsiTheme="minorHAnsi" w:cstheme="minorHAnsi"/>
          <w:sz w:val="22"/>
          <w:szCs w:val="22"/>
        </w:rPr>
        <w:t>,- Kč.</w:t>
      </w:r>
    </w:p>
    <w:p w14:paraId="52220856" w14:textId="5E856177" w:rsidR="00A17A9B" w:rsidRDefault="00AC1427"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C</w:t>
      </w:r>
      <w:r w:rsidR="002E596D" w:rsidRPr="00A17A9B">
        <w:rPr>
          <w:rFonts w:asciiTheme="minorHAnsi" w:hAnsiTheme="minorHAnsi" w:cstheme="minorHAnsi"/>
          <w:sz w:val="22"/>
          <w:szCs w:val="22"/>
        </w:rPr>
        <w:t>ena</w:t>
      </w:r>
      <w:r w:rsidRPr="00A17A9B">
        <w:rPr>
          <w:rFonts w:asciiTheme="minorHAnsi" w:hAnsiTheme="minorHAnsi" w:cstheme="minorHAnsi"/>
          <w:sz w:val="22"/>
          <w:szCs w:val="22"/>
        </w:rPr>
        <w:t xml:space="preserve"> za kteroukoliv ze Služeb podle odst. </w:t>
      </w:r>
      <w:r w:rsidR="00B61F07">
        <w:rPr>
          <w:rFonts w:asciiTheme="minorHAnsi" w:hAnsiTheme="minorHAnsi" w:cstheme="minorHAnsi"/>
          <w:sz w:val="22"/>
          <w:szCs w:val="22"/>
        </w:rPr>
        <w:fldChar w:fldCharType="begin"/>
      </w:r>
      <w:r w:rsidR="00B61F07">
        <w:rPr>
          <w:rFonts w:asciiTheme="minorHAnsi" w:hAnsiTheme="minorHAnsi" w:cstheme="minorHAnsi"/>
          <w:sz w:val="22"/>
          <w:szCs w:val="22"/>
        </w:rPr>
        <w:instrText xml:space="preserve"> REF _Ref56446982 \r \h </w:instrText>
      </w:r>
      <w:r w:rsidR="00B61F07">
        <w:rPr>
          <w:rFonts w:asciiTheme="minorHAnsi" w:hAnsiTheme="minorHAnsi" w:cstheme="minorHAnsi"/>
          <w:sz w:val="22"/>
          <w:szCs w:val="22"/>
        </w:rPr>
      </w:r>
      <w:r w:rsidR="00B61F07">
        <w:rPr>
          <w:rFonts w:asciiTheme="minorHAnsi" w:hAnsiTheme="minorHAnsi" w:cstheme="minorHAnsi"/>
          <w:sz w:val="22"/>
          <w:szCs w:val="22"/>
        </w:rPr>
        <w:fldChar w:fldCharType="separate"/>
      </w:r>
      <w:r w:rsidR="00B61F07">
        <w:rPr>
          <w:rFonts w:asciiTheme="minorHAnsi" w:hAnsiTheme="minorHAnsi" w:cstheme="minorHAnsi"/>
          <w:sz w:val="22"/>
          <w:szCs w:val="22"/>
        </w:rPr>
        <w:t>8.1</w:t>
      </w:r>
      <w:r w:rsidR="00B61F07">
        <w:rPr>
          <w:rFonts w:asciiTheme="minorHAnsi" w:hAnsiTheme="minorHAnsi" w:cstheme="minorHAnsi"/>
          <w:sz w:val="22"/>
          <w:szCs w:val="22"/>
        </w:rPr>
        <w:fldChar w:fldCharType="end"/>
      </w:r>
      <w:r w:rsidR="00B61F07">
        <w:rPr>
          <w:rFonts w:asciiTheme="minorHAnsi" w:hAnsiTheme="minorHAnsi" w:cstheme="minorHAnsi"/>
          <w:sz w:val="22"/>
          <w:szCs w:val="22"/>
        </w:rPr>
        <w:t xml:space="preserve"> </w:t>
      </w:r>
      <w:r w:rsidRPr="00A17A9B">
        <w:rPr>
          <w:rFonts w:asciiTheme="minorHAnsi" w:hAnsiTheme="minorHAnsi" w:cstheme="minorHAnsi"/>
          <w:sz w:val="22"/>
          <w:szCs w:val="22"/>
        </w:rPr>
        <w:t xml:space="preserve">– </w:t>
      </w:r>
      <w:r w:rsidR="00B61F07">
        <w:rPr>
          <w:rFonts w:asciiTheme="minorHAnsi" w:hAnsiTheme="minorHAnsi" w:cstheme="minorHAnsi"/>
          <w:sz w:val="22"/>
          <w:szCs w:val="22"/>
        </w:rPr>
        <w:fldChar w:fldCharType="begin"/>
      </w:r>
      <w:r w:rsidR="00B61F07">
        <w:rPr>
          <w:rFonts w:asciiTheme="minorHAnsi" w:hAnsiTheme="minorHAnsi" w:cstheme="minorHAnsi"/>
          <w:sz w:val="22"/>
          <w:szCs w:val="22"/>
        </w:rPr>
        <w:instrText xml:space="preserve"> REF _Ref56446992 \r \h </w:instrText>
      </w:r>
      <w:r w:rsidR="00B61F07">
        <w:rPr>
          <w:rFonts w:asciiTheme="minorHAnsi" w:hAnsiTheme="minorHAnsi" w:cstheme="minorHAnsi"/>
          <w:sz w:val="22"/>
          <w:szCs w:val="22"/>
        </w:rPr>
      </w:r>
      <w:r w:rsidR="00B61F07">
        <w:rPr>
          <w:rFonts w:asciiTheme="minorHAnsi" w:hAnsiTheme="minorHAnsi" w:cstheme="minorHAnsi"/>
          <w:sz w:val="22"/>
          <w:szCs w:val="22"/>
        </w:rPr>
        <w:fldChar w:fldCharType="separate"/>
      </w:r>
      <w:r w:rsidR="00B61F07">
        <w:rPr>
          <w:rFonts w:asciiTheme="minorHAnsi" w:hAnsiTheme="minorHAnsi" w:cstheme="minorHAnsi"/>
          <w:sz w:val="22"/>
          <w:szCs w:val="22"/>
        </w:rPr>
        <w:t>8.3</w:t>
      </w:r>
      <w:r w:rsidR="00B61F07">
        <w:rPr>
          <w:rFonts w:asciiTheme="minorHAnsi" w:hAnsiTheme="minorHAnsi" w:cstheme="minorHAnsi"/>
          <w:sz w:val="22"/>
          <w:szCs w:val="22"/>
        </w:rPr>
        <w:fldChar w:fldCharType="end"/>
      </w:r>
      <w:r w:rsidRPr="00A17A9B">
        <w:rPr>
          <w:rFonts w:asciiTheme="minorHAnsi" w:hAnsiTheme="minorHAnsi" w:cstheme="minorHAnsi"/>
          <w:sz w:val="22"/>
          <w:szCs w:val="22"/>
        </w:rPr>
        <w:t xml:space="preserve"> této Smlouvy</w:t>
      </w:r>
      <w:r w:rsidR="002E596D" w:rsidRPr="00A17A9B">
        <w:rPr>
          <w:rFonts w:asciiTheme="minorHAnsi" w:hAnsiTheme="minorHAnsi" w:cstheme="minorHAnsi"/>
          <w:sz w:val="22"/>
          <w:szCs w:val="22"/>
        </w:rPr>
        <w:t xml:space="preserve"> je</w:t>
      </w:r>
      <w:r w:rsidRPr="00A17A9B">
        <w:rPr>
          <w:rFonts w:asciiTheme="minorHAnsi" w:hAnsiTheme="minorHAnsi" w:cstheme="minorHAnsi"/>
          <w:sz w:val="22"/>
          <w:szCs w:val="22"/>
        </w:rPr>
        <w:t xml:space="preserve"> cena</w:t>
      </w:r>
      <w:r w:rsidR="002E596D" w:rsidRPr="00A17A9B">
        <w:rPr>
          <w:rFonts w:asciiTheme="minorHAnsi" w:hAnsiTheme="minorHAnsi" w:cstheme="minorHAnsi"/>
          <w:sz w:val="22"/>
          <w:szCs w:val="22"/>
        </w:rPr>
        <w:t xml:space="preserve"> celková a úplná, tj. </w:t>
      </w:r>
      <w:r w:rsidR="00A17A9B" w:rsidRPr="00A17A9B">
        <w:rPr>
          <w:rFonts w:asciiTheme="minorHAnsi" w:hAnsiTheme="minorHAnsi" w:cstheme="minorHAnsi"/>
          <w:sz w:val="22"/>
          <w:szCs w:val="22"/>
        </w:rPr>
        <w:t>obsahuje veškeré běžné náklady k řádnému poskytování Služeb včetně nákladů souvisejících s poskytováním Služeb</w:t>
      </w:r>
      <w:r w:rsidR="00DF2095">
        <w:rPr>
          <w:rFonts w:asciiTheme="minorHAnsi" w:hAnsiTheme="minorHAnsi" w:cstheme="minorHAnsi"/>
          <w:sz w:val="22"/>
          <w:szCs w:val="22"/>
        </w:rPr>
        <w:t>, zejména náklady na dopravu</w:t>
      </w:r>
      <w:r w:rsidR="00A17A9B" w:rsidRPr="00A17A9B">
        <w:rPr>
          <w:rFonts w:asciiTheme="minorHAnsi" w:hAnsiTheme="minorHAnsi" w:cstheme="minorHAnsi"/>
          <w:sz w:val="22"/>
          <w:szCs w:val="22"/>
        </w:rPr>
        <w:t xml:space="preserve">. </w:t>
      </w:r>
    </w:p>
    <w:p w14:paraId="7D37D7B3" w14:textId="2391D345" w:rsidR="002E596D" w:rsidRDefault="00A17A9B"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Poskytovatel bere na vědomí, že Objednatel neposkytuje zálohy.</w:t>
      </w:r>
    </w:p>
    <w:p w14:paraId="2C62D00A" w14:textId="311DB90E"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V případě, že Paušální služby nebudou poskytovány celý kalendářní měsíc, bude cena za jejich poskytování poměrně snížena.</w:t>
      </w:r>
    </w:p>
    <w:p w14:paraId="5C512C0B" w14:textId="4157EF6A"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Minimální účtovatelnou jednotkou za poskytnutí Služeb na objednávku je 0,25 hod.</w:t>
      </w:r>
    </w:p>
    <w:p w14:paraId="65887E43" w14:textId="2E92F5AB" w:rsidR="00903E2F" w:rsidRPr="00903E2F" w:rsidRDefault="00903E2F" w:rsidP="00AC1427">
      <w:pPr>
        <w:pStyle w:val="RLTextlnkuslovan"/>
        <w:tabs>
          <w:tab w:val="clear" w:pos="1872"/>
        </w:tabs>
        <w:ind w:left="567" w:hanging="567"/>
        <w:rPr>
          <w:rFonts w:asciiTheme="minorHAnsi" w:hAnsiTheme="minorHAnsi" w:cstheme="minorHAnsi"/>
          <w:sz w:val="22"/>
          <w:szCs w:val="22"/>
        </w:rPr>
      </w:pPr>
      <w:bookmarkStart w:id="87" w:name="_Ref54278342"/>
      <w:r w:rsidRPr="00903E2F">
        <w:rPr>
          <w:rFonts w:asciiTheme="minorHAnsi" w:hAnsiTheme="minorHAnsi"/>
          <w:noProof/>
          <w:sz w:val="22"/>
          <w:szCs w:val="22"/>
        </w:rPr>
        <w:t xml:space="preserve">Celkový nepřekročitelný finanční rámec </w:t>
      </w:r>
      <w:r w:rsidR="009D20C2">
        <w:rPr>
          <w:rFonts w:asciiTheme="minorHAnsi" w:hAnsiTheme="minorHAnsi"/>
          <w:noProof/>
          <w:sz w:val="22"/>
          <w:szCs w:val="22"/>
        </w:rPr>
        <w:t>Služeb na objednávku (Servisních a Poradenských služeb)</w:t>
      </w:r>
      <w:r w:rsidRPr="00903E2F">
        <w:rPr>
          <w:rFonts w:asciiTheme="minorHAnsi" w:hAnsiTheme="minorHAnsi"/>
          <w:noProof/>
          <w:sz w:val="22"/>
          <w:szCs w:val="22"/>
        </w:rPr>
        <w:t xml:space="preserve"> činí </w:t>
      </w:r>
      <w:r w:rsidR="00193718">
        <w:rPr>
          <w:rFonts w:asciiTheme="minorHAnsi" w:hAnsiTheme="minorHAnsi"/>
          <w:noProof/>
          <w:sz w:val="22"/>
          <w:szCs w:val="22"/>
        </w:rPr>
        <w:t>4.600.000</w:t>
      </w:r>
      <w:r w:rsidRPr="00903E2F">
        <w:rPr>
          <w:rFonts w:asciiTheme="minorHAnsi" w:hAnsiTheme="minorHAnsi"/>
          <w:noProof/>
          <w:sz w:val="22"/>
          <w:szCs w:val="22"/>
        </w:rPr>
        <w:t>,- Kč (slovy:</w:t>
      </w:r>
      <w:r w:rsidR="00193718">
        <w:rPr>
          <w:rFonts w:asciiTheme="minorHAnsi" w:hAnsiTheme="minorHAnsi"/>
          <w:noProof/>
          <w:sz w:val="22"/>
          <w:szCs w:val="22"/>
        </w:rPr>
        <w:t xml:space="preserve"> čtyři miliony šest set tisíc korun českých)</w:t>
      </w:r>
      <w:r w:rsidRPr="00903E2F">
        <w:rPr>
          <w:rFonts w:asciiTheme="minorHAnsi" w:hAnsiTheme="minorHAnsi"/>
          <w:noProof/>
          <w:sz w:val="22"/>
          <w:szCs w:val="22"/>
        </w:rPr>
        <w:t xml:space="preserve"> bez DPH.</w:t>
      </w:r>
      <w:r w:rsidR="00DC12D3">
        <w:rPr>
          <w:rFonts w:asciiTheme="minorHAnsi" w:hAnsiTheme="minorHAnsi"/>
          <w:noProof/>
          <w:sz w:val="22"/>
          <w:szCs w:val="22"/>
        </w:rPr>
        <w:t xml:space="preserve"> Do tohoto finančního rámce se zahrnují všechna plnění poskytnutá na základě </w:t>
      </w:r>
      <w:r w:rsidR="009D20C2">
        <w:rPr>
          <w:rFonts w:asciiTheme="minorHAnsi" w:hAnsiTheme="minorHAnsi"/>
          <w:noProof/>
          <w:sz w:val="22"/>
          <w:szCs w:val="22"/>
        </w:rPr>
        <w:t xml:space="preserve">Objednávek dle </w:t>
      </w:r>
      <w:r w:rsidR="00DC12D3">
        <w:rPr>
          <w:rFonts w:asciiTheme="minorHAnsi" w:hAnsiTheme="minorHAnsi"/>
          <w:noProof/>
          <w:sz w:val="22"/>
          <w:szCs w:val="22"/>
        </w:rPr>
        <w:t>této Smlouvy.</w:t>
      </w:r>
      <w:r w:rsidRPr="00903E2F">
        <w:rPr>
          <w:rFonts w:asciiTheme="minorHAnsi" w:hAnsiTheme="minorHAnsi"/>
          <w:noProof/>
          <w:sz w:val="22"/>
          <w:szCs w:val="22"/>
        </w:rPr>
        <w:t xml:space="preserve"> Objednatel není povinen tento rámec vyčerpat.</w:t>
      </w:r>
      <w:bookmarkEnd w:id="87"/>
    </w:p>
    <w:p w14:paraId="2FBC7519" w14:textId="27243055"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sz w:val="22"/>
          <w:szCs w:val="22"/>
        </w:rPr>
        <w:t>Poskytovatel je oprávněn k cen</w:t>
      </w:r>
      <w:r>
        <w:rPr>
          <w:rFonts w:asciiTheme="minorHAnsi" w:hAnsiTheme="minorHAnsi"/>
          <w:sz w:val="22"/>
          <w:szCs w:val="22"/>
        </w:rPr>
        <w:t>ám</w:t>
      </w:r>
      <w:r w:rsidRPr="00903E2F">
        <w:rPr>
          <w:rFonts w:asciiTheme="minorHAnsi" w:hAnsiTheme="minorHAnsi"/>
          <w:sz w:val="22"/>
          <w:szCs w:val="22"/>
        </w:rPr>
        <w:t xml:space="preserve"> připočíst DPH ve výši stanovené v souladu se zákonem č. 235/2004 Sb., o dani z přidané hodnoty, ve znění pozdějších předpisů (dále jen „</w:t>
      </w:r>
      <w:r w:rsidRPr="00903E2F">
        <w:rPr>
          <w:rFonts w:asciiTheme="minorHAnsi" w:hAnsiTheme="minorHAnsi"/>
          <w:b/>
          <w:bCs/>
          <w:sz w:val="22"/>
          <w:szCs w:val="22"/>
        </w:rPr>
        <w:t>ZDPH</w:t>
      </w:r>
      <w:r w:rsidRPr="00903E2F">
        <w:rPr>
          <w:rFonts w:asciiTheme="minorHAnsi" w:hAnsiTheme="minorHAnsi"/>
          <w:sz w:val="22"/>
          <w:szCs w:val="22"/>
        </w:rPr>
        <w:t>“).</w:t>
      </w:r>
    </w:p>
    <w:p w14:paraId="325F0119" w14:textId="1999E55B"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cstheme="minorHAnsi"/>
          <w:noProof/>
          <w:sz w:val="22"/>
          <w:szCs w:val="22"/>
        </w:rPr>
        <w:t xml:space="preserve">Cena za poskytování Služeb bude </w:t>
      </w:r>
      <w:r w:rsidRPr="00903E2F">
        <w:rPr>
          <w:rFonts w:asciiTheme="minorHAnsi" w:hAnsiTheme="minorHAnsi" w:cstheme="minorHAnsi"/>
          <w:sz w:val="22"/>
          <w:szCs w:val="22"/>
        </w:rPr>
        <w:t>Objednatelem hrazena bankovním převodem na bankovní účet Poskytovatele, na základě daňového dokladu vystaveného Poskytovatelem v souladu se ZDPH, v souladu s následujícími pravidly:</w:t>
      </w:r>
    </w:p>
    <w:p w14:paraId="400094CC" w14:textId="0935ED6A" w:rsidR="00903E2F" w:rsidRPr="00903E2F" w:rsidRDefault="00903E2F" w:rsidP="001B54DE">
      <w:pPr>
        <w:pStyle w:val="RLTextlnkuslovan"/>
        <w:numPr>
          <w:ilvl w:val="2"/>
          <w:numId w:val="2"/>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Paušální služby budou hrazeny na základě měsíční faktury vystavené Poskytovatelem zpětně vždy nejdříve k poslednímu dni daného kalendářního měsíce (dále jen „</w:t>
      </w:r>
      <w:r w:rsidRPr="00903E2F">
        <w:rPr>
          <w:rFonts w:asciiTheme="minorHAnsi" w:hAnsiTheme="minorHAnsi" w:cstheme="minorHAnsi"/>
          <w:b/>
          <w:bCs/>
          <w:sz w:val="22"/>
          <w:szCs w:val="22"/>
        </w:rPr>
        <w:t>faktura</w:t>
      </w:r>
      <w:r w:rsidRPr="00903E2F">
        <w:rPr>
          <w:rFonts w:asciiTheme="minorHAnsi" w:hAnsiTheme="minorHAnsi" w:cstheme="minorHAnsi"/>
          <w:sz w:val="22"/>
          <w:szCs w:val="22"/>
        </w:rPr>
        <w:t>“);</w:t>
      </w:r>
    </w:p>
    <w:p w14:paraId="74E1ABE9" w14:textId="0454E0C1" w:rsidR="00903E2F" w:rsidRPr="00903E2F" w:rsidRDefault="00903E2F" w:rsidP="001B54DE">
      <w:pPr>
        <w:pStyle w:val="RLTextlnkuslovan"/>
        <w:numPr>
          <w:ilvl w:val="2"/>
          <w:numId w:val="2"/>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Služby na objednávku</w:t>
      </w:r>
      <w:r>
        <w:rPr>
          <w:rFonts w:asciiTheme="minorHAnsi" w:hAnsiTheme="minorHAnsi" w:cstheme="minorHAnsi"/>
          <w:sz w:val="22"/>
          <w:szCs w:val="22"/>
        </w:rPr>
        <w:t xml:space="preserve"> </w:t>
      </w:r>
      <w:r w:rsidRPr="00903E2F">
        <w:rPr>
          <w:rFonts w:asciiTheme="minorHAnsi" w:hAnsiTheme="minorHAnsi" w:cstheme="minorHAnsi"/>
          <w:sz w:val="22"/>
          <w:szCs w:val="22"/>
        </w:rPr>
        <w:t xml:space="preserve">budou hrazeny Objednatelem měsíčně, přičemž je Poskytovatel zahrne do faktury. Ve faktuře budou vyúčtovány samostatně. K faktuře bude v takovém případě připojen schválený výkaz činnosti podle odst. </w:t>
      </w:r>
      <w:r w:rsidR="00B61F07">
        <w:rPr>
          <w:rFonts w:asciiTheme="minorHAnsi" w:hAnsiTheme="minorHAnsi" w:cstheme="minorHAnsi"/>
          <w:sz w:val="22"/>
          <w:szCs w:val="22"/>
        </w:rPr>
        <w:fldChar w:fldCharType="begin"/>
      </w:r>
      <w:r w:rsidR="00B61F07">
        <w:rPr>
          <w:rFonts w:asciiTheme="minorHAnsi" w:hAnsiTheme="minorHAnsi" w:cstheme="minorHAnsi"/>
          <w:sz w:val="22"/>
          <w:szCs w:val="22"/>
        </w:rPr>
        <w:instrText xml:space="preserve"> REF _Ref56447175 \r \h </w:instrText>
      </w:r>
      <w:r w:rsidR="00B61F07">
        <w:rPr>
          <w:rFonts w:asciiTheme="minorHAnsi" w:hAnsiTheme="minorHAnsi" w:cstheme="minorHAnsi"/>
          <w:sz w:val="22"/>
          <w:szCs w:val="22"/>
        </w:rPr>
      </w:r>
      <w:r w:rsidR="00B61F07">
        <w:rPr>
          <w:rFonts w:asciiTheme="minorHAnsi" w:hAnsiTheme="minorHAnsi" w:cstheme="minorHAnsi"/>
          <w:sz w:val="22"/>
          <w:szCs w:val="22"/>
        </w:rPr>
        <w:fldChar w:fldCharType="separate"/>
      </w:r>
      <w:r w:rsidR="00B61F07">
        <w:rPr>
          <w:rFonts w:asciiTheme="minorHAnsi" w:hAnsiTheme="minorHAnsi" w:cstheme="minorHAnsi"/>
          <w:sz w:val="22"/>
          <w:szCs w:val="22"/>
        </w:rPr>
        <w:t>6.5</w:t>
      </w:r>
      <w:r w:rsidR="00B61F07">
        <w:rPr>
          <w:rFonts w:asciiTheme="minorHAnsi" w:hAnsiTheme="minorHAnsi" w:cstheme="minorHAnsi"/>
          <w:sz w:val="22"/>
          <w:szCs w:val="22"/>
        </w:rPr>
        <w:fldChar w:fldCharType="end"/>
      </w:r>
      <w:r>
        <w:rPr>
          <w:rFonts w:asciiTheme="minorHAnsi" w:hAnsiTheme="minorHAnsi" w:cstheme="minorHAnsi"/>
          <w:sz w:val="22"/>
          <w:szCs w:val="22"/>
        </w:rPr>
        <w:t xml:space="preserve"> této Smlouvy.</w:t>
      </w:r>
    </w:p>
    <w:p w14:paraId="13A9055F" w14:textId="5626B1AD" w:rsid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Splatnost jednotlivých plateb dle této Smlouvy je stanovena na 30 dní od doručení faktury Objednateli. Poskytovatel odešle fakturu Objednateli nejpozději následující pracovní den po vystavení faktury.</w:t>
      </w:r>
    </w:p>
    <w:p w14:paraId="257B10C4" w14:textId="3265E648" w:rsidR="00CD1396" w:rsidRPr="00CD1396" w:rsidRDefault="00CD1396" w:rsidP="00AC1427">
      <w:pPr>
        <w:pStyle w:val="RLTextlnkuslovan"/>
        <w:tabs>
          <w:tab w:val="clear" w:pos="1872"/>
        </w:tabs>
        <w:ind w:left="567" w:hanging="567"/>
        <w:rPr>
          <w:rFonts w:asciiTheme="minorHAnsi" w:hAnsiTheme="minorHAnsi" w:cstheme="minorHAnsi"/>
          <w:sz w:val="22"/>
          <w:szCs w:val="22"/>
        </w:rPr>
      </w:pPr>
      <w:r w:rsidRPr="00CD1396">
        <w:rPr>
          <w:rFonts w:asciiTheme="minorHAnsi" w:hAnsiTheme="minorHAnsi" w:cstheme="minorHAnsi"/>
          <w:sz w:val="22"/>
          <w:szCs w:val="22"/>
        </w:rPr>
        <w:t>Úhradou ceny se pro účely této Smlouvy rozumí den, kdy byla finanční částka odepsána z bankovního účtu Objednatele ve prospěch účtu Poskytovatele.</w:t>
      </w:r>
    </w:p>
    <w:p w14:paraId="23590B4F" w14:textId="079EBFA7"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p>
    <w:p w14:paraId="702B1919" w14:textId="7D667C28"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5FB6161F" w14:textId="67927F4B"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lastRenderedPageBreak/>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0C514C">
        <w:rPr>
          <w:rFonts w:asciiTheme="minorHAnsi" w:hAnsiTheme="minorHAnsi" w:cstheme="minorHAnsi"/>
          <w:b/>
          <w:sz w:val="22"/>
          <w:szCs w:val="22"/>
          <w:lang w:eastAsia="en-US"/>
        </w:rPr>
        <w:t>DPH</w:t>
      </w:r>
      <w:r w:rsidRPr="000C514C">
        <w:rPr>
          <w:rFonts w:asciiTheme="minorHAnsi" w:hAnsiTheme="minorHAnsi" w:cstheme="minorHAnsi"/>
          <w:sz w:val="22"/>
          <w:szCs w:val="22"/>
          <w:lang w:eastAsia="en-US"/>
        </w:rPr>
        <w:t>“) uhradí Poskytovateli až po zveřejnění příslušného účtu Poskytovatele v registru plátců a identifikovaných osob Poskytovatelem.</w:t>
      </w:r>
    </w:p>
    <w:p w14:paraId="7A2A42D9" w14:textId="2DB56CB9" w:rsidR="007B09DF" w:rsidRP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Poskytovatel prohlašuje, že správce daně před uzavřením této Smlouvy nerozhodl, že Poskytovatel je nespolehlivým plátcem ve smyslu § 106a zákona o DPH (dále jen „</w:t>
      </w:r>
      <w:r w:rsidRPr="000C514C">
        <w:rPr>
          <w:rFonts w:asciiTheme="minorHAnsi" w:hAnsiTheme="minorHAnsi" w:cstheme="minorHAnsi"/>
          <w:b/>
          <w:sz w:val="22"/>
          <w:szCs w:val="22"/>
          <w:lang w:eastAsia="en-US"/>
        </w:rPr>
        <w:t>nespolehlivý plátce</w:t>
      </w:r>
      <w:r w:rsidRPr="000C514C">
        <w:rPr>
          <w:rFonts w:asciiTheme="minorHAnsi" w:hAnsiTheme="minorHAnsi" w:cstheme="minorHAnsi"/>
          <w:sz w:val="22"/>
          <w:szCs w:val="22"/>
          <w:lang w:eastAsia="en-US"/>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74E82AD" w14:textId="77777777" w:rsidR="00F72449" w:rsidRPr="000C514C" w:rsidRDefault="00F72449" w:rsidP="00B17EA2">
      <w:pPr>
        <w:pStyle w:val="RLlneksmlouvy"/>
        <w:tabs>
          <w:tab w:val="clear" w:pos="737"/>
        </w:tabs>
        <w:ind w:left="567" w:hanging="567"/>
        <w:rPr>
          <w:rFonts w:asciiTheme="minorHAnsi" w:hAnsiTheme="minorHAnsi" w:cstheme="minorHAnsi"/>
          <w:sz w:val="22"/>
          <w:szCs w:val="22"/>
        </w:rPr>
      </w:pPr>
      <w:bookmarkStart w:id="88" w:name="_Ref314542799"/>
      <w:bookmarkStart w:id="89" w:name="_Toc38288205"/>
      <w:bookmarkStart w:id="90" w:name="_Toc38616706"/>
      <w:bookmarkStart w:id="91" w:name="_Toc38616820"/>
      <w:bookmarkStart w:id="92" w:name="_Toc38618526"/>
      <w:bookmarkStart w:id="93" w:name="_Toc212632754"/>
      <w:bookmarkStart w:id="94" w:name="_Ref224623871"/>
      <w:bookmarkStart w:id="95" w:name="_Ref313974574"/>
      <w:bookmarkEnd w:id="34"/>
      <w:bookmarkEnd w:id="35"/>
      <w:bookmarkEnd w:id="36"/>
      <w:bookmarkEnd w:id="84"/>
      <w:bookmarkEnd w:id="85"/>
      <w:bookmarkEnd w:id="86"/>
      <w:r w:rsidRPr="000C514C">
        <w:rPr>
          <w:rFonts w:asciiTheme="minorHAnsi" w:hAnsiTheme="minorHAnsi" w:cstheme="minorHAnsi"/>
          <w:sz w:val="22"/>
          <w:szCs w:val="22"/>
        </w:rPr>
        <w:t>VLASTNICKÉ PRÁVO A UŽÍVACÍ PRÁVA</w:t>
      </w:r>
      <w:bookmarkEnd w:id="88"/>
      <w:bookmarkEnd w:id="89"/>
      <w:bookmarkEnd w:id="90"/>
      <w:bookmarkEnd w:id="91"/>
      <w:bookmarkEnd w:id="92"/>
    </w:p>
    <w:p w14:paraId="59F7EB55" w14:textId="54D20D31" w:rsidR="00F72449" w:rsidRPr="00731D3E" w:rsidRDefault="00F72449" w:rsidP="009A7A51">
      <w:pPr>
        <w:pStyle w:val="RLTextlnkuslovan"/>
        <w:tabs>
          <w:tab w:val="clear" w:pos="1872"/>
        </w:tabs>
        <w:ind w:left="567" w:hanging="567"/>
        <w:rPr>
          <w:rFonts w:asciiTheme="minorHAnsi" w:hAnsiTheme="minorHAnsi" w:cstheme="minorHAnsi"/>
          <w:sz w:val="22"/>
          <w:szCs w:val="22"/>
        </w:rPr>
      </w:pPr>
      <w:bookmarkStart w:id="96" w:name="_Ref311708606"/>
      <w:bookmarkStart w:id="97" w:name="_Ref207105750"/>
      <w:bookmarkStart w:id="98" w:name="_Ref224700536"/>
      <w:bookmarkStart w:id="99" w:name="_Ref367556406"/>
      <w:r w:rsidRPr="00731D3E">
        <w:rPr>
          <w:rFonts w:asciiTheme="minorHAnsi" w:hAnsiTheme="minorHAnsi" w:cstheme="minorHAnsi"/>
          <w:sz w:val="22"/>
          <w:szCs w:val="22"/>
        </w:rPr>
        <w:t>V případě, že součástí plnění Poskytovatele podle této Smlouvy jsou movité věci, které se mají stát vlastnictvím Objednatele (</w:t>
      </w:r>
      <w:r w:rsidR="00B17EA2">
        <w:rPr>
          <w:rFonts w:asciiTheme="minorHAnsi" w:hAnsiTheme="minorHAnsi" w:cstheme="minorHAnsi"/>
          <w:sz w:val="22"/>
          <w:szCs w:val="22"/>
        </w:rPr>
        <w:t xml:space="preserve">zejména náhradní díly použité při poskytování Služeb, avšak </w:t>
      </w:r>
      <w:r w:rsidRPr="00731D3E">
        <w:rPr>
          <w:rFonts w:asciiTheme="minorHAnsi" w:hAnsiTheme="minorHAnsi" w:cstheme="minorHAnsi"/>
          <w:sz w:val="22"/>
          <w:szCs w:val="22"/>
        </w:rPr>
        <w:t xml:space="preserve">s výjimkou věcí uvedených v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_Ref395773295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61F07">
        <w:rPr>
          <w:rFonts w:asciiTheme="minorHAnsi" w:hAnsiTheme="minorHAnsi" w:cstheme="minorHAnsi"/>
          <w:sz w:val="22"/>
          <w:szCs w:val="22"/>
        </w:rPr>
        <w:t>9.2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bookmarkEnd w:id="96"/>
      <w:r>
        <w:rPr>
          <w:rFonts w:asciiTheme="minorHAnsi" w:hAnsiTheme="minorHAnsi" w:cstheme="minorHAnsi"/>
          <w:sz w:val="22"/>
          <w:szCs w:val="22"/>
        </w:rPr>
        <w:t xml:space="preserve"> Objednatel je oprávněn vlastnické právo k takovýmto movitým věcem libovolně převést na třetí subjekt.</w:t>
      </w:r>
    </w:p>
    <w:p w14:paraId="170BF678" w14:textId="1F4FBFAD"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100" w:name="_Ref395773295"/>
      <w:r w:rsidRPr="00731D3E">
        <w:rPr>
          <w:rFonts w:asciiTheme="minorHAnsi" w:hAnsiTheme="minorHAnsi" w:cstheme="minorHAnsi"/>
          <w:sz w:val="22"/>
          <w:szCs w:val="22"/>
        </w:rPr>
        <w:t xml:space="preserve">Vzhledem k tomu, že součástí </w:t>
      </w:r>
      <w:r>
        <w:rPr>
          <w:rFonts w:asciiTheme="minorHAnsi" w:hAnsiTheme="minorHAnsi" w:cstheme="minorHAnsi"/>
          <w:sz w:val="22"/>
          <w:szCs w:val="22"/>
        </w:rPr>
        <w:t>plnění</w:t>
      </w:r>
      <w:r w:rsidRPr="00731D3E">
        <w:rPr>
          <w:rFonts w:asciiTheme="minorHAnsi" w:hAnsiTheme="minorHAnsi" w:cstheme="minorHAnsi"/>
          <w:sz w:val="22"/>
          <w:szCs w:val="22"/>
        </w:rPr>
        <w:t xml:space="preserve">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731D3E">
        <w:rPr>
          <w:rStyle w:val="RLProhlensmluvnchstranChar"/>
          <w:rFonts w:asciiTheme="minorHAnsi" w:hAnsiTheme="minorHAnsi" w:cstheme="minorHAnsi"/>
          <w:sz w:val="22"/>
          <w:szCs w:val="22"/>
        </w:rPr>
        <w:t>autorský zákon</w:t>
      </w:r>
      <w:r w:rsidRPr="00731D3E">
        <w:rPr>
          <w:rFonts w:asciiTheme="minorHAnsi" w:hAnsiTheme="minorHAnsi" w:cstheme="minorHAnsi"/>
          <w:sz w:val="22"/>
          <w:szCs w:val="22"/>
        </w:rPr>
        <w:t xml:space="preserve">“), je k těmto součástem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poskytována licence za podmínek sjednaných dále v tomto článku Smlouvy.</w:t>
      </w:r>
      <w:bookmarkEnd w:id="100"/>
    </w:p>
    <w:p w14:paraId="40FB2439" w14:textId="663EA222"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101" w:name="_Ref367579157"/>
      <w:r w:rsidRPr="00731D3E">
        <w:rPr>
          <w:rFonts w:asciiTheme="minorHAnsi" w:hAnsiTheme="minorHAnsi" w:cstheme="minorHAnsi"/>
          <w:sz w:val="22"/>
          <w:szCs w:val="22"/>
        </w:rPr>
        <w:t xml:space="preserve">Objednatel </w:t>
      </w:r>
      <w:bookmarkEnd w:id="97"/>
      <w:r w:rsidRPr="00731D3E">
        <w:rPr>
          <w:rFonts w:asciiTheme="minorHAnsi" w:hAnsiTheme="minorHAnsi" w:cstheme="minorHAnsi"/>
          <w:sz w:val="22"/>
          <w:szCs w:val="22"/>
        </w:rPr>
        <w:t xml:space="preserve">je oprávněn veškeré součásti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považované za autorské dílo ve smyslu autorského zákona (dále jen „</w:t>
      </w:r>
      <w:r w:rsidRPr="00731D3E">
        <w:rPr>
          <w:rStyle w:val="RLProhlensmluvnchstranChar"/>
          <w:rFonts w:asciiTheme="minorHAnsi" w:hAnsiTheme="minorHAnsi" w:cstheme="minorHAnsi"/>
          <w:sz w:val="22"/>
          <w:szCs w:val="22"/>
        </w:rPr>
        <w:t>autorská díla</w:t>
      </w:r>
      <w:r w:rsidRPr="00731D3E">
        <w:rPr>
          <w:rFonts w:asciiTheme="minorHAnsi" w:hAnsiTheme="minorHAnsi" w:cstheme="minorHAnsi"/>
          <w:sz w:val="22"/>
          <w:szCs w:val="22"/>
        </w:rPr>
        <w:t xml:space="preserve">“) užívat </w:t>
      </w:r>
      <w:r>
        <w:rPr>
          <w:rFonts w:asciiTheme="minorHAnsi" w:hAnsiTheme="minorHAnsi" w:cstheme="minorHAnsi"/>
          <w:sz w:val="22"/>
          <w:szCs w:val="22"/>
        </w:rPr>
        <w:t xml:space="preserve">a v plném rozsahu postoupit třetímu subjektu </w:t>
      </w:r>
      <w:r w:rsidRPr="00731D3E">
        <w:rPr>
          <w:rFonts w:asciiTheme="minorHAnsi" w:hAnsiTheme="minorHAnsi" w:cstheme="minorHAnsi"/>
          <w:sz w:val="22"/>
          <w:szCs w:val="22"/>
        </w:rPr>
        <w:t>dle níže uvedených podmínek.</w:t>
      </w:r>
      <w:bookmarkEnd w:id="98"/>
      <w:bookmarkEnd w:id="101"/>
    </w:p>
    <w:p w14:paraId="7DA9753F" w14:textId="53FDDC71" w:rsidR="00F72449" w:rsidRPr="00731D3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02" w:name="_Ref207365701"/>
      <w:bookmarkStart w:id="103" w:name="_Ref212301466"/>
      <w:bookmarkStart w:id="104" w:name="_Ref313634542"/>
      <w:r w:rsidRPr="00731D3E">
        <w:rPr>
          <w:rFonts w:asciiTheme="minorHAnsi" w:hAnsiTheme="minorHAnsi" w:cstheme="minorHAnsi"/>
          <w:sz w:val="22"/>
          <w:szCs w:val="22"/>
        </w:rPr>
        <w:t xml:space="preserve">Objednatel je oprávněn od okamžiku účinnosti poskytnutí licence k autorskému dílu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_Ref311707587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61F07">
        <w:rPr>
          <w:rFonts w:asciiTheme="minorHAnsi" w:hAnsiTheme="minorHAnsi" w:cstheme="minorHAnsi"/>
          <w:sz w:val="22"/>
          <w:szCs w:val="22"/>
        </w:rPr>
        <w:t>9.3.3</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užívat toto autorské dílo k jakémukoliv účelu a v rozsahu, v jakém uzná za nezbytné, vhodné či přiměřené. Pro vyloučení pochybností to znamená, že Objednatel je oprávněn užívat autorské dílo v neomezeném množstevním rozsahu</w:t>
      </w:r>
      <w:r>
        <w:rPr>
          <w:rFonts w:asciiTheme="minorHAnsi" w:hAnsiTheme="minorHAnsi" w:cstheme="minorHAnsi"/>
          <w:sz w:val="22"/>
          <w:szCs w:val="22"/>
        </w:rPr>
        <w:t xml:space="preserve"> a územním rozsahu</w:t>
      </w:r>
      <w:r w:rsidRPr="00731D3E">
        <w:rPr>
          <w:rFonts w:asciiTheme="minorHAnsi" w:hAnsiTheme="minorHAnsi" w:cstheme="minorHAnsi"/>
          <w:sz w:val="22"/>
          <w:szCs w:val="22"/>
        </w:rPr>
        <w:t xml:space="preserve">, a to všemi v úvahu přicházejícími způsoby a s časovým </w:t>
      </w:r>
      <w:bookmarkStart w:id="105" w:name="_Ref207104459"/>
      <w:r w:rsidRPr="00731D3E">
        <w:rPr>
          <w:rFonts w:asciiTheme="minorHAnsi" w:hAnsiTheme="minorHAnsi" w:cstheme="minorHAnsi"/>
          <w:sz w:val="22"/>
          <w:szCs w:val="22"/>
        </w:rPr>
        <w:t>rozsahem omezeným pouze dobou trvání majetkových autorských práv k </w:t>
      </w:r>
      <w:bookmarkEnd w:id="105"/>
      <w:r w:rsidRPr="00731D3E">
        <w:rPr>
          <w:rFonts w:asciiTheme="minorHAnsi" w:hAnsiTheme="minorHAnsi" w:cstheme="minorHAnsi"/>
          <w:sz w:val="22"/>
          <w:szCs w:val="22"/>
        </w:rPr>
        <w:t>takovémuto autorskému dílu.</w:t>
      </w:r>
      <w:bookmarkEnd w:id="102"/>
      <w:r w:rsidRPr="00731D3E">
        <w:rPr>
          <w:rFonts w:asciiTheme="minorHAnsi" w:hAnsiTheme="minorHAnsi" w:cstheme="minorHAnsi"/>
          <w:sz w:val="22"/>
          <w:szCs w:val="22"/>
        </w:rPr>
        <w:t xml:space="preserve"> </w:t>
      </w:r>
      <w:bookmarkStart w:id="106" w:name="_Ref207106762"/>
      <w:r w:rsidRPr="00731D3E">
        <w:rPr>
          <w:rFonts w:asciiTheme="minorHAnsi" w:hAnsiTheme="minorHAnsi" w:cstheme="minorHAnsi"/>
          <w:sz w:val="22"/>
          <w:szCs w:val="22"/>
        </w:rPr>
        <w:t xml:space="preserve">Součástí licence je neomezené oprávnění Objednatele provádět jakékoliv modifikace, úpravy, změny autorského díla tvořícího </w:t>
      </w:r>
      <w:r w:rsidRPr="00AD2D7C">
        <w:rPr>
          <w:rFonts w:asciiTheme="minorHAnsi" w:hAnsiTheme="minorHAnsi" w:cstheme="minorHAnsi"/>
          <w:sz w:val="22"/>
          <w:szCs w:val="22"/>
        </w:rPr>
        <w:t xml:space="preserve">součást </w:t>
      </w:r>
      <w:r w:rsidR="00F25128">
        <w:rPr>
          <w:rFonts w:asciiTheme="minorHAnsi" w:hAnsiTheme="minorHAnsi" w:cstheme="minorHAnsi"/>
          <w:sz w:val="22"/>
          <w:szCs w:val="22"/>
        </w:rPr>
        <w:t>plnění</w:t>
      </w:r>
      <w:r w:rsidRPr="00AD2D7C">
        <w:rPr>
          <w:rFonts w:asciiTheme="minorHAnsi" w:hAnsiTheme="minorHAnsi" w:cstheme="minorHAnsi"/>
          <w:sz w:val="22"/>
          <w:szCs w:val="22"/>
        </w:rPr>
        <w:t xml:space="preserve"> a dle</w:t>
      </w:r>
      <w:r w:rsidRPr="00731D3E">
        <w:rPr>
          <w:rFonts w:asciiTheme="minorHAnsi" w:hAnsiTheme="minorHAnsi" w:cstheme="minorHAnsi"/>
          <w:sz w:val="22"/>
          <w:szCs w:val="22"/>
        </w:rPr>
        <w:t xml:space="preserve"> svého uvážení do něj zasahovat, zapracovávat ho do dalších autorských děl, zařazovat ho do děl souborných či do databází apod., a to i prostřednictvím třetích osob. </w:t>
      </w:r>
      <w:bookmarkStart w:id="107" w:name="_Ref207366983"/>
      <w:bookmarkEnd w:id="106"/>
      <w:r w:rsidRPr="00731D3E">
        <w:rPr>
          <w:rFonts w:asciiTheme="minorHAnsi" w:hAnsiTheme="minorHAnsi" w:cstheme="minorHAnsi"/>
          <w:sz w:val="22"/>
          <w:szCs w:val="22"/>
        </w:rPr>
        <w:t xml:space="preserve">Objednatel je bez potřeby jakéhokoliv dalšího svolení Poskytovatele oprávněn </w:t>
      </w:r>
      <w:r w:rsidRPr="00352375">
        <w:rPr>
          <w:rFonts w:asciiTheme="minorHAnsi" w:hAnsiTheme="minorHAnsi" w:cstheme="minorHAnsi"/>
          <w:sz w:val="22"/>
          <w:szCs w:val="22"/>
        </w:rPr>
        <w:t xml:space="preserve">udělit třetí osobě podlicenci </w:t>
      </w:r>
      <w:r w:rsidRPr="00352375">
        <w:rPr>
          <w:rFonts w:asciiTheme="minorHAnsi" w:hAnsiTheme="minorHAnsi" w:cstheme="minorHAnsi"/>
          <w:sz w:val="22"/>
          <w:szCs w:val="22"/>
        </w:rPr>
        <w:lastRenderedPageBreak/>
        <w:t>k užití autorského díla</w:t>
      </w:r>
      <w:r w:rsidRPr="00731D3E">
        <w:rPr>
          <w:rFonts w:asciiTheme="minorHAnsi" w:hAnsiTheme="minorHAnsi" w:cstheme="minorHAnsi"/>
          <w:sz w:val="22"/>
          <w:szCs w:val="22"/>
        </w:rPr>
        <w:t xml:space="preserve"> nebo svoje oprávnění k užití autorského díla třetí osobě </w:t>
      </w:r>
      <w:r>
        <w:rPr>
          <w:rFonts w:asciiTheme="minorHAnsi" w:hAnsiTheme="minorHAnsi" w:cstheme="minorHAnsi"/>
          <w:sz w:val="22"/>
          <w:szCs w:val="22"/>
        </w:rPr>
        <w:t xml:space="preserve">v jakémkoliv rozsahu </w:t>
      </w:r>
      <w:r w:rsidRPr="00731D3E">
        <w:rPr>
          <w:rFonts w:asciiTheme="minorHAnsi" w:hAnsiTheme="minorHAnsi" w:cstheme="minorHAnsi"/>
          <w:sz w:val="22"/>
          <w:szCs w:val="22"/>
        </w:rPr>
        <w:t>postoupit.</w:t>
      </w:r>
      <w:bookmarkEnd w:id="103"/>
      <w:bookmarkEnd w:id="107"/>
      <w:r w:rsidRPr="00731D3E">
        <w:rPr>
          <w:rFonts w:asciiTheme="minorHAnsi" w:hAnsiTheme="minorHAnsi" w:cstheme="minorHAnsi"/>
          <w:sz w:val="22"/>
          <w:szCs w:val="22"/>
        </w:rPr>
        <w:t xml:space="preserve"> Licence k autorskému dílu je poskytována jako </w:t>
      </w:r>
      <w:r>
        <w:rPr>
          <w:rFonts w:asciiTheme="minorHAnsi" w:hAnsiTheme="minorHAnsi" w:cstheme="minorHAnsi"/>
          <w:sz w:val="22"/>
          <w:szCs w:val="22"/>
        </w:rPr>
        <w:t xml:space="preserve">neomezená </w:t>
      </w:r>
      <w:r w:rsidRPr="00731D3E">
        <w:rPr>
          <w:rFonts w:asciiTheme="minorHAnsi" w:hAnsiTheme="minorHAnsi" w:cstheme="minorHAnsi"/>
          <w:sz w:val="22"/>
          <w:szCs w:val="22"/>
        </w:rPr>
        <w:t>výhradní. Objednatel není povinen licenci využít.</w:t>
      </w:r>
      <w:bookmarkEnd w:id="104"/>
    </w:p>
    <w:p w14:paraId="6903EA38" w14:textId="7D3DA8D9" w:rsidR="00F72449" w:rsidRPr="00731D3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počítačových programů se licence vztahuje ve stejném rozsahu na autorské dílo ve strojovém i zdrojovém kódu, jakož i koncepční přípravné materiály, a to i na případné další verze počítačových programů obsažených </w:t>
      </w:r>
      <w:r>
        <w:rPr>
          <w:rFonts w:asciiTheme="minorHAnsi" w:hAnsiTheme="minorHAnsi" w:cstheme="minorHAnsi"/>
          <w:sz w:val="22"/>
          <w:szCs w:val="22"/>
        </w:rPr>
        <w:t xml:space="preserve">v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upravené na základě této Smlouvy.</w:t>
      </w:r>
    </w:p>
    <w:p w14:paraId="563D5BC1" w14:textId="64E9A3EB" w:rsidR="00F72449" w:rsidRPr="00731D3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08" w:name="_Ref311707587"/>
      <w:r w:rsidRPr="00731D3E">
        <w:rPr>
          <w:rFonts w:asciiTheme="minorHAnsi" w:hAnsiTheme="minorHAnsi" w:cstheme="minorHAnsi"/>
          <w:sz w:val="22"/>
          <w:szCs w:val="22"/>
        </w:rPr>
        <w:t xml:space="preserve">Poskytovatel touto Smlouvou poskytuje Objednateli licenci k autorským dílům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_Ref207366983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61F07">
        <w:rPr>
          <w:rFonts w:asciiTheme="minorHAnsi" w:hAnsiTheme="minorHAnsi" w:cstheme="minorHAnsi"/>
          <w:sz w:val="22"/>
          <w:szCs w:val="22"/>
        </w:rPr>
        <w:t>9.3.1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přičemž účinnost této licence nastává okamžikem akceptace 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která příslušné autorské dílo obsahuje; do té doby je Objednatel oprávněn autorské dílo užít v rozsahu a způsobem nezbytným k provedení akceptace příslušné části </w:t>
      </w:r>
      <w:r w:rsidR="0046534B">
        <w:rPr>
          <w:rFonts w:asciiTheme="minorHAnsi" w:hAnsiTheme="minorHAnsi" w:cstheme="minorHAnsi"/>
          <w:sz w:val="22"/>
          <w:szCs w:val="22"/>
        </w:rPr>
        <w:t>plnění</w:t>
      </w:r>
      <w:r w:rsidRPr="00731D3E">
        <w:rPr>
          <w:rFonts w:asciiTheme="minorHAnsi" w:hAnsiTheme="minorHAnsi" w:cstheme="minorHAnsi"/>
          <w:sz w:val="22"/>
          <w:szCs w:val="22"/>
        </w:rPr>
        <w:t>.</w:t>
      </w:r>
      <w:bookmarkEnd w:id="108"/>
    </w:p>
    <w:p w14:paraId="0AF5ED28" w14:textId="77777777" w:rsidR="00F72449" w:rsidRPr="00731D3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Udělení licence nelze ze strany Poskytovatele vypovědět a její účinnost trvá i po skončení účinnosti této Smlouvy, nedohodnou-li se Smluvní strany výslovně jinak.</w:t>
      </w:r>
      <w:r>
        <w:rPr>
          <w:rFonts w:asciiTheme="minorHAnsi" w:hAnsiTheme="minorHAnsi" w:cstheme="minorHAnsi"/>
          <w:sz w:val="22"/>
          <w:szCs w:val="22"/>
        </w:rPr>
        <w:t xml:space="preserve"> </w:t>
      </w:r>
    </w:p>
    <w:p w14:paraId="1797DC8B" w14:textId="754620DD" w:rsidR="00F72449" w:rsidRPr="00731D3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09" w:name="_Ref224699397"/>
      <w:r w:rsidRPr="00731D3E">
        <w:rPr>
          <w:rFonts w:asciiTheme="minorHAnsi" w:hAnsiTheme="minorHAnsi" w:cstheme="minorHAnsi"/>
          <w:sz w:val="22"/>
          <w:szCs w:val="22"/>
        </w:rP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w:t>
      </w:r>
      <w:r w:rsidR="0046534B">
        <w:rPr>
          <w:rFonts w:asciiTheme="minorHAnsi" w:hAnsiTheme="minorHAnsi" w:cstheme="minorHAnsi"/>
          <w:sz w:val="22"/>
          <w:szCs w:val="22"/>
        </w:rPr>
        <w:t>příslušné Služby</w:t>
      </w:r>
      <w:r w:rsidRPr="00731D3E">
        <w:rPr>
          <w:rFonts w:asciiTheme="minorHAnsi" w:hAnsiTheme="minorHAnsi" w:cstheme="minorHAnsi"/>
          <w:sz w:val="22"/>
          <w:szCs w:val="22"/>
        </w:rPr>
        <w:t xml:space="preserve"> dle čl.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_Ref395773580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61F07">
        <w:rPr>
          <w:rFonts w:asciiTheme="minorHAnsi" w:hAnsiTheme="minorHAnsi" w:cstheme="minorHAnsi"/>
          <w:sz w:val="22"/>
          <w:szCs w:val="22"/>
        </w:rPr>
        <w:t>8</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je stanovena se zohledněním tohoto ustanovení a Poskytovateli nevzniknou v případě vytvoření díla spoluautorů žádné nové nároky na odměnu. </w:t>
      </w:r>
    </w:p>
    <w:p w14:paraId="37F47F23" w14:textId="77777777" w:rsidR="00F72449" w:rsidRPr="000745A7"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10" w:name="_Ref395774036"/>
      <w:r w:rsidRPr="00731D3E">
        <w:rPr>
          <w:rFonts w:asciiTheme="minorHAnsi" w:hAnsiTheme="minorHAnsi" w:cstheme="minorHAnsi"/>
          <w:sz w:val="22"/>
          <w:szCs w:val="22"/>
        </w:rPr>
        <w:t xml:space="preserve">Poskytovatel je povinen postupovat tak, aby udělení licence k autorskému dílu dle této Smlouvy včetně </w:t>
      </w:r>
      <w:r w:rsidRPr="000745A7">
        <w:rPr>
          <w:rFonts w:asciiTheme="minorHAnsi" w:hAnsiTheme="minorHAnsi" w:cstheme="minorHAnsi"/>
          <w:sz w:val="22"/>
          <w:szCs w:val="22"/>
        </w:rPr>
        <w:t>oprávnění udělit podlicenci a souvisejících oprávnění zabezpečil, a to bez újmy na právech třetích osob.</w:t>
      </w:r>
      <w:bookmarkEnd w:id="110"/>
      <w:r w:rsidRPr="000745A7">
        <w:rPr>
          <w:rFonts w:asciiTheme="minorHAnsi" w:hAnsiTheme="minorHAnsi" w:cstheme="minorHAnsi"/>
          <w:sz w:val="22"/>
          <w:szCs w:val="22"/>
        </w:rPr>
        <w:t xml:space="preserve"> </w:t>
      </w:r>
    </w:p>
    <w:p w14:paraId="39BE35DC" w14:textId="09437E5B" w:rsidR="00F72449" w:rsidRPr="000745A7"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11" w:name="_Ref367583606"/>
      <w:r w:rsidRPr="000745A7">
        <w:rPr>
          <w:rFonts w:asciiTheme="minorHAnsi" w:hAnsiTheme="minorHAnsi" w:cstheme="minorHAnsi"/>
          <w:sz w:val="22"/>
          <w:szCs w:val="22"/>
        </w:rPr>
        <w:t xml:space="preserve">Součástí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může být tzv. proprietární software (dále jen „</w:t>
      </w:r>
      <w:r w:rsidRPr="000745A7">
        <w:rPr>
          <w:rFonts w:asciiTheme="minorHAnsi" w:hAnsiTheme="minorHAnsi" w:cstheme="minorHAnsi"/>
          <w:b/>
          <w:sz w:val="22"/>
          <w:szCs w:val="22"/>
        </w:rPr>
        <w:t>proprietární software</w:t>
      </w:r>
      <w:r w:rsidRPr="000745A7">
        <w:rPr>
          <w:rFonts w:asciiTheme="minorHAnsi" w:hAnsiTheme="minorHAnsi" w:cstheme="minorHAnsi"/>
          <w:sz w:val="22"/>
          <w:szCs w:val="22"/>
        </w:rPr>
        <w:t xml:space="preserve">“), anebo tzv. open source software, u kterého Poskytovatel nemůže udělit Objednateli oprávnění dle předchozích ustanovení tohoto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_Ref367579157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to po něm nelze spravedlivě požadovat, pouze při splnění některé z následujících podmínek:</w:t>
      </w:r>
      <w:bookmarkEnd w:id="111"/>
    </w:p>
    <w:p w14:paraId="51251216" w14:textId="77777777" w:rsidR="00F72449" w:rsidRPr="000745A7" w:rsidRDefault="00F72449" w:rsidP="001B54DE">
      <w:pPr>
        <w:pStyle w:val="RLTextlnkuslovan"/>
        <w:numPr>
          <w:ilvl w:val="3"/>
          <w:numId w:val="2"/>
        </w:numPr>
        <w:tabs>
          <w:tab w:val="clear" w:pos="2552"/>
        </w:tabs>
        <w:ind w:left="1843" w:hanging="567"/>
        <w:rPr>
          <w:rFonts w:asciiTheme="minorHAnsi" w:hAnsiTheme="minorHAnsi" w:cstheme="minorHAnsi"/>
          <w:sz w:val="22"/>
          <w:szCs w:val="22"/>
        </w:rPr>
      </w:pPr>
      <w:bookmarkStart w:id="112" w:name="_Ref367578992"/>
      <w:r w:rsidRPr="000745A7">
        <w:rPr>
          <w:rFonts w:asciiTheme="minorHAnsi" w:hAnsiTheme="minorHAnsi" w:cstheme="minorHAnsi"/>
          <w:sz w:val="22"/>
          <w:szCs w:val="22"/>
        </w:rPr>
        <w:t>Jedná se o software renomovaných výrobců, jenž je na trhu běžně dostupný, tj. nabízený na území České republiky alespoň třemi na sobě nezávislými a vzájemně nepropojenými subjekty oprávněnými takovýto software upravovat, a který je v době uzavření smlouvy prokazatelně užíván v ostrém (produktivním) prostředí nejméně u deseti na sobě nezávislých a vzájemně nepropojených subjektů. Poskytovatel je povinen poskytnout Objednateli o této skutečnosti písemné prohlášení a na výzvu Objednatele tuto skutečnost prokázat.</w:t>
      </w:r>
      <w:bookmarkEnd w:id="112"/>
    </w:p>
    <w:p w14:paraId="1633B5AE" w14:textId="77777777" w:rsidR="00F72449" w:rsidRPr="000745A7" w:rsidRDefault="00F72449" w:rsidP="001B54DE">
      <w:pPr>
        <w:pStyle w:val="RLTextlnkuslovan"/>
        <w:numPr>
          <w:ilvl w:val="3"/>
          <w:numId w:val="2"/>
        </w:numPr>
        <w:tabs>
          <w:tab w:val="clear" w:pos="2552"/>
        </w:tabs>
        <w:ind w:left="1843" w:hanging="567"/>
        <w:rPr>
          <w:rFonts w:asciiTheme="minorHAnsi" w:hAnsiTheme="minorHAnsi" w:cstheme="minorHAnsi"/>
          <w:sz w:val="22"/>
          <w:szCs w:val="22"/>
        </w:rPr>
      </w:pPr>
      <w:bookmarkStart w:id="113" w:name="_Ref367579663"/>
      <w:r w:rsidRPr="000745A7">
        <w:rPr>
          <w:rFonts w:asciiTheme="minorHAnsi" w:hAnsiTheme="minorHAnsi" w:cstheme="minorHAnsi"/>
          <w:sz w:val="22"/>
          <w:szCs w:val="22"/>
        </w:rPr>
        <w:t>Jedná se o open source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w:t>
      </w:r>
    </w:p>
    <w:p w14:paraId="58CD85F6" w14:textId="6B7B1974" w:rsidR="00F72449" w:rsidRPr="000745A7" w:rsidRDefault="00F72449" w:rsidP="001B54DE">
      <w:pPr>
        <w:pStyle w:val="RLTextlnkuslovan"/>
        <w:numPr>
          <w:ilvl w:val="3"/>
          <w:numId w:val="2"/>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lastRenderedPageBreak/>
        <w:t>Jedná se o software, u kterého Poskytovatel poskytne s ohledem na jeho (i) marginální význam, (ii) nekomplikovanou propojitelnost či (iii) oddělitelnost a nahraditelnost v</w:t>
      </w:r>
      <w:r>
        <w:rPr>
          <w:rFonts w:asciiTheme="minorHAnsi" w:hAnsiTheme="minorHAnsi" w:cstheme="minorHAnsi"/>
          <w:sz w:val="22"/>
          <w:szCs w:val="22"/>
        </w:rPr>
        <w:t xml:space="preserve">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bez nutnosti vynakládání výraznějších prostředků, písemnou garanci, že další rozvoj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bookmarkEnd w:id="113"/>
    </w:p>
    <w:p w14:paraId="5F991F95" w14:textId="382DB695" w:rsidR="00F72449" w:rsidRPr="000745A7" w:rsidRDefault="00F72449" w:rsidP="001B54DE">
      <w:pPr>
        <w:pStyle w:val="RLTextlnkuslovan"/>
        <w:numPr>
          <w:ilvl w:val="3"/>
          <w:numId w:val="2"/>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w:t>
      </w:r>
    </w:p>
    <w:p w14:paraId="105D8294" w14:textId="77777777" w:rsidR="00F72449" w:rsidRPr="000745A7" w:rsidRDefault="00F72449" w:rsidP="001B54DE">
      <w:pPr>
        <w:pStyle w:val="RLTextlnkuslovan"/>
        <w:numPr>
          <w:ilvl w:val="3"/>
          <w:numId w:val="2"/>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Jedná se o software, jehož API (</w:t>
      </w:r>
      <w:r w:rsidRPr="000745A7">
        <w:rPr>
          <w:rFonts w:asciiTheme="minorHAnsi" w:hAnsiTheme="minorHAnsi" w:cstheme="minorHAnsi"/>
          <w:i/>
          <w:sz w:val="22"/>
          <w:szCs w:val="22"/>
        </w:rPr>
        <w:t>Application Programming Interface</w:t>
      </w:r>
      <w:r w:rsidRPr="000745A7">
        <w:rPr>
          <w:rFonts w:asciiTheme="minorHAnsi" w:hAnsiTheme="minorHAnsi" w:cstheme="minorHAnsi"/>
          <w:sz w:val="22"/>
          <w:szCs w:val="22"/>
        </w:rPr>
        <w:t>) pokrývá všechny moduly a funkcionality software, je dobře dokumentované, umožňuje zapouzdření software a jeho adaptaci v rámci měnících se podmínek IT prostředí Objednatele bez nutnosti zásahu do zdrojových kódů softwaru, a Poskytovatel poskytne Objednateli právo užít toto rozhraní pro programování aplikací ve stejném rozsahu jako software.</w:t>
      </w:r>
    </w:p>
    <w:p w14:paraId="6E672D5F" w14:textId="4CC25422" w:rsidR="00F72449" w:rsidRPr="000745A7" w:rsidRDefault="00F72449" w:rsidP="001B54DE">
      <w:pPr>
        <w:pStyle w:val="RLTextlnkuslovan"/>
        <w:numPr>
          <w:ilvl w:val="3"/>
          <w:numId w:val="2"/>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se </w:t>
      </w:r>
      <w:r>
        <w:rPr>
          <w:rFonts w:asciiTheme="minorHAnsi" w:hAnsiTheme="minorHAnsi" w:cstheme="minorHAnsi"/>
          <w:sz w:val="22"/>
          <w:szCs w:val="22"/>
        </w:rPr>
        <w:t xml:space="preserve">zaváže Objednateli </w:t>
      </w:r>
      <w:r w:rsidRPr="000745A7">
        <w:rPr>
          <w:rFonts w:asciiTheme="minorHAnsi" w:hAnsiTheme="minorHAnsi" w:cstheme="minorHAnsi"/>
          <w:sz w:val="22"/>
          <w:szCs w:val="22"/>
        </w:rPr>
        <w:t xml:space="preserve">na písemnou výzvu Objednatele nejpozději do </w:t>
      </w:r>
      <w:r>
        <w:rPr>
          <w:rFonts w:asciiTheme="minorHAnsi" w:hAnsiTheme="minorHAnsi" w:cstheme="minorHAnsi"/>
          <w:sz w:val="22"/>
          <w:szCs w:val="22"/>
        </w:rPr>
        <w:t>1</w:t>
      </w:r>
      <w:r w:rsidRPr="000745A7">
        <w:rPr>
          <w:rFonts w:asciiTheme="minorHAnsi" w:hAnsiTheme="minorHAnsi" w:cstheme="minorHAnsi"/>
          <w:sz w:val="22"/>
          <w:szCs w:val="22"/>
        </w:rPr>
        <w:t>0 dnů poskytnout (i) úplné komentované zdrojové kódy softwaru a bezpodmínečné právo software měnit nebo (ii) API (</w:t>
      </w:r>
      <w:r w:rsidRPr="000745A7">
        <w:rPr>
          <w:rFonts w:asciiTheme="minorHAnsi" w:hAnsiTheme="minorHAnsi" w:cstheme="minorHAnsi"/>
          <w:i/>
          <w:sz w:val="22"/>
          <w:szCs w:val="22"/>
        </w:rPr>
        <w:t>Application Programming Interface</w:t>
      </w:r>
      <w:r w:rsidRPr="000745A7">
        <w:rPr>
          <w:rFonts w:asciiTheme="minorHAnsi" w:hAnsiTheme="minorHAnsi" w:cstheme="minorHAnsi"/>
          <w:sz w:val="22"/>
          <w:szCs w:val="22"/>
        </w:rPr>
        <w:t xml:space="preserve">), které pokrývá všechny moduly a funkcionality softwaru, je dobře dokumentované, umožňuje zapouzdření softwaru a jeho adaptaci v rámci měnících se podmínek IT prostředí Objednatele bez nutnosti zásahu do zdrojových kódů softwaru, a právo užít toto rozhraní pro programování aplikací ve stejném rozsahu jako software. </w:t>
      </w:r>
    </w:p>
    <w:p w14:paraId="07448BE7" w14:textId="78C26235" w:rsidR="00F72449" w:rsidRPr="000745A7" w:rsidRDefault="00F72449" w:rsidP="0046534B">
      <w:pPr>
        <w:pStyle w:val="RLTextlnkuslovan"/>
        <w:numPr>
          <w:ilvl w:val="0"/>
          <w:numId w:val="0"/>
        </w:numPr>
        <w:ind w:left="1843"/>
        <w:rPr>
          <w:rFonts w:asciiTheme="minorHAnsi" w:hAnsiTheme="minorHAnsi" w:cstheme="minorHAnsi"/>
          <w:sz w:val="22"/>
          <w:szCs w:val="22"/>
        </w:rPr>
      </w:pPr>
      <w:r w:rsidRPr="000745A7">
        <w:rPr>
          <w:rFonts w:asciiTheme="minorHAnsi" w:hAnsiTheme="minorHAnsi" w:cstheme="minorHAnsi"/>
          <w:sz w:val="22"/>
          <w:szCs w:val="22"/>
        </w:rPr>
        <w:t xml:space="preserve">V případě že Poskytovatel poruší povinnost či prohlášení dle tohoto odstavce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je Objednatel oprávněn požadovat úhradu smluvní pokuty ve výši </w:t>
      </w:r>
      <w:r>
        <w:rPr>
          <w:rFonts w:asciiTheme="minorHAnsi" w:hAnsiTheme="minorHAnsi" w:cstheme="minorHAnsi"/>
          <w:sz w:val="22"/>
          <w:szCs w:val="22"/>
        </w:rPr>
        <w:t>5</w:t>
      </w:r>
      <w:r w:rsidRPr="000745A7">
        <w:rPr>
          <w:rFonts w:asciiTheme="minorHAnsi" w:hAnsiTheme="minorHAnsi" w:cstheme="minorHAnsi"/>
          <w:sz w:val="22"/>
          <w:szCs w:val="22"/>
        </w:rPr>
        <w:t>0.000,- Kč za každý jednotlivý případ a náhradu škody v plné výši.</w:t>
      </w:r>
    </w:p>
    <w:p w14:paraId="6BB7D017" w14:textId="2E278F38" w:rsidR="00F72449"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14" w:name="_Ref370383738"/>
      <w:bookmarkStart w:id="115" w:name="_Ref35443287"/>
      <w:r w:rsidRPr="000745A7">
        <w:rPr>
          <w:rFonts w:asciiTheme="minorHAnsi" w:hAnsiTheme="minorHAnsi" w:cstheme="minorHAnsi"/>
          <w:sz w:val="22"/>
          <w:szCs w:val="22"/>
        </w:rPr>
        <w:t xml:space="preserve">Pokud se bude jednat o proprietární software Poskytovatele nebo třetích stran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tak na rozdíl od licence ke zbývajícím částem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udělované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_Ref313634542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9.3.1</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až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_Ref395774036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9.3.6</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této Smlouvy postačí, aby udělená licence k takovému software zahrnovala nevýhradní oprávnění užít jej jakýmkoli způsobem nejméně po dobu trvání této Smlouvy, ve kterém skončila účinnost této Smlouvy na území České republiky a v množstevním rozsahu, který je nezbytný pro pokrytí potřeb Objednatele ke dni uzavření této Smlouvy, a to včetně práva Objednatele do proprietárního software zasahovat, pokud tak stanoví příslušné ustanovení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9.3.7</w:t>
      </w:r>
      <w:r w:rsidRPr="000745A7">
        <w:rPr>
          <w:rFonts w:asciiTheme="minorHAnsi" w:hAnsiTheme="minorHAnsi" w:cstheme="minorHAnsi"/>
          <w:sz w:val="22"/>
          <w:szCs w:val="22"/>
        </w:rPr>
        <w:fldChar w:fldCharType="end"/>
      </w:r>
      <w:bookmarkEnd w:id="114"/>
      <w:r w:rsidRPr="000745A7">
        <w:rPr>
          <w:rFonts w:asciiTheme="minorHAnsi" w:hAnsiTheme="minorHAnsi" w:cstheme="minorHAnsi"/>
          <w:sz w:val="22"/>
          <w:szCs w:val="22"/>
        </w:rPr>
        <w:t xml:space="preserve"> Smlouvy. V případě výpovědi či odstoupení od Smlouvy se Poskytovatel zavazuje nabídnout Objednateli právo užívat takovýto standardní SW v rozsahu, v jakém je to nezbytné pro řádné užívání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a poskytování Služeb dle této Smlouvy. Tím není dotčeno právo Objednatele pořídit standardní software i od třetí osoby bez ohledu na licence pořízené dříve Poskytovatelem. V případě využití tohoto přednostního práva se Poskytovatel zavazuje, </w:t>
      </w:r>
      <w:r w:rsidRPr="000745A7">
        <w:rPr>
          <w:rFonts w:asciiTheme="minorHAnsi" w:hAnsiTheme="minorHAnsi" w:cstheme="minorHAnsi"/>
          <w:sz w:val="22"/>
          <w:szCs w:val="22"/>
        </w:rPr>
        <w:lastRenderedPageBreak/>
        <w:t>že právo užívat standardní SW dle tohoto odstavce Smlouvy nabídne Objednateli za běžných tržních podmínek a bude vycházet z účetní hodnoty licencí, které pořídil.</w:t>
      </w:r>
      <w:bookmarkEnd w:id="115"/>
      <w:r>
        <w:rPr>
          <w:rFonts w:asciiTheme="minorHAnsi" w:hAnsiTheme="minorHAnsi" w:cstheme="minorHAnsi"/>
          <w:sz w:val="22"/>
          <w:szCs w:val="22"/>
        </w:rPr>
        <w:t xml:space="preserve"> </w:t>
      </w:r>
    </w:p>
    <w:p w14:paraId="05B704E2" w14:textId="38ADABC2" w:rsidR="00F72449" w:rsidRPr="000745A7"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16" w:name="_Ref368991561"/>
      <w:r w:rsidRPr="000745A7">
        <w:rPr>
          <w:rFonts w:asciiTheme="minorHAnsi" w:hAnsiTheme="minorHAnsi" w:cstheme="minorHAnsi"/>
          <w:sz w:val="22"/>
          <w:szCs w:val="22"/>
        </w:rPr>
        <w:t xml:space="preserve">Nelze-li to na Poskytovateli spravedlivě požadovat a není-li to v rozporu s ustanoveními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nemusí být Objednateli k proprietárnímu softwaru předány zdrojové kódy a stejně tak nemusí být poskytnuto právo </w:t>
      </w:r>
      <w:r>
        <w:rPr>
          <w:rFonts w:asciiTheme="minorHAnsi" w:hAnsiTheme="minorHAnsi" w:cstheme="minorHAnsi"/>
          <w:sz w:val="22"/>
          <w:szCs w:val="22"/>
        </w:rPr>
        <w:t>O</w:t>
      </w:r>
      <w:r w:rsidRPr="000745A7">
        <w:rPr>
          <w:rFonts w:asciiTheme="minorHAnsi" w:hAnsiTheme="minorHAnsi" w:cstheme="minorHAnsi"/>
          <w:sz w:val="22"/>
          <w:szCs w:val="22"/>
        </w:rPr>
        <w:t>bjednatele do proprietárního softwaru zasahovat, vždy však musí být předána kompletní uživatelská, administrátorská a provozní dokumentace.</w:t>
      </w:r>
      <w:bookmarkEnd w:id="116"/>
      <w:r w:rsidRPr="000745A7">
        <w:rPr>
          <w:rFonts w:asciiTheme="minorHAnsi" w:hAnsiTheme="minorHAnsi" w:cstheme="minorHAnsi"/>
          <w:sz w:val="22"/>
          <w:szCs w:val="22"/>
        </w:rPr>
        <w:t xml:space="preserve"> </w:t>
      </w:r>
    </w:p>
    <w:p w14:paraId="594315C3" w14:textId="4CA424FE" w:rsidR="00F72449" w:rsidRPr="000745A7"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17" w:name="_Ref368991563"/>
      <w:r w:rsidRPr="000745A7">
        <w:rPr>
          <w:rFonts w:asciiTheme="minorHAnsi" w:hAnsiTheme="minorHAnsi" w:cstheme="minorHAnsi"/>
          <w:sz w:val="22"/>
          <w:szCs w:val="22"/>
        </w:rPr>
        <w:t xml:space="preserve">Poskytovatel je povinen ve svých řešeních pro Objednatele omezit využití takového proprietárního softwaru, který je co do licence omezen ve smyslu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_Ref370383738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9.3.8</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_Ref368991561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B61F07">
        <w:rPr>
          <w:rFonts w:asciiTheme="minorHAnsi" w:hAnsiTheme="minorHAnsi" w:cstheme="minorHAnsi"/>
          <w:sz w:val="22"/>
          <w:szCs w:val="22"/>
        </w:rPr>
        <w:t>9.3.9</w:t>
      </w:r>
      <w:r w:rsidRPr="000745A7">
        <w:rPr>
          <w:rFonts w:asciiTheme="minorHAnsi" w:hAnsiTheme="minorHAnsi" w:cstheme="minorHAnsi"/>
          <w:sz w:val="22"/>
          <w:szCs w:val="22"/>
        </w:rPr>
        <w:fldChar w:fldCharType="end"/>
      </w:r>
      <w:r>
        <w:rPr>
          <w:rFonts w:asciiTheme="minorHAnsi" w:hAnsiTheme="minorHAnsi" w:cstheme="minorHAnsi"/>
          <w:sz w:val="22"/>
          <w:szCs w:val="22"/>
        </w:rPr>
        <w:t xml:space="preserve"> Smlouvy</w:t>
      </w:r>
      <w:r w:rsidRPr="000745A7">
        <w:rPr>
          <w:rFonts w:asciiTheme="minorHAnsi" w:hAnsiTheme="minorHAnsi" w:cstheme="minorHAnsi"/>
          <w:sz w:val="22"/>
          <w:szCs w:val="22"/>
        </w:rPr>
        <w:t>.</w:t>
      </w:r>
      <w:bookmarkEnd w:id="117"/>
    </w:p>
    <w:p w14:paraId="7DA6B480" w14:textId="081021AC" w:rsidR="00F72449" w:rsidRPr="000745A7"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0745A7">
        <w:rPr>
          <w:rFonts w:asciiTheme="minorHAnsi" w:hAnsiTheme="minorHAnsi" w:cstheme="minorHAnsi"/>
          <w:sz w:val="22"/>
          <w:szCs w:val="22"/>
        </w:rPr>
        <w:t xml:space="preserve">Poskytovatel se zavazuje samostatně zdokumentovat veškeré využití proprietárního software v rámci </w:t>
      </w:r>
      <w:r>
        <w:rPr>
          <w:rFonts w:asciiTheme="minorHAnsi" w:hAnsiTheme="minorHAnsi" w:cstheme="minorHAnsi"/>
          <w:sz w:val="22"/>
          <w:szCs w:val="22"/>
        </w:rPr>
        <w:t>plnění</w:t>
      </w:r>
      <w:r w:rsidRPr="000745A7">
        <w:rPr>
          <w:rFonts w:asciiTheme="minorHAnsi" w:hAnsiTheme="minorHAnsi" w:cstheme="minorHAnsi"/>
          <w:sz w:val="22"/>
          <w:szCs w:val="22"/>
        </w:rPr>
        <w:t xml:space="preserve"> a předložit Objednateli ucelený přehled využitého proprietárního software, jeho licenčních podmínek a alternativních dodavatelů.</w:t>
      </w:r>
    </w:p>
    <w:p w14:paraId="7F678A75" w14:textId="2764EB8A" w:rsidR="00F72449" w:rsidRPr="00731D3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Jestliže jsou s užitím proprietárního software či jiných souvisejících plnění spojeny jednorázové či pravidelné poplatky, je Poskytovatel povinen v rámci </w:t>
      </w:r>
      <w:r w:rsidR="0046534B">
        <w:rPr>
          <w:rFonts w:asciiTheme="minorHAnsi" w:hAnsiTheme="minorHAnsi" w:cstheme="minorHAnsi"/>
          <w:sz w:val="22"/>
          <w:szCs w:val="22"/>
        </w:rPr>
        <w:t>ceny za poskytnutí příslušné Služby</w:t>
      </w:r>
      <w:r w:rsidRPr="00731D3E">
        <w:rPr>
          <w:rFonts w:asciiTheme="minorHAnsi" w:hAnsiTheme="minorHAnsi" w:cstheme="minorHAnsi"/>
          <w:sz w:val="22"/>
          <w:szCs w:val="22"/>
        </w:rPr>
        <w:t xml:space="preserve"> řádně uhradit všechny tyto poplatky za celou dobu trvání Smlouvy.</w:t>
      </w:r>
    </w:p>
    <w:p w14:paraId="4237A35D" w14:textId="77777777" w:rsidR="00F72449" w:rsidRDefault="00F72449" w:rsidP="0046534B">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6B83002C" w14:textId="23A1F069" w:rsidR="00F72449" w:rsidRPr="00097EFB" w:rsidRDefault="00F72449" w:rsidP="0046534B">
      <w:pPr>
        <w:pStyle w:val="RLTextlnkuslovan"/>
        <w:tabs>
          <w:tab w:val="clear" w:pos="1872"/>
        </w:tabs>
        <w:ind w:left="567" w:hanging="567"/>
        <w:rPr>
          <w:rFonts w:asciiTheme="minorHAnsi" w:hAnsiTheme="minorHAnsi" w:cstheme="minorHAnsi"/>
          <w:sz w:val="22"/>
          <w:szCs w:val="22"/>
        </w:rPr>
      </w:pPr>
      <w:r w:rsidRPr="00097EFB">
        <w:rPr>
          <w:rFonts w:asciiTheme="minorHAnsi" w:hAnsiTheme="minorHAnsi" w:cstheme="minorHAnsi"/>
          <w:sz w:val="22"/>
          <w:szCs w:val="22"/>
        </w:rPr>
        <w:t>Odměna za poskytnutí, zprostředkování nebo postoupení licence k autorským dílům je zahrnuta v </w:t>
      </w:r>
      <w:r w:rsidR="0046534B">
        <w:rPr>
          <w:rFonts w:asciiTheme="minorHAnsi" w:hAnsiTheme="minorHAnsi" w:cstheme="minorHAnsi"/>
          <w:sz w:val="22"/>
          <w:szCs w:val="22"/>
        </w:rPr>
        <w:t>c</w:t>
      </w:r>
      <w:r w:rsidRPr="00097EFB">
        <w:rPr>
          <w:rFonts w:asciiTheme="minorHAnsi" w:hAnsiTheme="minorHAnsi" w:cstheme="minorHAnsi"/>
          <w:sz w:val="22"/>
          <w:szCs w:val="22"/>
        </w:rPr>
        <w:t xml:space="preserve">eně </w:t>
      </w:r>
      <w:r w:rsidR="0046534B">
        <w:rPr>
          <w:rFonts w:asciiTheme="minorHAnsi" w:hAnsiTheme="minorHAnsi" w:cstheme="minorHAnsi"/>
          <w:sz w:val="22"/>
          <w:szCs w:val="22"/>
        </w:rPr>
        <w:t>příslušné Služby</w:t>
      </w:r>
      <w:r w:rsidRPr="00097EFB">
        <w:rPr>
          <w:rFonts w:asciiTheme="minorHAnsi" w:hAnsiTheme="minorHAnsi" w:cstheme="minorHAnsi"/>
          <w:sz w:val="22"/>
          <w:szCs w:val="22"/>
        </w:rPr>
        <w:t>.</w:t>
      </w:r>
    </w:p>
    <w:p w14:paraId="1BAA8C93" w14:textId="77777777" w:rsidR="00F72449" w:rsidRPr="000C514C" w:rsidRDefault="00F72449" w:rsidP="00BE4817">
      <w:pPr>
        <w:pStyle w:val="RLlneksmlouvy"/>
        <w:tabs>
          <w:tab w:val="clear" w:pos="737"/>
        </w:tabs>
        <w:ind w:left="567" w:hanging="567"/>
        <w:rPr>
          <w:rFonts w:asciiTheme="minorHAnsi" w:hAnsiTheme="minorHAnsi" w:cstheme="minorHAnsi"/>
          <w:sz w:val="22"/>
          <w:szCs w:val="22"/>
        </w:rPr>
      </w:pPr>
      <w:bookmarkStart w:id="118" w:name="_Toc38288206"/>
      <w:bookmarkStart w:id="119" w:name="_Toc38616707"/>
      <w:bookmarkStart w:id="120" w:name="_Toc38616821"/>
      <w:bookmarkStart w:id="121" w:name="_Toc38618527"/>
      <w:bookmarkEnd w:id="109"/>
      <w:r w:rsidRPr="000C514C">
        <w:rPr>
          <w:rFonts w:asciiTheme="minorHAnsi" w:hAnsiTheme="minorHAnsi" w:cstheme="minorHAnsi"/>
          <w:sz w:val="22"/>
          <w:szCs w:val="22"/>
        </w:rPr>
        <w:t>ZÁRUKA</w:t>
      </w:r>
      <w:bookmarkEnd w:id="93"/>
      <w:bookmarkEnd w:id="94"/>
      <w:bookmarkEnd w:id="95"/>
      <w:bookmarkEnd w:id="99"/>
      <w:bookmarkEnd w:id="118"/>
      <w:bookmarkEnd w:id="119"/>
      <w:bookmarkEnd w:id="120"/>
      <w:bookmarkEnd w:id="121"/>
      <w:r w:rsidRPr="000C514C">
        <w:rPr>
          <w:rFonts w:asciiTheme="minorHAnsi" w:hAnsiTheme="minorHAnsi" w:cstheme="minorHAnsi"/>
          <w:sz w:val="22"/>
          <w:szCs w:val="22"/>
        </w:rPr>
        <w:t xml:space="preserve"> </w:t>
      </w:r>
    </w:p>
    <w:p w14:paraId="78DFAF27" w14:textId="5A114C8C" w:rsidR="00F72449" w:rsidRPr="003B0DFE" w:rsidRDefault="00F72449" w:rsidP="00BE4817">
      <w:pPr>
        <w:pStyle w:val="RLTextlnkuslovan"/>
        <w:tabs>
          <w:tab w:val="clear" w:pos="1872"/>
        </w:tabs>
        <w:ind w:left="567" w:hanging="567"/>
        <w:rPr>
          <w:rFonts w:asciiTheme="minorHAnsi" w:hAnsiTheme="minorHAnsi" w:cstheme="minorHAnsi"/>
          <w:sz w:val="22"/>
          <w:szCs w:val="22"/>
        </w:rPr>
      </w:pPr>
      <w:bookmarkStart w:id="122" w:name="_Ref195959157"/>
      <w:bookmarkStart w:id="123" w:name="_Toc212632755"/>
      <w:bookmarkStart w:id="124" w:name="_Toc295034738"/>
      <w:bookmarkStart w:id="125" w:name="_Ref298675240"/>
      <w:bookmarkStart w:id="126" w:name="_Ref367576435"/>
      <w:bookmarkStart w:id="127" w:name="_Ref202762701"/>
      <w:r w:rsidRPr="003B0DFE">
        <w:rPr>
          <w:rFonts w:asciiTheme="minorHAnsi" w:hAnsiTheme="minorHAnsi" w:cstheme="minorHAnsi"/>
          <w:sz w:val="22"/>
          <w:szCs w:val="22"/>
        </w:rPr>
        <w:t>Po</w:t>
      </w:r>
      <w:r w:rsidRPr="00731D3E">
        <w:rPr>
          <w:rFonts w:asciiTheme="minorHAnsi" w:hAnsiTheme="minorHAnsi" w:cstheme="minorHAnsi"/>
          <w:sz w:val="22"/>
          <w:szCs w:val="22"/>
        </w:rPr>
        <w:t xml:space="preserve">skytovatel poskytuje záruku, že každá část </w:t>
      </w:r>
      <w:r w:rsidR="00B12306">
        <w:rPr>
          <w:rFonts w:asciiTheme="minorHAnsi" w:hAnsiTheme="minorHAnsi" w:cstheme="minorHAnsi"/>
          <w:sz w:val="22"/>
          <w:szCs w:val="22"/>
        </w:rPr>
        <w:t>plnění</w:t>
      </w:r>
      <w:r w:rsidRPr="00731D3E">
        <w:rPr>
          <w:rFonts w:asciiTheme="minorHAnsi" w:hAnsiTheme="minorHAnsi" w:cstheme="minorHAnsi"/>
          <w:sz w:val="22"/>
          <w:szCs w:val="22"/>
        </w:rPr>
        <w:t xml:space="preserve"> má ke dni její akceptace funkční vlastnosti stanovené touto Smlouvou</w:t>
      </w:r>
      <w:r w:rsidR="00B12306">
        <w:rPr>
          <w:rFonts w:asciiTheme="minorHAnsi" w:hAnsiTheme="minorHAnsi" w:cstheme="minorHAnsi"/>
          <w:sz w:val="22"/>
          <w:szCs w:val="22"/>
        </w:rPr>
        <w:t xml:space="preserve"> nebo dílčí objednávkou</w:t>
      </w:r>
      <w:r w:rsidRPr="00731D3E">
        <w:rPr>
          <w:rFonts w:asciiTheme="minorHAnsi" w:hAnsiTheme="minorHAnsi" w:cstheme="minorHAnsi"/>
          <w:sz w:val="22"/>
          <w:szCs w:val="22"/>
        </w:rPr>
        <w:t xml:space="preserve"> a je způsobilá k použití pro účely stanovené v této Smlouvě nebo v souladu s touto Smlouvou. </w:t>
      </w:r>
    </w:p>
    <w:p w14:paraId="384F5D82" w14:textId="3020763D" w:rsidR="00F72449" w:rsidRPr="003B0DF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poskytuje záruku za jakost každé jednotlivé části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od okamžiku </w:t>
      </w:r>
      <w:r>
        <w:rPr>
          <w:rFonts w:asciiTheme="minorHAnsi" w:hAnsiTheme="minorHAnsi" w:cstheme="minorHAnsi"/>
          <w:sz w:val="22"/>
          <w:szCs w:val="22"/>
        </w:rPr>
        <w:t>jeho</w:t>
      </w:r>
      <w:r w:rsidRPr="00731D3E">
        <w:rPr>
          <w:rFonts w:asciiTheme="minorHAnsi" w:hAnsiTheme="minorHAnsi" w:cstheme="minorHAnsi"/>
          <w:sz w:val="22"/>
          <w:szCs w:val="22"/>
        </w:rPr>
        <w:t xml:space="preserve"> akceptace po dobu </w:t>
      </w:r>
      <w:r>
        <w:rPr>
          <w:rFonts w:asciiTheme="minorHAnsi" w:hAnsiTheme="minorHAnsi" w:cstheme="minorHAnsi"/>
          <w:sz w:val="22"/>
          <w:szCs w:val="22"/>
        </w:rPr>
        <w:t>12</w:t>
      </w:r>
      <w:r w:rsidRPr="00731D3E">
        <w:rPr>
          <w:rFonts w:asciiTheme="minorHAnsi" w:hAnsiTheme="minorHAnsi" w:cstheme="minorHAnsi"/>
          <w:sz w:val="22"/>
          <w:szCs w:val="22"/>
        </w:rPr>
        <w:t xml:space="preserve"> měsíců od akceptace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jako celku. </w:t>
      </w:r>
    </w:p>
    <w:p w14:paraId="57C32542" w14:textId="6DD2EED2" w:rsidR="00F72449" w:rsidRPr="00731D3E" w:rsidRDefault="00F72449" w:rsidP="00BE4817">
      <w:pPr>
        <w:pStyle w:val="RLTextlnkuslovan"/>
        <w:tabs>
          <w:tab w:val="clear" w:pos="1872"/>
          <w:tab w:val="num" w:pos="2211"/>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Objednatel je oprávněn vady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nahlásit Poskytovateli kdykoli v průběhu záruční doby bez ohledu na to, kdy je zjistil, aniž by tím byla jeho práva ze záruky či práva z vad jakkoli dotčena.</w:t>
      </w:r>
    </w:p>
    <w:p w14:paraId="7479376E" w14:textId="77777777"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Doba od zjištění vady</w:t>
      </w:r>
      <w:r>
        <w:rPr>
          <w:rFonts w:asciiTheme="minorHAnsi" w:hAnsiTheme="minorHAnsi" w:cstheme="minorHAnsi"/>
          <w:sz w:val="22"/>
          <w:szCs w:val="22"/>
        </w:rPr>
        <w:t xml:space="preserve"> </w:t>
      </w:r>
      <w:r w:rsidRPr="00731D3E">
        <w:rPr>
          <w:rFonts w:asciiTheme="minorHAnsi" w:hAnsiTheme="minorHAnsi" w:cstheme="minorHAnsi"/>
          <w:sz w:val="22"/>
          <w:szCs w:val="22"/>
        </w:rPr>
        <w:t>do je</w:t>
      </w:r>
      <w:r>
        <w:rPr>
          <w:rFonts w:asciiTheme="minorHAnsi" w:hAnsiTheme="minorHAnsi" w:cstheme="minorHAnsi"/>
          <w:sz w:val="22"/>
          <w:szCs w:val="22"/>
        </w:rPr>
        <w:t>jího</w:t>
      </w:r>
      <w:r w:rsidRPr="00731D3E">
        <w:rPr>
          <w:rFonts w:asciiTheme="minorHAnsi" w:hAnsiTheme="minorHAnsi" w:cstheme="minorHAnsi"/>
          <w:sz w:val="22"/>
          <w:szCs w:val="22"/>
        </w:rPr>
        <w:t xml:space="preserve"> odstranění se do trvání záruční doby nezapočítává.</w:t>
      </w:r>
    </w:p>
    <w:p w14:paraId="69506AB9" w14:textId="7F218937" w:rsidR="00F72449" w:rsidRPr="00731D3E" w:rsidRDefault="00F72449" w:rsidP="00BE4817">
      <w:pPr>
        <w:pStyle w:val="RLTextlnkuslovan"/>
        <w:tabs>
          <w:tab w:val="clear" w:pos="1872"/>
        </w:tabs>
        <w:ind w:left="567" w:hanging="567"/>
        <w:rPr>
          <w:rFonts w:asciiTheme="minorHAnsi" w:hAnsiTheme="minorHAnsi" w:cstheme="minorHAnsi"/>
          <w:sz w:val="22"/>
          <w:szCs w:val="22"/>
        </w:rPr>
      </w:pPr>
      <w:bookmarkStart w:id="128" w:name="_Ref202246719"/>
      <w:r w:rsidRPr="00731D3E">
        <w:rPr>
          <w:rFonts w:asciiTheme="minorHAnsi" w:hAnsiTheme="minorHAnsi" w:cstheme="minorHAnsi"/>
          <w:sz w:val="22"/>
          <w:szCs w:val="22"/>
        </w:rPr>
        <w:t>Poskytovatel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28"/>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V případě, že by nárok třetí osoby vzniklý v souvislosti s plněním Poskytovatele podle této Smlouvy, bez ohledu na jeho oprávněnost, vedl k dočasnému či trvalému soudnímu zákazu či omezení užívání </w:t>
      </w:r>
      <w:r w:rsidR="00BE4817">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 xml:space="preserve"> či jeho části, zavazuje se Poskytovatel zajistit náhradní řešení a minimalizovat dopady takovéto situace, a to bez dopadu na </w:t>
      </w:r>
      <w:r w:rsidR="00BE4817">
        <w:rPr>
          <w:rFonts w:asciiTheme="minorHAnsi" w:hAnsiTheme="minorHAnsi" w:cstheme="minorHAnsi"/>
          <w:sz w:val="22"/>
          <w:szCs w:val="22"/>
          <w:lang w:eastAsia="en-US"/>
        </w:rPr>
        <w:t>cenu</w:t>
      </w:r>
      <w:r w:rsidRPr="00731D3E">
        <w:rPr>
          <w:rFonts w:asciiTheme="minorHAnsi" w:hAnsiTheme="minorHAnsi" w:cstheme="minorHAnsi"/>
          <w:sz w:val="22"/>
          <w:szCs w:val="22"/>
          <w:lang w:eastAsia="en-US"/>
        </w:rPr>
        <w:t xml:space="preserve"> sjednanou podle této Smlouvy, přičemž současně nebudou dotčeny ani nároky Objednatele na náhradu škody.</w:t>
      </w:r>
    </w:p>
    <w:p w14:paraId="4D1B2D79" w14:textId="464147DB"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lastRenderedPageBreak/>
        <w:t xml:space="preserve">Poskytovatel 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čl.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_Ref314542799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61F07">
        <w:rPr>
          <w:rFonts w:asciiTheme="minorHAnsi" w:hAnsiTheme="minorHAnsi" w:cstheme="minorHAnsi"/>
          <w:sz w:val="22"/>
          <w:szCs w:val="22"/>
        </w:rPr>
        <w:t>9</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toto prohlášení zahrnuje i taková práva, která by vytvořením autorského díla teprve vznikla.</w:t>
      </w:r>
    </w:p>
    <w:p w14:paraId="3C40C7A7" w14:textId="77777777" w:rsidR="00F72449" w:rsidRPr="000C514C" w:rsidRDefault="00F72449" w:rsidP="00C57491">
      <w:pPr>
        <w:pStyle w:val="RLlneksmlouvy"/>
        <w:tabs>
          <w:tab w:val="clear" w:pos="737"/>
        </w:tabs>
        <w:ind w:left="567" w:hanging="567"/>
        <w:rPr>
          <w:rFonts w:asciiTheme="minorHAnsi" w:hAnsiTheme="minorHAnsi" w:cstheme="minorHAnsi"/>
          <w:sz w:val="22"/>
          <w:szCs w:val="22"/>
        </w:rPr>
      </w:pPr>
      <w:bookmarkStart w:id="129" w:name="_Ref34750860"/>
      <w:bookmarkStart w:id="130" w:name="_Toc38288207"/>
      <w:bookmarkStart w:id="131" w:name="_Toc38616708"/>
      <w:bookmarkStart w:id="132" w:name="_Toc38616822"/>
      <w:bookmarkStart w:id="133" w:name="_Toc38618528"/>
      <w:r w:rsidRPr="000C514C">
        <w:rPr>
          <w:rFonts w:asciiTheme="minorHAnsi" w:hAnsiTheme="minorHAnsi" w:cstheme="minorHAnsi"/>
          <w:sz w:val="22"/>
          <w:szCs w:val="22"/>
        </w:rPr>
        <w:t>OPRÁVNĚNÉ OSOBY</w:t>
      </w:r>
      <w:bookmarkEnd w:id="122"/>
      <w:bookmarkEnd w:id="123"/>
      <w:bookmarkEnd w:id="124"/>
      <w:bookmarkEnd w:id="125"/>
      <w:bookmarkEnd w:id="126"/>
      <w:bookmarkEnd w:id="129"/>
      <w:bookmarkEnd w:id="130"/>
      <w:bookmarkEnd w:id="131"/>
      <w:bookmarkEnd w:id="132"/>
      <w:bookmarkEnd w:id="133"/>
    </w:p>
    <w:p w14:paraId="1C3826F0" w14:textId="77777777" w:rsidR="00F72449" w:rsidRPr="000C514C" w:rsidRDefault="00F72449" w:rsidP="00C5749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Každá ze smluvních stran jmenuje oprávněnou osobu, popř. zástupce oprávněné osoby. Oprávněné osoby budou zastupovat smluvní stranu v obchodních a technických záležitostech souvisejících s plněním této Smlouvy. Pro vyloučení pochybností se smluvní strany dohodly, že:</w:t>
      </w:r>
    </w:p>
    <w:p w14:paraId="313A93CA" w14:textId="0940CBE6"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34" w:name="_Ref370110303"/>
      <w:r w:rsidRPr="000C514C">
        <w:rPr>
          <w:rFonts w:asciiTheme="minorHAnsi" w:hAnsiTheme="minorHAnsi" w:cstheme="minorHAnsi"/>
          <w:sz w:val="22"/>
          <w:szCs w:val="22"/>
        </w:rPr>
        <w:t xml:space="preserve">osoby oprávněné v záležitostech obchodních jsou oprávněny vést s druhou stranou jednání obchodního charakteru, jednat v rámci akceptačních procedur při předávání a převzetí plnění dle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_Ref313890711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3AF">
        <w:rPr>
          <w:rFonts w:asciiTheme="minorHAnsi" w:hAnsiTheme="minorHAnsi" w:cstheme="minorHAnsi"/>
          <w:sz w:val="22"/>
          <w:szCs w:val="22"/>
        </w:rPr>
        <w:t>6</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 zejména podepisovat příslušné akceptační, předávací či jiné protokoly dle této Smlouvy; osoby oprávněné v záležitostech obchodních však nejsou oprávněny tuto Smlouvu měnit či rušit ani k ní uzavírat dodatky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_Ref304891672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3AF">
        <w:rPr>
          <w:rFonts w:asciiTheme="minorHAnsi" w:hAnsiTheme="minorHAnsi" w:cstheme="minorHAnsi"/>
          <w:sz w:val="22"/>
          <w:szCs w:val="22"/>
        </w:rPr>
        <w:t>19.1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w:t>
      </w:r>
      <w:bookmarkEnd w:id="134"/>
    </w:p>
    <w:p w14:paraId="2F44749D" w14:textId="1DBD7006" w:rsidR="00F72449" w:rsidRPr="000C514C"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35" w:name="_Ref370110305"/>
      <w:r w:rsidRPr="000C514C">
        <w:rPr>
          <w:rFonts w:asciiTheme="minorHAnsi" w:hAnsiTheme="minorHAnsi" w:cstheme="minorHAnsi"/>
          <w:sz w:val="22"/>
          <w:szCs w:val="22"/>
        </w:rPr>
        <w:t xml:space="preserve">osoby oprávněné jednat v záležitostech technických jsou oprávněny vést jednání technického charakteru, poskytovat stanoviska v technických otázkách a jednat jménem stran v rámci reklamace vad a při uplatňování záruky podle </w:t>
      </w:r>
      <w:r w:rsidR="009D20C2">
        <w:rPr>
          <w:rFonts w:asciiTheme="minorHAnsi" w:hAnsiTheme="minorHAnsi" w:cstheme="minorHAnsi"/>
          <w:sz w:val="22"/>
          <w:szCs w:val="22"/>
        </w:rPr>
        <w:t>odst</w:t>
      </w:r>
      <w:r w:rsidRPr="000C514C">
        <w:rPr>
          <w:rFonts w:asciiTheme="minorHAnsi" w:hAnsiTheme="minorHAnsi" w:cstheme="minorHAnsi"/>
          <w:sz w:val="22"/>
          <w:szCs w:val="22"/>
        </w:rPr>
        <w:t xml:space="preserve">.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_Ref367556406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3AF">
        <w:rPr>
          <w:rFonts w:asciiTheme="minorHAnsi" w:hAnsiTheme="minorHAnsi" w:cstheme="minorHAnsi"/>
          <w:sz w:val="22"/>
          <w:szCs w:val="22"/>
        </w:rPr>
        <w:t>9.1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 tyto osoby rovněž nejsou oprávněny tuto Smlouvu měnit či rušit ani k ní uzavírat dodatky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_Ref304891672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3AF">
        <w:rPr>
          <w:rFonts w:asciiTheme="minorHAnsi" w:hAnsiTheme="minorHAnsi" w:cstheme="minorHAnsi"/>
          <w:sz w:val="22"/>
          <w:szCs w:val="22"/>
        </w:rPr>
        <w:t>19.1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w:t>
      </w:r>
      <w:bookmarkEnd w:id="135"/>
      <w:r w:rsidRPr="000C514C">
        <w:rPr>
          <w:rFonts w:asciiTheme="minorHAnsi" w:hAnsiTheme="minorHAnsi" w:cstheme="minorHAnsi"/>
          <w:sz w:val="22"/>
          <w:szCs w:val="22"/>
        </w:rPr>
        <w:t xml:space="preserve"> </w:t>
      </w:r>
    </w:p>
    <w:p w14:paraId="703A88C5" w14:textId="61F7F00D"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3AF">
        <w:rPr>
          <w:rFonts w:asciiTheme="minorHAnsi" w:hAnsiTheme="minorHAnsi" w:cstheme="minorHAnsi"/>
          <w:sz w:val="22"/>
          <w:szCs w:val="22"/>
        </w:rPr>
        <w:t>11.1.1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jsou oprávněny jménem smluvních stran provádět veškeré úkony v rámci akceptačních procedur dle této Smlouvy a připravovat dodatky ke Smlouvě pro jejich písemné schválení osobám oprávněným zavazovat strany (statutárním orgánům), nebo jejich zplnomocněným zástupcům.</w:t>
      </w:r>
    </w:p>
    <w:p w14:paraId="109DD053" w14:textId="3F5C84B3"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3AF">
        <w:rPr>
          <w:rFonts w:asciiTheme="minorHAnsi" w:hAnsiTheme="minorHAnsi" w:cstheme="minorHAnsi"/>
          <w:sz w:val="22"/>
          <w:szCs w:val="22"/>
        </w:rPr>
        <w:t>11.1.1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a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3AF">
        <w:rPr>
          <w:rFonts w:asciiTheme="minorHAnsi" w:hAnsiTheme="minorHAnsi" w:cstheme="minorHAnsi"/>
          <w:sz w:val="22"/>
          <w:szCs w:val="22"/>
        </w:rPr>
        <w:t>11.1.2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nejsou zmocněny k jednání, jež by mělo za přímý následek změnu této Smlouvy nebo jejího předmětu.</w:t>
      </w:r>
    </w:p>
    <w:p w14:paraId="114DC337" w14:textId="4AF96838"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Jména oprávněných osob jsou uvedena v </w:t>
      </w:r>
      <w:r w:rsidR="00954021">
        <w:rPr>
          <w:rFonts w:asciiTheme="minorHAnsi" w:hAnsiTheme="minorHAnsi" w:cstheme="minorHAnsi"/>
          <w:sz w:val="22"/>
          <w:szCs w:val="22"/>
          <w:u w:val="single"/>
        </w:rPr>
        <w:t>p</w:t>
      </w:r>
      <w:r w:rsidRPr="002D1B9E">
        <w:rPr>
          <w:rFonts w:asciiTheme="minorHAnsi" w:hAnsiTheme="minorHAnsi" w:cstheme="minorHAnsi"/>
          <w:sz w:val="22"/>
          <w:szCs w:val="22"/>
          <w:u w:val="single"/>
        </w:rPr>
        <w:t>říloze</w:t>
      </w:r>
      <w:bookmarkStart w:id="136" w:name="_Hlt311709105"/>
      <w:r w:rsidRPr="002D1B9E">
        <w:rPr>
          <w:rFonts w:asciiTheme="minorHAnsi" w:hAnsiTheme="minorHAnsi" w:cstheme="minorHAnsi"/>
          <w:sz w:val="22"/>
          <w:szCs w:val="22"/>
          <w:u w:val="single"/>
        </w:rPr>
        <w:t xml:space="preserve"> </w:t>
      </w:r>
      <w:bookmarkStart w:id="137" w:name="_Hlt311722637"/>
      <w:bookmarkEnd w:id="136"/>
      <w:r w:rsidRPr="002D1B9E">
        <w:rPr>
          <w:rFonts w:asciiTheme="minorHAnsi" w:hAnsiTheme="minorHAnsi" w:cstheme="minorHAnsi"/>
          <w:sz w:val="22"/>
          <w:szCs w:val="22"/>
          <w:u w:val="single"/>
        </w:rPr>
        <w:t>č</w:t>
      </w:r>
      <w:bookmarkEnd w:id="137"/>
      <w:r w:rsidRPr="002D1B9E">
        <w:rPr>
          <w:rFonts w:asciiTheme="minorHAnsi" w:hAnsiTheme="minorHAnsi" w:cstheme="minorHAnsi"/>
          <w:sz w:val="22"/>
          <w:szCs w:val="22"/>
          <w:u w:val="single"/>
        </w:rPr>
        <w:t xml:space="preserve">. </w:t>
      </w:r>
      <w:r w:rsidR="00F97E7E">
        <w:rPr>
          <w:rFonts w:asciiTheme="minorHAnsi" w:hAnsiTheme="minorHAnsi" w:cstheme="minorHAnsi"/>
          <w:sz w:val="22"/>
          <w:szCs w:val="22"/>
          <w:u w:val="single"/>
        </w:rPr>
        <w:t>2</w:t>
      </w:r>
      <w:r w:rsidRPr="000C514C">
        <w:rPr>
          <w:rFonts w:asciiTheme="minorHAnsi" w:hAnsiTheme="minorHAnsi" w:cstheme="minorHAnsi"/>
          <w:sz w:val="22"/>
          <w:szCs w:val="22"/>
        </w:rPr>
        <w:t xml:space="preserve"> této Smlouvy a jejich role stanoví tato Smlouva.</w:t>
      </w:r>
    </w:p>
    <w:p w14:paraId="6F46DE42" w14:textId="77777777"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Smluvní strany jsou oprávněny změnit oprávněné osoby, jsou však povinny na takovou změnu druhou smluvní stranu písemně upozornit. Zmocnění zástupce oprávněné osoby musí být písemné s uvedením rozsahu zmocnění.</w:t>
      </w:r>
    </w:p>
    <w:p w14:paraId="0CC97C8C" w14:textId="77777777" w:rsidR="00F72449" w:rsidRPr="000C514C" w:rsidRDefault="00F72449" w:rsidP="00B810FE">
      <w:pPr>
        <w:pStyle w:val="RLlneksmlouvy"/>
        <w:tabs>
          <w:tab w:val="clear" w:pos="737"/>
        </w:tabs>
        <w:ind w:left="567" w:hanging="567"/>
        <w:rPr>
          <w:rFonts w:asciiTheme="minorHAnsi" w:hAnsiTheme="minorHAnsi" w:cstheme="minorHAnsi"/>
          <w:sz w:val="22"/>
          <w:szCs w:val="22"/>
        </w:rPr>
      </w:pPr>
      <w:bookmarkStart w:id="138" w:name="_Ref376966503"/>
      <w:bookmarkStart w:id="139" w:name="_Ref377473774"/>
      <w:bookmarkStart w:id="140" w:name="_Toc38288208"/>
      <w:bookmarkStart w:id="141" w:name="_Toc38616709"/>
      <w:bookmarkStart w:id="142" w:name="_Toc38616823"/>
      <w:bookmarkStart w:id="143" w:name="_Toc38618529"/>
      <w:bookmarkStart w:id="144" w:name="_Ref202766041"/>
      <w:bookmarkStart w:id="145" w:name="_Toc212632756"/>
      <w:bookmarkStart w:id="146" w:name="_Toc295034739"/>
      <w:r w:rsidRPr="000C514C">
        <w:rPr>
          <w:rFonts w:asciiTheme="minorHAnsi" w:hAnsiTheme="minorHAnsi" w:cstheme="minorHAnsi"/>
          <w:sz w:val="22"/>
          <w:szCs w:val="22"/>
        </w:rPr>
        <w:t>OCHRANA OSOBNÍCH ÚDAJŮ</w:t>
      </w:r>
      <w:bookmarkEnd w:id="138"/>
      <w:bookmarkEnd w:id="139"/>
      <w:bookmarkEnd w:id="140"/>
      <w:bookmarkEnd w:id="141"/>
      <w:bookmarkEnd w:id="142"/>
      <w:bookmarkEnd w:id="143"/>
    </w:p>
    <w:p w14:paraId="28BBAFFF" w14:textId="77777777" w:rsidR="00F72449" w:rsidRPr="0021759E" w:rsidRDefault="00F72449" w:rsidP="00B810FE">
      <w:pPr>
        <w:pStyle w:val="RLTextlnkuslovan"/>
        <w:numPr>
          <w:ilvl w:val="0"/>
          <w:numId w:val="0"/>
        </w:numPr>
        <w:ind w:left="567" w:hanging="567"/>
        <w:rPr>
          <w:rFonts w:asciiTheme="minorHAnsi" w:hAnsiTheme="minorHAnsi" w:cstheme="minorHAnsi"/>
          <w:b/>
          <w:sz w:val="22"/>
          <w:szCs w:val="22"/>
        </w:rPr>
      </w:pPr>
      <w:r w:rsidRPr="0021759E">
        <w:rPr>
          <w:rFonts w:asciiTheme="minorHAnsi" w:hAnsiTheme="minorHAnsi" w:cstheme="minorHAnsi"/>
          <w:b/>
          <w:sz w:val="22"/>
          <w:szCs w:val="22"/>
        </w:rPr>
        <w:t>Předmět zpracování, kategorie subjektů údajů a typ osobních údajů</w:t>
      </w:r>
    </w:p>
    <w:p w14:paraId="435B98C3" w14:textId="1E7D6E56"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S ohledem na předmět této Smlouvy smluvní strany předpokládají, že Poskytovatel bude zpracovávat osobní údaje nebo zvláštní kategorie osobních údajů (citlivé údaje)</w:t>
      </w:r>
      <w:r w:rsidR="007C4900">
        <w:rPr>
          <w:rFonts w:asciiTheme="minorHAnsi" w:hAnsiTheme="minorHAnsi" w:cstheme="minorHAnsi"/>
          <w:sz w:val="22"/>
          <w:szCs w:val="22"/>
        </w:rPr>
        <w:t xml:space="preserve"> </w:t>
      </w:r>
      <w:r w:rsidR="009D20C2">
        <w:rPr>
          <w:rFonts w:asciiTheme="minorHAnsi" w:hAnsiTheme="minorHAnsi" w:cstheme="minorHAnsi"/>
          <w:sz w:val="22"/>
          <w:szCs w:val="22"/>
        </w:rPr>
        <w:t>Oprávněných osob dle čl. 11 této Smlouvy výše</w:t>
      </w:r>
      <w:r w:rsidR="00F21ADF">
        <w:rPr>
          <w:rFonts w:asciiTheme="minorHAnsi" w:hAnsiTheme="minorHAnsi" w:cstheme="minorHAnsi"/>
          <w:sz w:val="22"/>
          <w:szCs w:val="22"/>
        </w:rPr>
        <w:t xml:space="preserve">, dalších osob zapojených do poskytování Služeb a </w:t>
      </w:r>
      <w:r w:rsidR="007C4900">
        <w:rPr>
          <w:rFonts w:asciiTheme="minorHAnsi" w:hAnsiTheme="minorHAnsi" w:cstheme="minorHAnsi"/>
          <w:sz w:val="22"/>
          <w:szCs w:val="22"/>
        </w:rPr>
        <w:t>uživatelů MKS</w:t>
      </w:r>
      <w:r>
        <w:rPr>
          <w:rFonts w:asciiTheme="minorHAnsi" w:hAnsiTheme="minorHAnsi" w:cstheme="minorHAnsi"/>
          <w:sz w:val="22"/>
          <w:szCs w:val="22"/>
        </w:rPr>
        <w:t xml:space="preserve"> </w:t>
      </w:r>
      <w:r w:rsidRPr="0021759E">
        <w:rPr>
          <w:rFonts w:asciiTheme="minorHAnsi" w:hAnsiTheme="minorHAnsi" w:cstheme="minorHAnsi"/>
          <w:sz w:val="22"/>
          <w:szCs w:val="22"/>
        </w:rPr>
        <w:t>(dále jen „</w:t>
      </w:r>
      <w:r w:rsidR="007C4900">
        <w:rPr>
          <w:rFonts w:asciiTheme="minorHAnsi" w:hAnsiTheme="minorHAnsi" w:cstheme="minorHAnsi"/>
          <w:b/>
          <w:sz w:val="22"/>
          <w:szCs w:val="22"/>
        </w:rPr>
        <w:t>subjekty údajů</w:t>
      </w:r>
      <w:r w:rsidRPr="0021759E">
        <w:rPr>
          <w:rFonts w:asciiTheme="minorHAnsi" w:hAnsiTheme="minorHAnsi" w:cstheme="minorHAnsi"/>
          <w:sz w:val="22"/>
          <w:szCs w:val="22"/>
        </w:rPr>
        <w:t>“) obsažené v</w:t>
      </w:r>
      <w:r w:rsidR="007C4900">
        <w:rPr>
          <w:rFonts w:asciiTheme="minorHAnsi" w:hAnsiTheme="minorHAnsi" w:cstheme="minorHAnsi"/>
          <w:sz w:val="22"/>
          <w:szCs w:val="22"/>
        </w:rPr>
        <w:t> </w:t>
      </w:r>
      <w:r w:rsidRPr="0021759E">
        <w:rPr>
          <w:rFonts w:asciiTheme="minorHAnsi" w:hAnsiTheme="minorHAnsi" w:cstheme="minorHAnsi"/>
          <w:sz w:val="22"/>
          <w:szCs w:val="22"/>
        </w:rPr>
        <w:t>datech</w:t>
      </w:r>
      <w:r w:rsidR="007C4900">
        <w:rPr>
          <w:rFonts w:asciiTheme="minorHAnsi" w:hAnsiTheme="minorHAnsi" w:cstheme="minorHAnsi"/>
          <w:sz w:val="22"/>
          <w:szCs w:val="22"/>
        </w:rPr>
        <w:t xml:space="preserve"> MKS</w:t>
      </w:r>
      <w:r w:rsidR="00F21ADF">
        <w:rPr>
          <w:rFonts w:asciiTheme="minorHAnsi" w:hAnsiTheme="minorHAnsi" w:cstheme="minorHAnsi"/>
          <w:sz w:val="22"/>
          <w:szCs w:val="22"/>
        </w:rPr>
        <w:t xml:space="preserve"> a komunikaci ve věcech Služeb</w:t>
      </w:r>
      <w:r w:rsidRPr="0021759E">
        <w:rPr>
          <w:rFonts w:asciiTheme="minorHAnsi" w:hAnsiTheme="minorHAnsi" w:cstheme="minorHAnsi"/>
          <w:sz w:val="22"/>
          <w:szCs w:val="22"/>
        </w:rPr>
        <w:t xml:space="preserve"> </w:t>
      </w:r>
      <w:r w:rsidR="00A446C0">
        <w:rPr>
          <w:rFonts w:asciiTheme="minorHAnsi" w:hAnsiTheme="minorHAnsi" w:cstheme="minorHAnsi"/>
          <w:sz w:val="22"/>
          <w:szCs w:val="22"/>
        </w:rPr>
        <w:t>(dále jen „</w:t>
      </w:r>
      <w:r w:rsidR="007C4900">
        <w:rPr>
          <w:rFonts w:asciiTheme="minorHAnsi" w:hAnsiTheme="minorHAnsi" w:cstheme="minorHAnsi"/>
          <w:b/>
          <w:bCs/>
          <w:sz w:val="22"/>
          <w:szCs w:val="22"/>
        </w:rPr>
        <w:t>osobní údaje</w:t>
      </w:r>
      <w:r w:rsidR="00A446C0">
        <w:rPr>
          <w:rFonts w:asciiTheme="minorHAnsi" w:hAnsiTheme="minorHAnsi" w:cstheme="minorHAnsi"/>
          <w:sz w:val="22"/>
          <w:szCs w:val="22"/>
        </w:rPr>
        <w:t>“)</w:t>
      </w:r>
      <w:r w:rsidRPr="0021759E">
        <w:rPr>
          <w:rFonts w:asciiTheme="minorHAnsi" w:hAnsiTheme="minorHAnsi" w:cstheme="minorHAnsi"/>
          <w:sz w:val="22"/>
          <w:szCs w:val="22"/>
        </w:rPr>
        <w:t>.</w:t>
      </w:r>
      <w:r>
        <w:rPr>
          <w:rFonts w:asciiTheme="minorHAnsi" w:hAnsiTheme="minorHAnsi" w:cstheme="minorHAnsi"/>
          <w:sz w:val="22"/>
          <w:szCs w:val="22"/>
        </w:rPr>
        <w:t xml:space="preserve"> Správcem </w:t>
      </w:r>
      <w:r w:rsidR="00F21ADF">
        <w:rPr>
          <w:rFonts w:asciiTheme="minorHAnsi" w:hAnsiTheme="minorHAnsi" w:cstheme="minorHAnsi"/>
          <w:sz w:val="22"/>
          <w:szCs w:val="22"/>
        </w:rPr>
        <w:t xml:space="preserve">osobních údajů uživatelů MKS </w:t>
      </w:r>
      <w:r>
        <w:rPr>
          <w:rFonts w:asciiTheme="minorHAnsi" w:hAnsiTheme="minorHAnsi" w:cstheme="minorHAnsi"/>
          <w:sz w:val="22"/>
          <w:szCs w:val="22"/>
        </w:rPr>
        <w:t xml:space="preserve">je </w:t>
      </w:r>
      <w:r w:rsidR="00F21ADF">
        <w:rPr>
          <w:rFonts w:asciiTheme="minorHAnsi" w:hAnsiTheme="minorHAnsi" w:cstheme="minorHAnsi"/>
          <w:sz w:val="22"/>
          <w:szCs w:val="22"/>
        </w:rPr>
        <w:t>h</w:t>
      </w:r>
      <w:r>
        <w:rPr>
          <w:rFonts w:asciiTheme="minorHAnsi" w:hAnsiTheme="minorHAnsi" w:cstheme="minorHAnsi"/>
          <w:sz w:val="22"/>
          <w:szCs w:val="22"/>
        </w:rPr>
        <w:t xml:space="preserve">lavní město Praha, se sídlem </w:t>
      </w:r>
      <w:r w:rsidRPr="0048429F">
        <w:rPr>
          <w:rFonts w:asciiTheme="minorHAnsi" w:hAnsiTheme="minorHAnsi"/>
          <w:sz w:val="22"/>
          <w:szCs w:val="22"/>
        </w:rPr>
        <w:t>Mariánské nám. 2/2, 110 00 Praha 1</w:t>
      </w:r>
      <w:r>
        <w:rPr>
          <w:rFonts w:asciiTheme="minorHAnsi" w:hAnsiTheme="minorHAnsi"/>
          <w:sz w:val="22"/>
          <w:szCs w:val="22"/>
        </w:rPr>
        <w:t xml:space="preserve">, </w:t>
      </w:r>
      <w:r w:rsidRPr="0048429F">
        <w:rPr>
          <w:rFonts w:asciiTheme="minorHAnsi" w:hAnsiTheme="minorHAnsi"/>
          <w:sz w:val="22"/>
          <w:szCs w:val="22"/>
        </w:rPr>
        <w:t>IČO: 00064581</w:t>
      </w:r>
      <w:r>
        <w:rPr>
          <w:rFonts w:asciiTheme="minorHAnsi" w:hAnsiTheme="minorHAnsi"/>
          <w:sz w:val="22"/>
          <w:szCs w:val="22"/>
        </w:rPr>
        <w:t xml:space="preserve"> (dále jen „</w:t>
      </w:r>
      <w:r>
        <w:rPr>
          <w:rFonts w:asciiTheme="minorHAnsi" w:hAnsiTheme="minorHAnsi"/>
          <w:b/>
          <w:bCs/>
          <w:sz w:val="22"/>
          <w:szCs w:val="22"/>
        </w:rPr>
        <w:t>Správce</w:t>
      </w:r>
      <w:r>
        <w:rPr>
          <w:rFonts w:asciiTheme="minorHAnsi" w:hAnsiTheme="minorHAnsi"/>
          <w:sz w:val="22"/>
          <w:szCs w:val="22"/>
        </w:rPr>
        <w:t>“), které určuje účely a prostředky zpracování osobních údajů,</w:t>
      </w:r>
      <w:r w:rsidR="00580605">
        <w:rPr>
          <w:rFonts w:asciiTheme="minorHAnsi" w:hAnsiTheme="minorHAnsi"/>
          <w:sz w:val="22"/>
          <w:szCs w:val="22"/>
        </w:rPr>
        <w:t xml:space="preserve"> zpracovatelem Technologie hlavního města Prahy, a.s., </w:t>
      </w:r>
      <w:r w:rsidR="00580605">
        <w:rPr>
          <w:rFonts w:asciiTheme="minorHAnsi" w:hAnsiTheme="minorHAnsi"/>
          <w:sz w:val="22"/>
          <w:szCs w:val="22"/>
        </w:rPr>
        <w:lastRenderedPageBreak/>
        <w:t>se sídlem Dělnická 213/12, 170 00 Praha 7, IČO: 25672541,</w:t>
      </w:r>
      <w:r>
        <w:rPr>
          <w:rFonts w:asciiTheme="minorHAnsi" w:hAnsiTheme="minorHAnsi"/>
          <w:sz w:val="22"/>
          <w:szCs w:val="22"/>
        </w:rPr>
        <w:t xml:space="preserve"> Objednatel je</w:t>
      </w:r>
      <w:r w:rsidR="00580605">
        <w:rPr>
          <w:rFonts w:asciiTheme="minorHAnsi" w:hAnsiTheme="minorHAnsi"/>
          <w:sz w:val="22"/>
          <w:szCs w:val="22"/>
        </w:rPr>
        <w:t xml:space="preserve"> dalším</w:t>
      </w:r>
      <w:r>
        <w:rPr>
          <w:rFonts w:asciiTheme="minorHAnsi" w:hAnsiTheme="minorHAnsi"/>
          <w:sz w:val="22"/>
          <w:szCs w:val="22"/>
        </w:rPr>
        <w:t xml:space="preserve"> zpracovatelem.</w:t>
      </w:r>
      <w:r w:rsidRPr="0021759E">
        <w:rPr>
          <w:rFonts w:asciiTheme="minorHAnsi" w:hAnsiTheme="minorHAnsi" w:cstheme="minorHAnsi"/>
          <w:sz w:val="22"/>
          <w:szCs w:val="22"/>
        </w:rPr>
        <w:t xml:space="preserve"> </w:t>
      </w:r>
      <w:r w:rsidR="00F21ADF">
        <w:rPr>
          <w:rFonts w:asciiTheme="minorHAnsi" w:hAnsiTheme="minorHAnsi" w:cstheme="minorHAnsi"/>
          <w:sz w:val="22"/>
          <w:szCs w:val="22"/>
        </w:rPr>
        <w:t xml:space="preserve">Ve vztahu k osobním údajům Oprávněných osob Objednatele je Objednatel v postavení správce. </w:t>
      </w:r>
      <w:r w:rsidRPr="0021759E">
        <w:rPr>
          <w:rFonts w:asciiTheme="minorHAnsi" w:hAnsiTheme="minorHAnsi" w:cstheme="minorHAnsi"/>
          <w:sz w:val="22"/>
          <w:szCs w:val="22"/>
        </w:rPr>
        <w:t>Nedílnou součástí Smlouvy je tak i ujednání o zpracování osobních údajů mezi Objednatelem a Poskytovatelem jako</w:t>
      </w:r>
      <w:r>
        <w:rPr>
          <w:rFonts w:asciiTheme="minorHAnsi" w:hAnsiTheme="minorHAnsi" w:cstheme="minorHAnsi"/>
          <w:sz w:val="22"/>
          <w:szCs w:val="22"/>
        </w:rPr>
        <w:t xml:space="preserve"> </w:t>
      </w:r>
      <w:r w:rsidR="00F21ADF">
        <w:rPr>
          <w:rFonts w:asciiTheme="minorHAnsi" w:hAnsiTheme="minorHAnsi" w:cstheme="minorHAnsi"/>
          <w:sz w:val="22"/>
          <w:szCs w:val="22"/>
        </w:rPr>
        <w:t xml:space="preserve">zpracovatelem a </w:t>
      </w:r>
      <w:r>
        <w:rPr>
          <w:rFonts w:asciiTheme="minorHAnsi" w:hAnsiTheme="minorHAnsi" w:cstheme="minorHAnsi"/>
          <w:sz w:val="22"/>
          <w:szCs w:val="22"/>
        </w:rPr>
        <w:t>dalším</w:t>
      </w:r>
      <w:r w:rsidRPr="0021759E">
        <w:rPr>
          <w:rFonts w:asciiTheme="minorHAnsi" w:hAnsiTheme="minorHAnsi" w:cstheme="minorHAnsi"/>
          <w:sz w:val="22"/>
          <w:szCs w:val="22"/>
        </w:rPr>
        <w:t xml:space="preserve"> zpracovatelem, uvedené níže v tomto čl.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5A63AF">
        <w:rPr>
          <w:rFonts w:asciiTheme="minorHAnsi" w:hAnsiTheme="minorHAnsi" w:cstheme="minorHAnsi"/>
          <w:sz w:val="22"/>
          <w:szCs w:val="22"/>
        </w:rPr>
        <w:t>12</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w:t>
      </w:r>
    </w:p>
    <w:p w14:paraId="2C00437D"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Povaha, účel a prostředky zpracování</w:t>
      </w:r>
    </w:p>
    <w:p w14:paraId="2129D34D" w14:textId="2399896D"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zpracovává osobní údaje automatizovanými prostředky, a to za účelem </w:t>
      </w:r>
      <w:r w:rsidR="00B810FE">
        <w:rPr>
          <w:rFonts w:asciiTheme="minorHAnsi" w:hAnsiTheme="minorHAnsi" w:cstheme="minorHAnsi"/>
          <w:sz w:val="22"/>
          <w:szCs w:val="22"/>
        </w:rPr>
        <w:t>poskytování Služeb</w:t>
      </w:r>
      <w:r w:rsidRPr="0021759E">
        <w:rPr>
          <w:rFonts w:asciiTheme="minorHAnsi" w:hAnsiTheme="minorHAnsi" w:cstheme="minorHAnsi"/>
          <w:sz w:val="22"/>
          <w:szCs w:val="22"/>
        </w:rPr>
        <w:t xml:space="preserve">, případně za dalšími účely, které vyplývají z této Smlouvy a jejích příloh. </w:t>
      </w:r>
    </w:p>
    <w:p w14:paraId="65528D88"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Doba zpracování</w:t>
      </w:r>
    </w:p>
    <w:p w14:paraId="2B0C8555" w14:textId="77777777"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Zpracování osobních údajů bude ze strany Poskytovatele probíhat po dobu účinnosti Smlouvy. Povinnosti Poskytovatele týkající se ochrany osobních údajů se Poskytovatel zavazuje plnit po celou dobu účinnosti Smlouvy, pokud z ustanovení Smlouvy nevyplývá, že mají trvat i po zániku její účinnosti.</w:t>
      </w:r>
    </w:p>
    <w:p w14:paraId="1A63C913"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Obecné zásady zpracování osobních údajů</w:t>
      </w:r>
    </w:p>
    <w:p w14:paraId="0125A46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dodržovat všechny povinnosti, které mu jako zpracovateli vyplývají z právních předpisů o ochraně osobních údajů, jakož i z interních předpisů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rozhodnutí či doporučení nebo stanovisek vydaných pro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příslušným orgánem státní správy, s nimiž byl seznámen, a to včetně rozhodnutí či stanovisek nebo doporučení vydaných v budoucnu. </w:t>
      </w:r>
    </w:p>
    <w:p w14:paraId="1C212710"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v souvislosti se zpracováním osobních údajů: </w:t>
      </w:r>
    </w:p>
    <w:p w14:paraId="3EE45F44"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zpracovává osobní údaje výlučně na základě pokynů Objednatele</w:t>
      </w:r>
      <w:r>
        <w:rPr>
          <w:rFonts w:asciiTheme="minorHAnsi" w:hAnsiTheme="minorHAnsi" w:cstheme="minorHAnsi"/>
          <w:sz w:val="22"/>
          <w:szCs w:val="22"/>
        </w:rPr>
        <w:t xml:space="preserve"> </w:t>
      </w:r>
      <w:r w:rsidRPr="0021759E">
        <w:rPr>
          <w:rFonts w:asciiTheme="minorHAnsi" w:hAnsiTheme="minorHAnsi" w:cstheme="minorHAnsi"/>
          <w:sz w:val="22"/>
          <w:szCs w:val="22"/>
        </w:rPr>
        <w:t>učiněných v souladu se zásadami komunikace dle této Smlouvy, včetně v otázkách předání osobních údajů do třetí země nebo mezinárodní organizaci, pokud mu toto zpracování již neukládá právo Unie nebo členského státu, které se na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vztahuje; v takovém případě Poskytovatel Objednatele informuje o tomto právním požadavku před zpracováním, ledaže by tyto právní předpisy toto informování zakazovaly z důležitých důvodů veřejného zájmu; </w:t>
      </w:r>
    </w:p>
    <w:p w14:paraId="5A27797F"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okamžitě Objednateli a poskytne mu veškeré informace o průběhu a výsledcích této kontroly, resp. průběhu a výsledcích takového řízení;</w:t>
      </w:r>
    </w:p>
    <w:p w14:paraId="376CF1BA"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poskytne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součinnost při komunikaci s dozorovým orgánem a dle pokynů Objednatele bude spolupracovat při přípravě odpovědí dozorovému úřadu ohledně činností prováděných Poskytovatelem;</w:t>
      </w:r>
    </w:p>
    <w:p w14:paraId="69823852"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nezpracovává osobní údaje získané za účelem plnění této Smlouvy pro své vlastní účely; </w:t>
      </w:r>
    </w:p>
    <w:p w14:paraId="43B79421"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nezapojí do zpracování žádného dalšího zpracovatele bez předchozího konkrétního nebo obecného písemného povolení Objednatele;</w:t>
      </w:r>
    </w:p>
    <w:p w14:paraId="74BA96DE"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zohledňuje povahu zpracování,</w:t>
      </w:r>
    </w:p>
    <w:p w14:paraId="353ABD88"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47" w:name="_Ref479777521"/>
      <w:r w:rsidRPr="0021759E">
        <w:rPr>
          <w:rFonts w:asciiTheme="minorHAnsi" w:hAnsiTheme="minorHAnsi" w:cstheme="minorHAnsi"/>
          <w:sz w:val="22"/>
          <w:szCs w:val="22"/>
        </w:rPr>
        <w:lastRenderedPageBreak/>
        <w:t>je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nápomocen prostřednictvím vhodných technických a organizačních opatření, pokud je to možné, pro splnění Objednatelovy</w:t>
      </w:r>
      <w:r>
        <w:rPr>
          <w:rFonts w:asciiTheme="minorHAnsi" w:hAnsiTheme="minorHAnsi" w:cstheme="minorHAnsi"/>
          <w:sz w:val="22"/>
          <w:szCs w:val="22"/>
        </w:rPr>
        <w:t xml:space="preserve"> a Správcovy</w:t>
      </w:r>
      <w:r w:rsidRPr="0021759E">
        <w:rPr>
          <w:rFonts w:asciiTheme="minorHAnsi" w:hAnsiTheme="minorHAnsi" w:cstheme="minorHAnsi"/>
          <w:sz w:val="22"/>
          <w:szCs w:val="22"/>
        </w:rPr>
        <w:t xml:space="preserve"> povinnosti reagovat na žádosti o výkon práv koncových uživatelů;</w:t>
      </w:r>
      <w:bookmarkEnd w:id="147"/>
    </w:p>
    <w:p w14:paraId="2985E00D" w14:textId="09B1835D"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48" w:name="_Ref479777527"/>
      <w:r w:rsidRPr="0021759E">
        <w:rPr>
          <w:rFonts w:asciiTheme="minorHAnsi" w:hAnsiTheme="minorHAnsi" w:cstheme="minorHAnsi"/>
          <w:sz w:val="22"/>
          <w:szCs w:val="22"/>
        </w:rPr>
        <w:t xml:space="preserve">je Objednateli </w:t>
      </w:r>
      <w:r>
        <w:rPr>
          <w:rFonts w:asciiTheme="minorHAnsi" w:hAnsiTheme="minorHAnsi" w:cstheme="minorHAnsi"/>
          <w:sz w:val="22"/>
          <w:szCs w:val="22"/>
        </w:rPr>
        <w:t xml:space="preserve">a Správci </w:t>
      </w:r>
      <w:r w:rsidRPr="0021759E">
        <w:rPr>
          <w:rFonts w:asciiTheme="minorHAnsi" w:hAnsiTheme="minorHAnsi" w:cstheme="minorHAnsi"/>
          <w:sz w:val="22"/>
          <w:szCs w:val="22"/>
        </w:rPr>
        <w:t>nápomocen při zajišťování souladu s povinnostmi Objednatele</w:t>
      </w:r>
      <w:r>
        <w:rPr>
          <w:rFonts w:asciiTheme="minorHAnsi" w:hAnsiTheme="minorHAnsi" w:cstheme="minorHAnsi"/>
          <w:sz w:val="22"/>
          <w:szCs w:val="22"/>
        </w:rPr>
        <w:t xml:space="preserve"> a Správce</w:t>
      </w:r>
      <w:r w:rsidRPr="0021759E">
        <w:rPr>
          <w:rFonts w:asciiTheme="minorHAnsi" w:hAnsiTheme="minorHAnsi" w:cstheme="minorHAnsi"/>
          <w:sz w:val="22"/>
          <w:szCs w:val="22"/>
        </w:rPr>
        <w:t xml:space="preserve"> zajistit úroveň zabezpečení zpracování a ohlašovat případy porušení zabezpečení osobních údajů dozorovému úřadu a případně též </w:t>
      </w:r>
      <w:r w:rsidR="00A60410">
        <w:rPr>
          <w:rFonts w:asciiTheme="minorHAnsi" w:hAnsiTheme="minorHAnsi" w:cstheme="minorHAnsi"/>
          <w:sz w:val="22"/>
          <w:szCs w:val="22"/>
        </w:rPr>
        <w:t>subjektům údajů</w:t>
      </w:r>
      <w:r w:rsidRPr="0021759E">
        <w:rPr>
          <w:rFonts w:asciiTheme="minorHAnsi" w:hAnsiTheme="minorHAnsi" w:cstheme="minorHAnsi"/>
          <w:sz w:val="22"/>
          <w:szCs w:val="22"/>
        </w:rPr>
        <w:t>,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48"/>
    </w:p>
    <w:p w14:paraId="0FF11DCE"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v souladu s rozhodnutím Objednatele všechny osobní údaje buď vymaže, nebo vrátí Objednateli, a vymaže existující kopie, pokud právo Unie nebo členského státu nepožaduje uložení daných osobních údajů; </w:t>
      </w:r>
    </w:p>
    <w:p w14:paraId="30111B76"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bookmarkStart w:id="149" w:name="_Ref479777532"/>
      <w:r w:rsidRPr="0021759E">
        <w:rPr>
          <w:rFonts w:asciiTheme="minorHAnsi" w:hAnsiTheme="minorHAnsi" w:cstheme="minorHAnsi"/>
          <w:sz w:val="22"/>
          <w:szCs w:val="22"/>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49"/>
    </w:p>
    <w:p w14:paraId="1B575D7A"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01A9E279" w14:textId="19D085B3"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na vyžádání kontrolu dodržování povinností dle tohoto čl.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5A63AF">
        <w:rPr>
          <w:rFonts w:asciiTheme="minorHAnsi" w:hAnsiTheme="minorHAnsi" w:cstheme="minorHAnsi"/>
          <w:sz w:val="22"/>
          <w:szCs w:val="22"/>
        </w:rPr>
        <w:t>12</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6D61E491"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přístup do informačního systému užívaného pro zpracování a k probíhajícím operacím zpracování.</w:t>
      </w:r>
    </w:p>
    <w:p w14:paraId="5F8A79BF"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V souvislosti se zpracováním osobních údajů vede Poskytovatel v souladu s právními předpisy o ochraně osobních údajů záznamy o všech kategoriích činností zpracování prováděných pro </w:t>
      </w:r>
      <w:r>
        <w:rPr>
          <w:rFonts w:asciiTheme="minorHAnsi" w:hAnsiTheme="minorHAnsi" w:cstheme="minorHAnsi"/>
          <w:sz w:val="22"/>
          <w:szCs w:val="22"/>
        </w:rPr>
        <w:t>Správce</w:t>
      </w:r>
      <w:r w:rsidRPr="0021759E">
        <w:rPr>
          <w:rFonts w:asciiTheme="minorHAnsi" w:hAnsiTheme="minorHAnsi" w:cstheme="minorHAnsi"/>
          <w:sz w:val="22"/>
          <w:szCs w:val="22"/>
        </w:rPr>
        <w:t>, jež obsahují zejména:</w:t>
      </w:r>
    </w:p>
    <w:p w14:paraId="5E6D8F7E"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jméno a kontaktní údaje Poskytovatele, Objednatele</w:t>
      </w:r>
      <w:r>
        <w:rPr>
          <w:rFonts w:asciiTheme="minorHAnsi" w:hAnsiTheme="minorHAnsi" w:cstheme="minorHAnsi"/>
          <w:sz w:val="22"/>
          <w:szCs w:val="22"/>
        </w:rPr>
        <w:t>, Správce</w:t>
      </w:r>
      <w:r w:rsidRPr="0021759E">
        <w:rPr>
          <w:rFonts w:asciiTheme="minorHAnsi" w:hAnsiTheme="minorHAnsi" w:cstheme="minorHAnsi"/>
          <w:sz w:val="22"/>
          <w:szCs w:val="22"/>
        </w:rPr>
        <w:t xml:space="preserve"> a případného zástupce Objednatele</w:t>
      </w:r>
      <w:r>
        <w:rPr>
          <w:rFonts w:asciiTheme="minorHAnsi" w:hAnsiTheme="minorHAnsi" w:cstheme="minorHAnsi"/>
          <w:sz w:val="22"/>
          <w:szCs w:val="22"/>
        </w:rPr>
        <w:t>,</w:t>
      </w:r>
      <w:r w:rsidRPr="0021759E">
        <w:rPr>
          <w:rFonts w:asciiTheme="minorHAnsi" w:hAnsiTheme="minorHAnsi" w:cstheme="minorHAnsi"/>
          <w:sz w:val="22"/>
          <w:szCs w:val="22"/>
        </w:rPr>
        <w:t xml:space="preserve"> Poskytovatele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pověřence pro ochranu osobních údajů;</w:t>
      </w:r>
    </w:p>
    <w:p w14:paraId="2C26BF53"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kategorie zpracování prováděného pro </w:t>
      </w:r>
      <w:r>
        <w:rPr>
          <w:rFonts w:asciiTheme="minorHAnsi" w:hAnsiTheme="minorHAnsi" w:cstheme="minorHAnsi"/>
          <w:sz w:val="22"/>
          <w:szCs w:val="22"/>
        </w:rPr>
        <w:t>Správce</w:t>
      </w:r>
      <w:r w:rsidRPr="0021759E">
        <w:rPr>
          <w:rFonts w:asciiTheme="minorHAnsi" w:hAnsiTheme="minorHAnsi" w:cstheme="minorHAnsi"/>
          <w:sz w:val="22"/>
          <w:szCs w:val="22"/>
        </w:rPr>
        <w:t>;</w:t>
      </w:r>
    </w:p>
    <w:p w14:paraId="658691DE"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informace o případném předání osobních údajů do třetí země nebo mezinárodní organizaci; a</w:t>
      </w:r>
    </w:p>
    <w:p w14:paraId="7696CCC2"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popis technických a organizačních bezpečnostních opatření.</w:t>
      </w:r>
    </w:p>
    <w:p w14:paraId="123A29E3" w14:textId="77777777" w:rsidR="00F72449" w:rsidRPr="0021759E" w:rsidRDefault="00F72449" w:rsidP="00A60410">
      <w:pPr>
        <w:pStyle w:val="RLTextlnkuslovan"/>
        <w:numPr>
          <w:ilvl w:val="0"/>
          <w:numId w:val="0"/>
        </w:numPr>
        <w:ind w:left="1276"/>
        <w:rPr>
          <w:rFonts w:asciiTheme="minorHAnsi" w:hAnsiTheme="minorHAnsi" w:cstheme="minorHAnsi"/>
          <w:sz w:val="22"/>
          <w:szCs w:val="22"/>
        </w:rPr>
      </w:pPr>
      <w:r w:rsidRPr="0021759E">
        <w:rPr>
          <w:rFonts w:asciiTheme="minorHAnsi" w:hAnsiTheme="minorHAnsi" w:cstheme="minorHAnsi"/>
          <w:sz w:val="22"/>
          <w:szCs w:val="22"/>
        </w:rPr>
        <w:t xml:space="preserve">Poskytovatel se na základě písemné výzvy Objednatele zavazuje Objednateli </w:t>
      </w:r>
      <w:r>
        <w:rPr>
          <w:rFonts w:asciiTheme="minorHAnsi" w:hAnsiTheme="minorHAnsi" w:cstheme="minorHAnsi"/>
          <w:sz w:val="22"/>
          <w:szCs w:val="22"/>
        </w:rPr>
        <w:t xml:space="preserve">či Správci </w:t>
      </w:r>
      <w:r w:rsidRPr="0021759E">
        <w:rPr>
          <w:rFonts w:asciiTheme="minorHAnsi" w:hAnsiTheme="minorHAnsi" w:cstheme="minorHAnsi"/>
          <w:sz w:val="22"/>
          <w:szCs w:val="22"/>
        </w:rPr>
        <w:t>vedené záznamy zpřístupnit.</w:t>
      </w:r>
    </w:p>
    <w:p w14:paraId="5C65A33C"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zajišťuje, kontroluje a odpovídá za </w:t>
      </w:r>
    </w:p>
    <w:p w14:paraId="4234105C"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lastRenderedPageBreak/>
        <w:t xml:space="preserve">plnění pokynů pro zpracování osobních údajů osobami, které mají bezprostřední přístup k osobním údajům, </w:t>
      </w:r>
    </w:p>
    <w:p w14:paraId="626471E9"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neoprávněným osobám přistupovat k osobním údajům a k prostředkům pro jejich zpracování,  </w:t>
      </w:r>
    </w:p>
    <w:p w14:paraId="4272E557"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neoprávněnému čtení, vytváření, kopírování, přenosu, úpravě či vymazání záznamů obsahujících osobní údaje a </w:t>
      </w:r>
    </w:p>
    <w:p w14:paraId="4CD51172"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opatření, která umožní určit a ověřit, komu byly osobní údaje předány.</w:t>
      </w:r>
    </w:p>
    <w:p w14:paraId="250B304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je podle právních předpisů o ochraně osobních údajů vyžadováno jakékoli oznámení nebo jiný úkon vůči správnímu orgánu, upozorní na tuto skutečnost Poskytovatel Objednatele v dostatečném předstihu a v případě, že tím Objednatel Poskytovatele pověří a zmocní, zajistí provedení těchto úkonů.</w:t>
      </w:r>
    </w:p>
    <w:p w14:paraId="394738C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Pokud Poskytovatel zjistí, že Objednatel</w:t>
      </w:r>
      <w:r>
        <w:rPr>
          <w:rFonts w:asciiTheme="minorHAnsi" w:hAnsiTheme="minorHAnsi" w:cstheme="minorHAnsi"/>
          <w:sz w:val="22"/>
          <w:szCs w:val="22"/>
        </w:rPr>
        <w:t xml:space="preserve"> či Správce</w:t>
      </w:r>
      <w:r w:rsidRPr="0021759E">
        <w:rPr>
          <w:rFonts w:asciiTheme="minorHAnsi" w:hAnsiTheme="minorHAnsi" w:cstheme="minorHAnsi"/>
          <w:sz w:val="22"/>
          <w:szCs w:val="22"/>
        </w:rPr>
        <w:t xml:space="preserve"> porušuje povinnosti podle právních předpisů o ochraně osobních údajů, je povinen na to</w:t>
      </w:r>
      <w:r>
        <w:rPr>
          <w:rFonts w:asciiTheme="minorHAnsi" w:hAnsiTheme="minorHAnsi" w:cstheme="minorHAnsi"/>
          <w:sz w:val="22"/>
          <w:szCs w:val="22"/>
        </w:rPr>
        <w:t xml:space="preserve"> Objednatele</w:t>
      </w:r>
      <w:r w:rsidRPr="0021759E">
        <w:rPr>
          <w:rFonts w:asciiTheme="minorHAnsi" w:hAnsiTheme="minorHAnsi" w:cstheme="minorHAnsi"/>
          <w:sz w:val="22"/>
          <w:szCs w:val="22"/>
        </w:rPr>
        <w:t xml:space="preserve"> neprodleně upozornit.</w:t>
      </w:r>
    </w:p>
    <w:p w14:paraId="7C5929B6"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Vznikne-li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v důsledku nesplnění povinnosti Poskytovatele dle právních předpisů o ochraně osobních údajů újma (škoda i nemajetková újma), zavazuje se Poskytovatel Objednateli </w:t>
      </w:r>
      <w:r>
        <w:rPr>
          <w:rFonts w:asciiTheme="minorHAnsi" w:hAnsiTheme="minorHAnsi" w:cstheme="minorHAnsi"/>
          <w:sz w:val="22"/>
          <w:szCs w:val="22"/>
        </w:rPr>
        <w:t xml:space="preserve">nebo Správci </w:t>
      </w:r>
      <w:r w:rsidRPr="0021759E">
        <w:rPr>
          <w:rFonts w:asciiTheme="minorHAnsi" w:hAnsiTheme="minorHAnsi" w:cstheme="minorHAnsi"/>
          <w:sz w:val="22"/>
          <w:szCs w:val="22"/>
        </w:rPr>
        <w:t>tuto újmu v plném rozsahu nahradit. Újmou vzniklou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se pro účely tohoto ustanovení rozumí zejména (i) náhrada újmy (škody i nemajetkové újmy) subjektům údajů ve smyslu právních předpisů o ochraně osobních údajů a (ii) pokuty uložené Úřadem pro ochranu osobních údajů či jiným správním úřadem. </w:t>
      </w:r>
    </w:p>
    <w:p w14:paraId="03A2370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p>
    <w:p w14:paraId="0125265D" w14:textId="77777777" w:rsidR="00F72449" w:rsidRPr="0021759E" w:rsidRDefault="00F72449" w:rsidP="00A60410">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Zabezpečení osobních údajů</w:t>
      </w:r>
    </w:p>
    <w:p w14:paraId="093D811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178D6DB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bookmarkStart w:id="150" w:name="_Ref479762299"/>
      <w:r w:rsidRPr="0021759E">
        <w:rPr>
          <w:rFonts w:asciiTheme="minorHAnsi" w:hAnsiTheme="minorHAnsi" w:cstheme="minorHAnsi"/>
          <w:sz w:val="22"/>
          <w:szCs w:val="22"/>
        </w:rPr>
        <w:t xml:space="preserve">Poskytovatel je povinen zajistit, že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21759E">
        <w:rPr>
          <w:rFonts w:asciiTheme="minorHAnsi" w:hAnsiTheme="minorHAnsi" w:cstheme="minorHAnsi"/>
          <w:b/>
          <w:sz w:val="22"/>
          <w:szCs w:val="22"/>
        </w:rPr>
        <w:t>„pověřené osoby</w:t>
      </w:r>
      <w:r w:rsidRPr="0021759E">
        <w:rPr>
          <w:rFonts w:asciiTheme="minorHAnsi" w:hAnsiTheme="minorHAnsi" w:cstheme="minorHAnsi"/>
          <w:sz w:val="22"/>
          <w:szCs w:val="22"/>
        </w:rPr>
        <w:t>“).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p>
    <w:p w14:paraId="27B743E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w:t>
      </w:r>
      <w:r w:rsidRPr="0021759E">
        <w:rPr>
          <w:rFonts w:asciiTheme="minorHAnsi" w:hAnsiTheme="minorHAnsi" w:cstheme="minorHAnsi"/>
          <w:sz w:val="22"/>
          <w:szCs w:val="22"/>
        </w:rPr>
        <w:lastRenderedPageBreak/>
        <w:t>mlčenlivosti o bezpečnostních opatřeních, jejichž zveřejnění by ohrozilo zabezpečení osobních údajů, a to i pro dobu po skončení zaměstnání nebo příslušných prací pověřených osob.</w:t>
      </w:r>
    </w:p>
    <w:p w14:paraId="3CB520D7"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přijal a udržuje zejména následující opatření k zajištění úrovně zabezpečení:</w:t>
      </w:r>
      <w:bookmarkEnd w:id="150"/>
    </w:p>
    <w:p w14:paraId="0BB9BC7A"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systémy pro automatizovaná zpracování osobních údajů používaly pouze pověřené osoby;</w:t>
      </w:r>
    </w:p>
    <w:p w14:paraId="6F804060"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26329B96"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pořizování elektronických záznamů, které umožní určit a ověřit, kdy, kým a z jakého důvodu byly osobní údaje zaznamenány nebo jinak zpracovány;</w:t>
      </w:r>
    </w:p>
    <w:p w14:paraId="7E8794F1"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zabránění neoprávněnému přístupu k datovým nosičům;</w:t>
      </w:r>
    </w:p>
    <w:p w14:paraId="3269DE62"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zajistit neustálou důvěrnost, integritu, dostupnost a odolnost systémů a služeb zpracování – zavedená opatření a jejich korektní fungování budou pravidelně kontrolovány;</w:t>
      </w:r>
    </w:p>
    <w:p w14:paraId="228520C2"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obnovit dostupnost osobních údajů a přístup k nim včas a v případě fyzických či technických incidentů; a</w:t>
      </w:r>
    </w:p>
    <w:p w14:paraId="68466D11"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proces pravidelného testování, posuzování a hodnocení účinnosti zavedených technických a organizačních opatření pro zajištění bezpečnosti zpracování;</w:t>
      </w:r>
    </w:p>
    <w:p w14:paraId="70D32706"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antivirovou ochranu a kontrolu neoprávněných přístupů; </w:t>
      </w:r>
    </w:p>
    <w:p w14:paraId="6F8D0910"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šifrovaný přenos dat prostřednictvím IT technologií;</w:t>
      </w:r>
    </w:p>
    <w:p w14:paraId="10A19CA2"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přístup k osobním údajům mají pouze pověřené osoby Poskytovatele;</w:t>
      </w:r>
    </w:p>
    <w:p w14:paraId="2302A308" w14:textId="77777777" w:rsidR="00F72449" w:rsidRPr="0021759E" w:rsidRDefault="00F72449" w:rsidP="001B54DE">
      <w:pPr>
        <w:pStyle w:val="RLTextlnkuslovan"/>
        <w:numPr>
          <w:ilvl w:val="2"/>
          <w:numId w:val="2"/>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servery s osobními údaji jsou uzamčeny v</w:t>
      </w:r>
      <w:r>
        <w:rPr>
          <w:rFonts w:asciiTheme="minorHAnsi" w:hAnsiTheme="minorHAnsi" w:cstheme="minorHAnsi"/>
          <w:sz w:val="22"/>
          <w:szCs w:val="22"/>
        </w:rPr>
        <w:t> </w:t>
      </w:r>
      <w:r w:rsidRPr="0021759E">
        <w:rPr>
          <w:rFonts w:asciiTheme="minorHAnsi" w:hAnsiTheme="minorHAnsi" w:cstheme="minorHAnsi"/>
          <w:sz w:val="22"/>
          <w:szCs w:val="22"/>
        </w:rPr>
        <w:t>serverovně</w:t>
      </w:r>
      <w:r>
        <w:rPr>
          <w:rFonts w:asciiTheme="minorHAnsi" w:hAnsiTheme="minorHAnsi" w:cstheme="minorHAnsi"/>
          <w:sz w:val="22"/>
          <w:szCs w:val="22"/>
        </w:rPr>
        <w:t>.</w:t>
      </w:r>
    </w:p>
    <w:p w14:paraId="37353BE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budou osobní údaje uchovávány výlučně na zabezpečených serverech nebo na zabezpečených nosičích dat, jedná-li se o osobní údaje v elektronické podobě.</w:t>
      </w:r>
    </w:p>
    <w:p w14:paraId="1046F5A4"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v jiné než elektronické podobě budou osobní údaje uchovány v místnostech s náležitou úrovní zabezpečení, do kterých budou mít přístup výlučně pověřené osoby.</w:t>
      </w:r>
    </w:p>
    <w:p w14:paraId="0D4A525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7744E109" w14:textId="16C341A8"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V případě zjištění porušení záruk dle odst.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_Ref479762299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BB0B93">
        <w:rPr>
          <w:rFonts w:asciiTheme="minorHAnsi" w:hAnsiTheme="minorHAnsi" w:cstheme="minorHAnsi"/>
          <w:sz w:val="22"/>
          <w:szCs w:val="22"/>
        </w:rPr>
        <w:t>12.13</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 je Poskytovatel povinen zajistit stav odpovídající zárukám neprodleně poté, co zjistí, že záruky porušuje, nejpozději však do 3 pracovních dnů poté, co je k tomu Objednatelem vyzván.</w:t>
      </w:r>
    </w:p>
    <w:p w14:paraId="287A20E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Poskytovatel zjistí porušení zabezpečení osobních údajů, ohlásí je bez zbytečného odkladu, nejpozději do 24 hodin, Objednateli.</w:t>
      </w:r>
    </w:p>
    <w:p w14:paraId="704C7FCD" w14:textId="77777777" w:rsidR="00F72449" w:rsidRPr="000C514C" w:rsidRDefault="00F72449" w:rsidP="00A5694A">
      <w:pPr>
        <w:pStyle w:val="RLlneksmlouvy"/>
        <w:tabs>
          <w:tab w:val="clear" w:pos="737"/>
        </w:tabs>
        <w:ind w:left="567" w:hanging="567"/>
        <w:rPr>
          <w:rFonts w:asciiTheme="minorHAnsi" w:hAnsiTheme="minorHAnsi" w:cstheme="minorHAnsi"/>
          <w:sz w:val="22"/>
          <w:szCs w:val="22"/>
        </w:rPr>
      </w:pPr>
      <w:bookmarkStart w:id="151" w:name="_Toc38288209"/>
      <w:bookmarkStart w:id="152" w:name="_Toc38616710"/>
      <w:bookmarkStart w:id="153" w:name="_Toc38616824"/>
      <w:bookmarkStart w:id="154" w:name="_Toc38618530"/>
      <w:bookmarkStart w:id="155" w:name="_Ref56447971"/>
      <w:r w:rsidRPr="000C514C">
        <w:rPr>
          <w:rFonts w:asciiTheme="minorHAnsi" w:hAnsiTheme="minorHAnsi" w:cstheme="minorHAnsi"/>
          <w:sz w:val="22"/>
          <w:szCs w:val="22"/>
        </w:rPr>
        <w:lastRenderedPageBreak/>
        <w:t>OCHRANA INFORMACÍ</w:t>
      </w:r>
      <w:bookmarkEnd w:id="144"/>
      <w:bookmarkEnd w:id="145"/>
      <w:bookmarkEnd w:id="146"/>
      <w:bookmarkEnd w:id="151"/>
      <w:bookmarkEnd w:id="152"/>
      <w:bookmarkEnd w:id="153"/>
      <w:bookmarkEnd w:id="154"/>
      <w:bookmarkEnd w:id="155"/>
    </w:p>
    <w:p w14:paraId="41CFC56C"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Smluvní strany jsou si vědomy toho, že v rámci plnění závazků z této Smlouvy:</w:t>
      </w:r>
    </w:p>
    <w:p w14:paraId="5AD59414"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si mohou vzájemně vědomě nebo opominutím poskytnout informace, které budou považovány za důvěrné (dále jen „</w:t>
      </w:r>
      <w:r w:rsidRPr="000C514C">
        <w:rPr>
          <w:rStyle w:val="RLProhlensmluvnchstranChar"/>
          <w:rFonts w:asciiTheme="minorHAnsi" w:hAnsiTheme="minorHAnsi" w:cstheme="minorHAnsi"/>
          <w:sz w:val="22"/>
          <w:szCs w:val="22"/>
        </w:rPr>
        <w:t>důvěrné informace</w:t>
      </w:r>
      <w:r w:rsidRPr="000C514C">
        <w:rPr>
          <w:rFonts w:asciiTheme="minorHAnsi" w:hAnsiTheme="minorHAnsi" w:cstheme="minorHAnsi"/>
          <w:sz w:val="22"/>
          <w:szCs w:val="22"/>
        </w:rPr>
        <w:t>“),</w:t>
      </w:r>
    </w:p>
    <w:p w14:paraId="4E9EA6EB"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mohou jejich zaměstnanci a osoby v obdobném postavení získat vědomou činností druhé strany nebo i jejím opominutím přístup k důvěrným informacím druhé strany.</w:t>
      </w:r>
    </w:p>
    <w:p w14:paraId="3776758A"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bookmarkStart w:id="156" w:name="_Ref202765128"/>
      <w:r w:rsidRPr="000C514C">
        <w:rPr>
          <w:rFonts w:asciiTheme="minorHAnsi" w:hAnsiTheme="minorHAnsi" w:cstheme="minorHAnsi"/>
          <w:sz w:val="22"/>
          <w:szCs w:val="22"/>
          <w:lang w:eastAsia="en-US"/>
        </w:rPr>
        <w:t>Smluvní strany se zavazují, že žádná z nich nezpřístupní třetí osobě důvěrné informace, které při plnění této Smlouvy získala od druhé smluvní strany.</w:t>
      </w:r>
      <w:bookmarkEnd w:id="156"/>
      <w:r w:rsidRPr="000C514C">
        <w:rPr>
          <w:rFonts w:asciiTheme="minorHAnsi" w:hAnsiTheme="minorHAnsi" w:cstheme="minorHAnsi"/>
          <w:sz w:val="22"/>
          <w:szCs w:val="22"/>
          <w:lang w:eastAsia="en-US"/>
        </w:rPr>
        <w:t xml:space="preserve"> </w:t>
      </w:r>
    </w:p>
    <w:p w14:paraId="568805C0" w14:textId="661FF082"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bookmarkStart w:id="157" w:name="_Ref225082917"/>
      <w:r w:rsidRPr="000C514C">
        <w:rPr>
          <w:rFonts w:asciiTheme="minorHAnsi" w:hAnsiTheme="minorHAnsi" w:cstheme="minorHAnsi"/>
          <w:sz w:val="22"/>
          <w:szCs w:val="22"/>
          <w:lang w:eastAsia="en-US"/>
        </w:rPr>
        <w:t xml:space="preserve">Za třetí osoby podle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_Ref202765128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BB0B93">
        <w:rPr>
          <w:rFonts w:asciiTheme="minorHAnsi" w:hAnsiTheme="minorHAnsi" w:cstheme="minorHAnsi"/>
          <w:sz w:val="22"/>
          <w:szCs w:val="22"/>
          <w:lang w:eastAsia="en-US"/>
        </w:rPr>
        <w:t>13.2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lang w:eastAsia="en-US"/>
        </w:rPr>
        <w:t xml:space="preserve"> </w:t>
      </w:r>
      <w:r w:rsidR="00F21ADF">
        <w:rPr>
          <w:rFonts w:asciiTheme="minorHAnsi" w:hAnsiTheme="minorHAnsi" w:cstheme="minorHAnsi"/>
          <w:sz w:val="22"/>
          <w:szCs w:val="22"/>
          <w:lang w:eastAsia="en-US"/>
        </w:rPr>
        <w:t xml:space="preserve">Smlouvy </w:t>
      </w:r>
      <w:r w:rsidRPr="000C514C">
        <w:rPr>
          <w:rFonts w:asciiTheme="minorHAnsi" w:hAnsiTheme="minorHAnsi" w:cstheme="minorHAnsi"/>
          <w:sz w:val="22"/>
          <w:szCs w:val="22"/>
          <w:lang w:eastAsia="en-US"/>
        </w:rPr>
        <w:t>se nepovažují:</w:t>
      </w:r>
      <w:bookmarkEnd w:id="157"/>
    </w:p>
    <w:p w14:paraId="3B516FB1"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58" w:name="_Ref202766324"/>
      <w:r w:rsidRPr="000C514C">
        <w:rPr>
          <w:rFonts w:asciiTheme="minorHAnsi" w:hAnsiTheme="minorHAnsi" w:cstheme="minorHAnsi"/>
          <w:sz w:val="22"/>
          <w:szCs w:val="22"/>
          <w:lang w:eastAsia="en-US"/>
        </w:rPr>
        <w:t>zaměstnanci smluvních stran a osoby v obdobném postavení,</w:t>
      </w:r>
      <w:bookmarkEnd w:id="158"/>
      <w:r w:rsidRPr="000C514C">
        <w:rPr>
          <w:rFonts w:asciiTheme="minorHAnsi" w:hAnsiTheme="minorHAnsi" w:cstheme="minorHAnsi"/>
          <w:sz w:val="22"/>
          <w:szCs w:val="22"/>
          <w:lang w:eastAsia="en-US"/>
        </w:rPr>
        <w:t xml:space="preserve"> </w:t>
      </w:r>
    </w:p>
    <w:p w14:paraId="3E36A414" w14:textId="684D1F45" w:rsidR="00F72449"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59" w:name="_Ref202766325"/>
      <w:r w:rsidRPr="000C514C">
        <w:rPr>
          <w:rFonts w:asciiTheme="minorHAnsi" w:hAnsiTheme="minorHAnsi" w:cstheme="minorHAnsi"/>
          <w:sz w:val="22"/>
          <w:szCs w:val="22"/>
          <w:lang w:eastAsia="en-US"/>
        </w:rPr>
        <w:t>orgány smluvních stran a jejich členové,</w:t>
      </w:r>
      <w:bookmarkEnd w:id="159"/>
    </w:p>
    <w:p w14:paraId="71B57E05" w14:textId="5AB06B7E" w:rsidR="00B663F9" w:rsidRPr="00B663F9" w:rsidRDefault="00B663F9" w:rsidP="001B54DE">
      <w:pPr>
        <w:pStyle w:val="RLTextlnkuslovan"/>
        <w:numPr>
          <w:ilvl w:val="2"/>
          <w:numId w:val="3"/>
        </w:numPr>
        <w:tabs>
          <w:tab w:val="clear" w:pos="2155"/>
        </w:tabs>
        <w:ind w:left="1276" w:hanging="709"/>
        <w:rPr>
          <w:rFonts w:asciiTheme="minorHAnsi" w:hAnsiTheme="minorHAnsi" w:cstheme="minorHAnsi"/>
          <w:sz w:val="22"/>
          <w:szCs w:val="22"/>
        </w:rPr>
      </w:pPr>
      <w:r w:rsidRPr="00B663F9">
        <w:rPr>
          <w:rFonts w:asciiTheme="minorHAnsi" w:hAnsiTheme="minorHAnsi" w:cstheme="minorHAnsi"/>
          <w:sz w:val="22"/>
          <w:szCs w:val="22"/>
        </w:rPr>
        <w:t>ekonomičtí a právní poradci smluvních stran,</w:t>
      </w:r>
    </w:p>
    <w:p w14:paraId="514177BE"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60" w:name="_Ref202766329"/>
      <w:r w:rsidRPr="000C514C">
        <w:rPr>
          <w:rFonts w:asciiTheme="minorHAnsi" w:hAnsiTheme="minorHAnsi" w:cstheme="minorHAnsi"/>
          <w:sz w:val="22"/>
          <w:szCs w:val="22"/>
        </w:rPr>
        <w:t xml:space="preserve">ve vztahu k důvěrným informacím Objednatele poddodavatelé Poskytovatele, </w:t>
      </w:r>
    </w:p>
    <w:p w14:paraId="579BA41D" w14:textId="19009D3A"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ve vztahu k důvěrným informacím Poskytovatele </w:t>
      </w:r>
      <w:r w:rsidR="00A5694A">
        <w:rPr>
          <w:rFonts w:asciiTheme="minorHAnsi" w:hAnsiTheme="minorHAnsi" w:cstheme="minorHAnsi"/>
          <w:sz w:val="22"/>
          <w:szCs w:val="22"/>
        </w:rPr>
        <w:t>hlavní město Praha</w:t>
      </w:r>
      <w:r w:rsidRPr="000C514C">
        <w:rPr>
          <w:rFonts w:asciiTheme="minorHAnsi" w:hAnsiTheme="minorHAnsi" w:cstheme="minorHAnsi"/>
          <w:sz w:val="22"/>
          <w:szCs w:val="22"/>
        </w:rPr>
        <w:t>,</w:t>
      </w:r>
    </w:p>
    <w:bookmarkEnd w:id="160"/>
    <w:p w14:paraId="08F3E28D" w14:textId="77777777" w:rsidR="00F72449" w:rsidRPr="000C514C" w:rsidRDefault="00F72449" w:rsidP="00A5694A">
      <w:pPr>
        <w:pStyle w:val="RLTextlnkuslovan"/>
        <w:numPr>
          <w:ilvl w:val="0"/>
          <w:numId w:val="0"/>
        </w:numPr>
        <w:ind w:left="1276"/>
        <w:rPr>
          <w:rFonts w:asciiTheme="minorHAnsi" w:hAnsiTheme="minorHAnsi" w:cstheme="minorHAnsi"/>
          <w:sz w:val="22"/>
          <w:szCs w:val="22"/>
          <w:lang w:eastAsia="en-US"/>
        </w:rPr>
      </w:pPr>
      <w:r w:rsidRPr="000C514C">
        <w:rPr>
          <w:rFonts w:asciiTheme="minorHAnsi" w:hAnsiTheme="minorHAnsi" w:cstheme="minorHAnsi"/>
          <w:sz w:val="22"/>
          <w:szCs w:val="22"/>
          <w:lang w:eastAsia="en-US"/>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0F46F1EC"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2FBBB524"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Smluvní strany se zavazují v plném rozsahu zachovávat povinnost mlčenlivosti a povinnost chránit důvěrné informace vyplývající z této Smlouvy a též z příslušných právních předpisů, zejména povinnosti </w:t>
      </w:r>
      <w:r w:rsidRPr="00B3174A">
        <w:rPr>
          <w:rFonts w:asciiTheme="minorHAnsi" w:hAnsiTheme="minorHAnsi" w:cstheme="minorHAnsi"/>
          <w:sz w:val="22"/>
          <w:szCs w:val="22"/>
        </w:rPr>
        <w:t>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B3174A">
        <w:rPr>
          <w:rFonts w:asciiTheme="minorHAnsi" w:hAnsiTheme="minorHAnsi" w:cstheme="minorHAnsi"/>
          <w:b/>
          <w:sz w:val="22"/>
          <w:szCs w:val="22"/>
        </w:rPr>
        <w:t>Nařízení GDPR</w:t>
      </w:r>
      <w:r w:rsidRPr="00B3174A">
        <w:rPr>
          <w:rFonts w:asciiTheme="minorHAnsi" w:hAnsiTheme="minorHAnsi" w:cstheme="minorHAnsi"/>
          <w:sz w:val="22"/>
          <w:szCs w:val="22"/>
        </w:rPr>
        <w:t>“)</w:t>
      </w:r>
      <w:r>
        <w:rPr>
          <w:rFonts w:asciiTheme="minorHAnsi" w:hAnsiTheme="minorHAnsi" w:cstheme="minorHAnsi"/>
          <w:sz w:val="22"/>
          <w:szCs w:val="22"/>
        </w:rPr>
        <w:t xml:space="preserve"> a zákona č. 110/2019 Sb</w:t>
      </w:r>
      <w:r w:rsidRPr="00B3174A">
        <w:rPr>
          <w:rFonts w:asciiTheme="minorHAnsi" w:hAnsiTheme="minorHAnsi" w:cstheme="minorHAnsi"/>
          <w:sz w:val="22"/>
          <w:szCs w:val="22"/>
        </w:rPr>
        <w:t>.</w:t>
      </w:r>
      <w:r>
        <w:rPr>
          <w:rFonts w:asciiTheme="minorHAnsi" w:hAnsiTheme="minorHAnsi" w:cstheme="minorHAnsi"/>
          <w:sz w:val="22"/>
          <w:szCs w:val="22"/>
        </w:rPr>
        <w:t>, o zpracování osobních údajů, v platném znění (dále jen „</w:t>
      </w:r>
      <w:r>
        <w:rPr>
          <w:rFonts w:asciiTheme="minorHAnsi" w:hAnsiTheme="minorHAnsi" w:cstheme="minorHAnsi"/>
          <w:b/>
          <w:bCs/>
          <w:sz w:val="22"/>
          <w:szCs w:val="22"/>
        </w:rPr>
        <w:t>zákon o zpracování osobních údajů</w:t>
      </w:r>
      <w:r>
        <w:rPr>
          <w:rFonts w:asciiTheme="minorHAnsi" w:hAnsiTheme="minorHAnsi" w:cstheme="minorHAnsi"/>
          <w:sz w:val="22"/>
          <w:szCs w:val="22"/>
        </w:rPr>
        <w:t>“).</w:t>
      </w:r>
      <w:r w:rsidRPr="00B3174A">
        <w:rPr>
          <w:rFonts w:asciiTheme="minorHAnsi" w:hAnsiTheme="minorHAnsi" w:cstheme="minorHAnsi"/>
          <w:sz w:val="22"/>
          <w:szCs w:val="22"/>
        </w:rPr>
        <w:t xml:space="preserve"> Smluvní strany se v této souvislosti zavazují poučit veškeré osoby, které se na jejich straně budou podílet na plnění této Smlouvy, o výše uvedených povinnostech mlčenlivosti a ochrany</w:t>
      </w:r>
      <w:r w:rsidRPr="000C514C">
        <w:rPr>
          <w:rFonts w:asciiTheme="minorHAnsi" w:hAnsiTheme="minorHAnsi" w:cstheme="minorHAnsi"/>
          <w:sz w:val="22"/>
          <w:szCs w:val="22"/>
        </w:rPr>
        <w:t xml:space="preserve"> důvěrných informací a dále se zavazují vhodným způsobem zajistit dodržování těchto povinností všemi osobami podílejícími se na plnění této Smlouvy.</w:t>
      </w:r>
    </w:p>
    <w:p w14:paraId="4F20E7B7"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lastRenderedPageBreak/>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C6635D1"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se vztahuje pouze na Poskytovatele.</w:t>
      </w:r>
    </w:p>
    <w:p w14:paraId="382B60B4" w14:textId="45C04664"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důvěrné informace Objednatele se dále bezpodmínečně považují veškerá data, která </w:t>
      </w:r>
      <w:r w:rsidR="00BB0B93">
        <w:rPr>
          <w:rFonts w:asciiTheme="minorHAnsi" w:hAnsiTheme="minorHAnsi" w:cstheme="minorHAnsi"/>
          <w:sz w:val="22"/>
          <w:szCs w:val="22"/>
        </w:rPr>
        <w:t>Technologie ECC/IVISEC</w:t>
      </w:r>
      <w:r w:rsidRPr="000C514C">
        <w:rPr>
          <w:rFonts w:asciiTheme="minorHAnsi" w:hAnsiTheme="minorHAnsi" w:cstheme="minorHAnsi"/>
          <w:sz w:val="22"/>
          <w:szCs w:val="22"/>
        </w:rPr>
        <w:t xml:space="preserve"> obsahuje, která do něj mají být, byla nebo budou Poskytovatelem, Objednatelem či třetími osobami vložena i data, která z něj byla získána. </w:t>
      </w:r>
    </w:p>
    <w:p w14:paraId="7329A1B2"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za důvěrné nepovažují informace, které:</w:t>
      </w:r>
    </w:p>
    <w:p w14:paraId="1F2D0E5F"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se staly veřejně známými, aniž by jejich zveřejněním došlo k porušení závazků přijímající smluvní strany či právních předpisů,</w:t>
      </w:r>
    </w:p>
    <w:p w14:paraId="1E8D0AC9"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měla přijímající strana prokazatelně legálně k dispozici před uzavřením této Smlouvy, pokud takové informace nebyly předmětem jiné, dříve mezi smluvními stranami uzavřené smlouvy o ochraně informací,</w:t>
      </w:r>
    </w:p>
    <w:p w14:paraId="23E3844F"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jsou výsledkem postupu, při kterém k nim přijímající strana dospěje nezávisle a je to schopna doložit svými záznamy nebo důvěrnými informacemi třetí strany,</w:t>
      </w:r>
    </w:p>
    <w:p w14:paraId="6A578285"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po podpisu této Smlouvy poskytne přijímající straně třetí osoba, jež není omezena v takovém nakládání s informacemi,</w:t>
      </w:r>
    </w:p>
    <w:p w14:paraId="3A370E85"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61" w:name="_Ref370384019"/>
      <w:r w:rsidRPr="000C514C">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Pr>
          <w:rFonts w:asciiTheme="minorHAnsi" w:hAnsiTheme="minorHAnsi" w:cstheme="minorHAnsi"/>
          <w:sz w:val="22"/>
          <w:szCs w:val="22"/>
        </w:rPr>
        <w:t>.</w:t>
      </w:r>
    </w:p>
    <w:bookmarkEnd w:id="161"/>
    <w:p w14:paraId="66B3380A" w14:textId="0FCB8079" w:rsidR="00F72449" w:rsidRPr="002D0A5E"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Bez ohledu na jiná ustanovení této Smlouvy je Objednatel oprávněn uveřejnit </w:t>
      </w:r>
      <w:r>
        <w:rPr>
          <w:rFonts w:asciiTheme="minorHAnsi" w:hAnsiTheme="minorHAnsi" w:cstheme="minorHAnsi"/>
          <w:sz w:val="22"/>
          <w:szCs w:val="22"/>
        </w:rPr>
        <w:t>v registru smluv v souladu s § 5 zákona č. 340/2015 Sb., o zvláštních podmínkách účinnosti některých smluv, uveřejňování těchto smluv a o registru smluv (zákon o registru smluv), ve znění pozdějších předpisů (dále jen „</w:t>
      </w:r>
      <w:r>
        <w:rPr>
          <w:rFonts w:asciiTheme="minorHAnsi" w:hAnsiTheme="minorHAnsi" w:cstheme="minorHAnsi"/>
          <w:b/>
          <w:bCs/>
          <w:sz w:val="22"/>
          <w:szCs w:val="22"/>
        </w:rPr>
        <w:t>zákon o registru smluv</w:t>
      </w:r>
      <w:r>
        <w:rPr>
          <w:rFonts w:asciiTheme="minorHAnsi" w:hAnsiTheme="minorHAnsi" w:cstheme="minorHAnsi"/>
          <w:sz w:val="22"/>
          <w:szCs w:val="22"/>
        </w:rPr>
        <w:t xml:space="preserve">“) </w:t>
      </w:r>
      <w:r w:rsidRPr="002D0A5E">
        <w:rPr>
          <w:rFonts w:asciiTheme="minorHAnsi" w:hAnsiTheme="minorHAnsi" w:cstheme="minorHAnsi"/>
          <w:sz w:val="22"/>
          <w:szCs w:val="22"/>
        </w:rPr>
        <w:t>tuto Smlouvu včetně všech jejích změn a dodatků</w:t>
      </w:r>
      <w:r w:rsidR="00F21ADF">
        <w:rPr>
          <w:rFonts w:asciiTheme="minorHAnsi" w:hAnsiTheme="minorHAnsi" w:cstheme="minorHAnsi"/>
          <w:sz w:val="22"/>
          <w:szCs w:val="22"/>
        </w:rPr>
        <w:t>, a to s výjimkou její přílohy č. 1</w:t>
      </w:r>
      <w:r>
        <w:rPr>
          <w:rFonts w:asciiTheme="minorHAnsi" w:hAnsiTheme="minorHAnsi" w:cstheme="minorHAnsi"/>
          <w:sz w:val="22"/>
          <w:szCs w:val="22"/>
        </w:rPr>
        <w:t>.</w:t>
      </w:r>
    </w:p>
    <w:p w14:paraId="0479D5BE" w14:textId="2F895A3A"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porušení povinnosti mlčenlivosti smluvní stranou se považují též případy, kdy tuto povinnost poruší kterákoliv z osob uvedených v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_Ref225082917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F34929">
        <w:rPr>
          <w:rFonts w:asciiTheme="minorHAnsi" w:hAnsiTheme="minorHAnsi" w:cstheme="minorHAnsi"/>
          <w:sz w:val="22"/>
          <w:szCs w:val="22"/>
        </w:rPr>
        <w:t>1</w:t>
      </w:r>
      <w:r w:rsidR="00F21ADF">
        <w:rPr>
          <w:rFonts w:asciiTheme="minorHAnsi" w:hAnsiTheme="minorHAnsi" w:cstheme="minorHAnsi"/>
          <w:sz w:val="22"/>
          <w:szCs w:val="22"/>
        </w:rPr>
        <w:t>3</w:t>
      </w:r>
      <w:r w:rsidR="00F34929">
        <w:rPr>
          <w:rFonts w:asciiTheme="minorHAnsi" w:hAnsiTheme="minorHAnsi" w:cstheme="minorHAnsi"/>
          <w:sz w:val="22"/>
          <w:szCs w:val="22"/>
        </w:rPr>
        <w:t>.3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které daná smluvní strana poskytla důvěrné informace druhé smluvní strany.</w:t>
      </w:r>
    </w:p>
    <w:p w14:paraId="51098209"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Ukončení účinnosti této Smlouvy z jakéhokoliv důvodu se nedotkne ustanovení tohoto článku Smlouvy a jejich účinnost včetně ustanovení o sankcích přetrvá bez omezení i po ukončení účinnosti této Smlouvy.</w:t>
      </w:r>
    </w:p>
    <w:p w14:paraId="15B18D63" w14:textId="77777777" w:rsidR="00193718" w:rsidRPr="00193718" w:rsidRDefault="00193718" w:rsidP="00193718">
      <w:pPr>
        <w:pStyle w:val="RLlneksmlouvy"/>
        <w:numPr>
          <w:ilvl w:val="0"/>
          <w:numId w:val="3"/>
        </w:numPr>
        <w:tabs>
          <w:tab w:val="clear" w:pos="737"/>
          <w:tab w:val="num" w:pos="1163"/>
        </w:tabs>
        <w:rPr>
          <w:rFonts w:asciiTheme="minorHAnsi" w:hAnsiTheme="minorHAnsi" w:cstheme="minorHAnsi"/>
          <w:sz w:val="22"/>
          <w:szCs w:val="22"/>
        </w:rPr>
      </w:pPr>
      <w:bookmarkStart w:id="162" w:name="_Ref81233171"/>
      <w:bookmarkStart w:id="163" w:name="_Toc212632757"/>
      <w:bookmarkStart w:id="164" w:name="_Toc295034740"/>
      <w:bookmarkStart w:id="165" w:name="_Toc38288210"/>
      <w:bookmarkStart w:id="166" w:name="_Toc38616711"/>
      <w:bookmarkStart w:id="167" w:name="_Toc38616825"/>
      <w:bookmarkStart w:id="168" w:name="_Toc38618531"/>
      <w:r w:rsidRPr="00193718">
        <w:rPr>
          <w:rFonts w:asciiTheme="minorHAnsi" w:hAnsiTheme="minorHAnsi" w:cstheme="minorHAnsi"/>
          <w:sz w:val="22"/>
          <w:szCs w:val="22"/>
        </w:rPr>
        <w:lastRenderedPageBreak/>
        <w:t>KYBERNETICKÁ BEZPEČNOST</w:t>
      </w:r>
      <w:bookmarkEnd w:id="162"/>
    </w:p>
    <w:p w14:paraId="5789BDCB" w14:textId="77777777" w:rsidR="00193718" w:rsidRPr="00193718" w:rsidRDefault="00193718" w:rsidP="007D1FB8">
      <w:pPr>
        <w:pStyle w:val="RLTextlnkuslovan"/>
        <w:numPr>
          <w:ilvl w:val="1"/>
          <w:numId w:val="3"/>
        </w:numPr>
        <w:tabs>
          <w:tab w:val="clear" w:pos="1872"/>
        </w:tabs>
        <w:ind w:left="567" w:hanging="567"/>
        <w:rPr>
          <w:rFonts w:asciiTheme="minorHAnsi" w:hAnsiTheme="minorHAnsi" w:cstheme="minorHAnsi"/>
          <w:sz w:val="22"/>
          <w:szCs w:val="22"/>
        </w:rPr>
      </w:pPr>
      <w:r w:rsidRPr="00193718">
        <w:rPr>
          <w:rFonts w:asciiTheme="minorHAnsi" w:hAnsiTheme="minorHAnsi" w:cstheme="minorHAnsi"/>
          <w:sz w:val="22"/>
          <w:szCs w:val="22"/>
        </w:rPr>
        <w:t>Není-li v této Smlouvě nebo v souladu s touto Smlouvou stanoveno jinak, Poskytovatel tímto bere na vědomí, že</w:t>
      </w:r>
    </w:p>
    <w:p w14:paraId="5A4302BD" w14:textId="492252AF" w:rsidR="00193718" w:rsidRPr="00DB1770" w:rsidRDefault="00EB50E2" w:rsidP="00193718">
      <w:pPr>
        <w:pStyle w:val="RLslovanpododstavec"/>
        <w:numPr>
          <w:ilvl w:val="2"/>
          <w:numId w:val="3"/>
        </w:numPr>
        <w:tabs>
          <w:tab w:val="clear" w:pos="2155"/>
        </w:tabs>
        <w:rPr>
          <w:rFonts w:asciiTheme="minorHAnsi" w:hAnsiTheme="minorHAnsi" w:cstheme="minorHAnsi"/>
          <w:szCs w:val="22"/>
        </w:rPr>
      </w:pPr>
      <w:r>
        <w:rPr>
          <w:rFonts w:asciiTheme="minorHAnsi" w:hAnsiTheme="minorHAnsi" w:cstheme="minorHAnsi"/>
          <w:szCs w:val="22"/>
          <w:lang w:val="cs-CZ"/>
        </w:rPr>
        <w:t>Hlavní město Praha (dále jen „</w:t>
      </w:r>
      <w:r w:rsidRPr="007D1FB8">
        <w:rPr>
          <w:rFonts w:asciiTheme="minorHAnsi" w:hAnsiTheme="minorHAnsi" w:cstheme="minorHAnsi"/>
          <w:b/>
          <w:bCs/>
          <w:szCs w:val="22"/>
          <w:lang w:val="cs-CZ"/>
        </w:rPr>
        <w:t>HMP</w:t>
      </w:r>
      <w:r>
        <w:rPr>
          <w:rFonts w:asciiTheme="minorHAnsi" w:hAnsiTheme="minorHAnsi" w:cstheme="minorHAnsi"/>
          <w:szCs w:val="22"/>
          <w:lang w:val="cs-CZ"/>
        </w:rPr>
        <w:t>“), která je jediným akcionářem Objednatele a uživatelem Technologie ECC/IVISEC, ke které jsou poskytovány Služby,</w:t>
      </w:r>
      <w:r w:rsidRPr="00193718">
        <w:rPr>
          <w:rFonts w:asciiTheme="minorHAnsi" w:hAnsiTheme="minorHAnsi" w:cstheme="minorHAnsi"/>
          <w:szCs w:val="22"/>
        </w:rPr>
        <w:t xml:space="preserve"> je/může být během trvání této </w:t>
      </w:r>
      <w:r w:rsidRPr="00193718">
        <w:rPr>
          <w:rFonts w:asciiTheme="minorHAnsi" w:hAnsiTheme="minorHAnsi" w:cstheme="minorHAnsi"/>
          <w:szCs w:val="22"/>
          <w:lang w:val="cs-CZ"/>
        </w:rPr>
        <w:t>Smlouvy</w:t>
      </w:r>
      <w:r w:rsidRPr="00193718">
        <w:rPr>
          <w:rFonts w:asciiTheme="minorHAnsi" w:hAnsiTheme="minorHAnsi" w:cstheme="minorHAnsi"/>
          <w:szCs w:val="22"/>
        </w:rPr>
        <w:t xml:space="preserve"> správcem informačních systémů kritické informační infrastruktury dle §</w:t>
      </w:r>
      <w:r w:rsidRPr="00193718">
        <w:rPr>
          <w:rFonts w:asciiTheme="minorHAnsi" w:hAnsiTheme="minorHAnsi" w:cstheme="minorHAnsi"/>
          <w:szCs w:val="22"/>
          <w:lang w:val="cs-CZ"/>
        </w:rPr>
        <w:t> </w:t>
      </w:r>
      <w:r w:rsidRPr="00193718">
        <w:rPr>
          <w:rFonts w:asciiTheme="minorHAnsi" w:hAnsiTheme="minorHAnsi" w:cstheme="minorHAnsi"/>
          <w:szCs w:val="22"/>
        </w:rPr>
        <w:t>3</w:t>
      </w:r>
      <w:r w:rsidRPr="00193718">
        <w:rPr>
          <w:rFonts w:asciiTheme="minorHAnsi" w:hAnsiTheme="minorHAnsi" w:cstheme="minorHAnsi"/>
          <w:szCs w:val="22"/>
          <w:lang w:val="cs-CZ"/>
        </w:rPr>
        <w:t> </w:t>
      </w:r>
      <w:r w:rsidRPr="00193718">
        <w:rPr>
          <w:rFonts w:asciiTheme="minorHAnsi" w:hAnsiTheme="minorHAnsi" w:cstheme="minorHAnsi"/>
          <w:szCs w:val="22"/>
        </w:rPr>
        <w:t>písm.</w:t>
      </w:r>
      <w:r w:rsidRPr="00193718">
        <w:rPr>
          <w:rFonts w:asciiTheme="minorHAnsi" w:hAnsiTheme="minorHAnsi" w:cstheme="minorHAnsi"/>
          <w:szCs w:val="22"/>
          <w:lang w:val="cs-CZ"/>
        </w:rPr>
        <w:t> </w:t>
      </w:r>
      <w:r w:rsidRPr="00193718">
        <w:rPr>
          <w:rFonts w:asciiTheme="minorHAnsi" w:hAnsiTheme="minorHAnsi" w:cstheme="minorHAnsi"/>
          <w:szCs w:val="22"/>
        </w:rPr>
        <w:t>c)</w:t>
      </w:r>
      <w:r w:rsidRPr="00193718">
        <w:rPr>
          <w:rFonts w:asciiTheme="minorHAnsi" w:hAnsiTheme="minorHAnsi" w:cstheme="minorHAnsi"/>
          <w:szCs w:val="22"/>
          <w:lang w:val="cs-CZ"/>
        </w:rPr>
        <w:t> </w:t>
      </w:r>
      <w:r w:rsidRPr="00193718">
        <w:rPr>
          <w:rFonts w:asciiTheme="minorHAnsi" w:hAnsiTheme="minorHAnsi" w:cstheme="minorHAnsi"/>
          <w:szCs w:val="22"/>
        </w:rPr>
        <w:t>zákona č. 181/2014 Sb., o kybernetické bezpečnosti a o změně souvisejících zákonů (zákon o kybernetické bezpečnosti)</w:t>
      </w:r>
      <w:r w:rsidRPr="00193718">
        <w:rPr>
          <w:rFonts w:asciiTheme="minorHAnsi" w:hAnsiTheme="minorHAnsi" w:cstheme="minorHAnsi"/>
          <w:szCs w:val="22"/>
          <w:lang w:val="cs-CZ"/>
        </w:rPr>
        <w:t>, ve znění pozdějších předpisů</w:t>
      </w:r>
      <w:r w:rsidRPr="00193718">
        <w:rPr>
          <w:rFonts w:asciiTheme="minorHAnsi" w:hAnsiTheme="minorHAnsi" w:cstheme="minorHAnsi"/>
          <w:szCs w:val="22"/>
        </w:rPr>
        <w:t xml:space="preserve"> (dále jen „</w:t>
      </w:r>
      <w:r w:rsidRPr="00193718">
        <w:rPr>
          <w:rFonts w:asciiTheme="minorHAnsi" w:hAnsiTheme="minorHAnsi" w:cstheme="minorHAnsi"/>
          <w:b/>
          <w:bCs/>
          <w:szCs w:val="22"/>
        </w:rPr>
        <w:t>ZKB</w:t>
      </w:r>
      <w:r w:rsidRPr="00193718">
        <w:rPr>
          <w:rFonts w:asciiTheme="minorHAnsi" w:hAnsiTheme="minorHAnsi" w:cstheme="minorHAnsi"/>
          <w:szCs w:val="22"/>
        </w:rPr>
        <w:t>“), správce komunikačního systému kritické informační infrastruktury dle § 3</w:t>
      </w:r>
      <w:r w:rsidRPr="00DB1770">
        <w:rPr>
          <w:rFonts w:asciiTheme="minorHAnsi" w:hAnsiTheme="minorHAnsi" w:cstheme="minorHAnsi"/>
          <w:szCs w:val="22"/>
        </w:rPr>
        <w:t xml:space="preserve"> písm. d) ZKB a správcem významných informačních systémů dle § 3 písm. e) ZKB. Poskytovatel dále tímto bere na</w:t>
      </w:r>
      <w:r w:rsidRPr="00DB1770">
        <w:rPr>
          <w:rFonts w:asciiTheme="minorHAnsi" w:hAnsiTheme="minorHAnsi" w:cstheme="minorHAnsi"/>
          <w:szCs w:val="22"/>
          <w:lang w:val="cs-CZ"/>
        </w:rPr>
        <w:t> </w:t>
      </w:r>
      <w:r w:rsidRPr="00DB1770">
        <w:rPr>
          <w:rFonts w:asciiTheme="minorHAnsi" w:hAnsiTheme="minorHAnsi" w:cstheme="minorHAnsi"/>
          <w:szCs w:val="22"/>
        </w:rPr>
        <w:t>vědomí, že poskyt</w:t>
      </w:r>
      <w:r>
        <w:rPr>
          <w:rFonts w:asciiTheme="minorHAnsi" w:hAnsiTheme="minorHAnsi" w:cstheme="minorHAnsi"/>
          <w:szCs w:val="22"/>
          <w:lang w:val="cs-CZ"/>
        </w:rPr>
        <w:t xml:space="preserve">ování Služeb dle této Smlouvy </w:t>
      </w:r>
      <w:r w:rsidRPr="00DB1770">
        <w:rPr>
          <w:rFonts w:asciiTheme="minorHAnsi" w:hAnsiTheme="minorHAnsi" w:cstheme="minorHAnsi"/>
          <w:szCs w:val="22"/>
        </w:rPr>
        <w:t>může být prováděno na aktivech systémů kritické informační infrastruktury a aktivech významných informačních systém</w:t>
      </w:r>
      <w:r w:rsidRPr="00DB1770">
        <w:rPr>
          <w:rFonts w:asciiTheme="minorHAnsi" w:hAnsiTheme="minorHAnsi" w:cstheme="minorHAnsi"/>
          <w:szCs w:val="22"/>
          <w:lang w:val="cs-CZ"/>
        </w:rPr>
        <w:t>ů</w:t>
      </w:r>
      <w:r w:rsidR="00193718" w:rsidRPr="00DB1770">
        <w:rPr>
          <w:rFonts w:asciiTheme="minorHAnsi" w:hAnsiTheme="minorHAnsi" w:cstheme="minorHAnsi"/>
          <w:szCs w:val="22"/>
        </w:rPr>
        <w:t>.</w:t>
      </w:r>
    </w:p>
    <w:p w14:paraId="57CCFF60" w14:textId="77777777" w:rsidR="00193718" w:rsidRPr="007D1FB8"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Objednatel chápe Poskytovatele jako významného dodavatele ve smyslu §</w:t>
      </w:r>
      <w:r w:rsidRPr="00DB1770">
        <w:rPr>
          <w:rFonts w:asciiTheme="minorHAnsi" w:hAnsiTheme="minorHAnsi" w:cstheme="minorHAnsi"/>
          <w:szCs w:val="22"/>
          <w:lang w:val="cs-CZ"/>
        </w:rPr>
        <w:t> </w:t>
      </w:r>
      <w:r w:rsidRPr="00DB1770">
        <w:rPr>
          <w:rFonts w:asciiTheme="minorHAnsi" w:hAnsiTheme="minorHAnsi" w:cstheme="minorHAnsi"/>
          <w:szCs w:val="22"/>
        </w:rPr>
        <w:t>2 písm. n) a § 8 odst. 1 písm. f) a odst. 2 vyhlášky č. 82/2018 Sb., o</w:t>
      </w:r>
      <w:r w:rsidRPr="00DB1770">
        <w:rPr>
          <w:rFonts w:asciiTheme="minorHAnsi" w:hAnsiTheme="minorHAnsi" w:cstheme="minorHAnsi"/>
          <w:szCs w:val="22"/>
          <w:lang w:val="cs-CZ"/>
        </w:rPr>
        <w:t> </w:t>
      </w:r>
      <w:r w:rsidRPr="00DB1770">
        <w:rPr>
          <w:rFonts w:asciiTheme="minorHAnsi" w:hAnsiTheme="minorHAnsi" w:cstheme="minorHAnsi"/>
          <w:szCs w:val="22"/>
        </w:rPr>
        <w:t xml:space="preserve">bezpečnostních opatřeních, kybernetických bezpečnostních incidentech, reaktivních opatřeních, náležitostech podání v oblasti kybernetické </w:t>
      </w:r>
      <w:r w:rsidRPr="007D1FB8">
        <w:rPr>
          <w:rFonts w:asciiTheme="minorHAnsi" w:hAnsiTheme="minorHAnsi" w:cstheme="minorHAnsi"/>
          <w:szCs w:val="22"/>
        </w:rPr>
        <w:t>bezpečnosti a likvidaci dat (vyhláška o kybernetické bezpečnosti), ve znění pozdějších předpisů (dále jen „</w:t>
      </w:r>
      <w:r w:rsidRPr="007D1FB8">
        <w:rPr>
          <w:rFonts w:asciiTheme="minorHAnsi" w:hAnsiTheme="minorHAnsi" w:cstheme="minorHAnsi"/>
          <w:b/>
          <w:bCs/>
          <w:szCs w:val="22"/>
        </w:rPr>
        <w:t>VKB</w:t>
      </w:r>
      <w:r w:rsidRPr="007D1FB8">
        <w:rPr>
          <w:rFonts w:asciiTheme="minorHAnsi" w:hAnsiTheme="minorHAnsi" w:cstheme="minorHAnsi"/>
          <w:szCs w:val="22"/>
        </w:rPr>
        <w:t xml:space="preserve">“). </w:t>
      </w:r>
    </w:p>
    <w:p w14:paraId="6E6DE33C" w14:textId="77777777" w:rsidR="00193718" w:rsidRPr="007D1FB8" w:rsidRDefault="00193718" w:rsidP="007D1FB8">
      <w:pPr>
        <w:pStyle w:val="RLTextlnkuslovan"/>
        <w:numPr>
          <w:ilvl w:val="1"/>
          <w:numId w:val="3"/>
        </w:numPr>
        <w:shd w:val="clear" w:color="auto" w:fill="FFFFFF" w:themeFill="background1"/>
        <w:tabs>
          <w:tab w:val="clear" w:pos="1872"/>
          <w:tab w:val="num" w:pos="2155"/>
        </w:tabs>
        <w:rPr>
          <w:rFonts w:asciiTheme="minorHAnsi" w:hAnsiTheme="minorHAnsi" w:cstheme="minorHAnsi"/>
          <w:sz w:val="22"/>
          <w:szCs w:val="22"/>
        </w:rPr>
      </w:pPr>
      <w:r w:rsidRPr="007D1FB8">
        <w:rPr>
          <w:rFonts w:asciiTheme="minorHAnsi" w:hAnsiTheme="minorHAnsi" w:cstheme="minorHAnsi"/>
          <w:sz w:val="22"/>
          <w:szCs w:val="22"/>
        </w:rPr>
        <w:t>Smluvní strany potvrzují, že rozsah zapojení Poskytovatele na zajištění bezpečnosti aktiv informačních a komunikačních systémů kritické informační infrastruktury a aktiv významných informačních systémů je určen předmětem této Smlouvy.</w:t>
      </w:r>
    </w:p>
    <w:p w14:paraId="08B35B14" w14:textId="0A5C7659" w:rsidR="00193718" w:rsidRPr="007D1FB8" w:rsidRDefault="00193718" w:rsidP="007D1FB8">
      <w:pPr>
        <w:pStyle w:val="RLTextlnkuslovan"/>
        <w:numPr>
          <w:ilvl w:val="1"/>
          <w:numId w:val="3"/>
        </w:numPr>
        <w:shd w:val="clear" w:color="auto" w:fill="FFFFFF" w:themeFill="background1"/>
        <w:tabs>
          <w:tab w:val="clear" w:pos="1872"/>
          <w:tab w:val="num" w:pos="2155"/>
        </w:tabs>
        <w:rPr>
          <w:rFonts w:asciiTheme="minorHAnsi" w:hAnsiTheme="minorHAnsi" w:cstheme="minorHAnsi"/>
          <w:sz w:val="22"/>
          <w:szCs w:val="22"/>
          <w:highlight w:val="yellow"/>
        </w:rPr>
      </w:pPr>
      <w:r w:rsidRPr="007D1FB8">
        <w:rPr>
          <w:rFonts w:asciiTheme="minorHAnsi" w:hAnsiTheme="minorHAnsi" w:cstheme="minorHAnsi"/>
          <w:sz w:val="22"/>
          <w:szCs w:val="22"/>
        </w:rPr>
        <w:t>V případě, kdy v rámci poskytování Služeb dle této Smlouvy má dojít ze strany Poskytovatele k zahájení činnosti aktivech systémů kritické informační infrastruktury a aktivech významných informačních systémů, zavazuje se Objednatel s předstihem alespoň deseti (10) pracovních dní před zahájení takovéto činnosti předat Poskytovateli v písemné formě požadavky na zajištění kybernetické bezpečnosti (dále jen „</w:t>
      </w:r>
      <w:r w:rsidRPr="007D1FB8">
        <w:rPr>
          <w:rFonts w:asciiTheme="minorHAnsi" w:hAnsiTheme="minorHAnsi" w:cstheme="minorHAnsi"/>
          <w:b/>
          <w:bCs/>
          <w:sz w:val="22"/>
          <w:szCs w:val="22"/>
        </w:rPr>
        <w:t>Kybernetické požadavky</w:t>
      </w:r>
      <w:r w:rsidRPr="007D1FB8">
        <w:rPr>
          <w:rFonts w:asciiTheme="minorHAnsi" w:hAnsiTheme="minorHAnsi" w:cstheme="minorHAnsi"/>
          <w:sz w:val="22"/>
          <w:szCs w:val="22"/>
        </w:rPr>
        <w:t>“). V případě, kdy Objednatel Poskytovateli takovéto Kybernetické požadavky nepředá, má se za to, že činnost Poskytovatele není prováděna na aktivech systémů kritické informační infrastruktury a aktivech významných informačních systémů a v takovém případě se neuplatní odst. 1</w:t>
      </w:r>
      <w:r w:rsidR="007D1FB8" w:rsidRPr="007D1FB8">
        <w:rPr>
          <w:rFonts w:asciiTheme="minorHAnsi" w:hAnsiTheme="minorHAnsi" w:cstheme="minorHAnsi"/>
          <w:sz w:val="22"/>
          <w:szCs w:val="22"/>
        </w:rPr>
        <w:t>4</w:t>
      </w:r>
      <w:r w:rsidRPr="007D1FB8">
        <w:rPr>
          <w:rFonts w:asciiTheme="minorHAnsi" w:hAnsiTheme="minorHAnsi" w:cstheme="minorHAnsi"/>
          <w:sz w:val="22"/>
          <w:szCs w:val="22"/>
        </w:rPr>
        <w:t>.4 a násl. tohoto článku Smlouvy.</w:t>
      </w:r>
    </w:p>
    <w:p w14:paraId="63B9BF7E" w14:textId="77777777" w:rsidR="00193718" w:rsidRPr="007D1FB8" w:rsidRDefault="00193718" w:rsidP="00193718">
      <w:pPr>
        <w:pStyle w:val="RLTextlnkuslovan"/>
        <w:numPr>
          <w:ilvl w:val="1"/>
          <w:numId w:val="3"/>
        </w:numPr>
        <w:tabs>
          <w:tab w:val="clear" w:pos="1872"/>
          <w:tab w:val="num" w:pos="2155"/>
        </w:tabs>
        <w:rPr>
          <w:rFonts w:asciiTheme="minorHAnsi" w:hAnsiTheme="minorHAnsi" w:cstheme="minorHAnsi"/>
          <w:sz w:val="22"/>
          <w:szCs w:val="22"/>
        </w:rPr>
      </w:pPr>
      <w:bookmarkStart w:id="169" w:name="_Ref81233422"/>
      <w:r w:rsidRPr="007D1FB8">
        <w:rPr>
          <w:rFonts w:asciiTheme="minorHAnsi" w:hAnsiTheme="minorHAnsi" w:cstheme="minorHAnsi"/>
          <w:sz w:val="22"/>
          <w:szCs w:val="22"/>
        </w:rPr>
        <w:t>Poskytovatel umožní Objednateli v roční periodě po dobu trvání této Smlouvy a jeden (1) rok po ukončení trvání této Smlouvy provedení zákaznického auditu (kontroly):</w:t>
      </w:r>
      <w:bookmarkEnd w:id="169"/>
    </w:p>
    <w:p w14:paraId="67F42B93" w14:textId="77777777" w:rsidR="00193718" w:rsidRPr="007D1FB8" w:rsidRDefault="00193718" w:rsidP="00193718">
      <w:pPr>
        <w:pStyle w:val="RLslovanpododstavec"/>
        <w:numPr>
          <w:ilvl w:val="2"/>
          <w:numId w:val="3"/>
        </w:numPr>
        <w:tabs>
          <w:tab w:val="clear" w:pos="2155"/>
        </w:tabs>
        <w:rPr>
          <w:rFonts w:asciiTheme="minorHAnsi" w:hAnsiTheme="minorHAnsi" w:cstheme="minorHAnsi"/>
          <w:szCs w:val="22"/>
        </w:rPr>
      </w:pPr>
      <w:r w:rsidRPr="007D1FB8">
        <w:rPr>
          <w:rFonts w:asciiTheme="minorHAnsi" w:hAnsiTheme="minorHAnsi" w:cstheme="minorHAnsi"/>
          <w:szCs w:val="22"/>
        </w:rPr>
        <w:lastRenderedPageBreak/>
        <w:t xml:space="preserve">jehož rozsah bude ohraničen využíváním ICT prostředků Poskytovatele pro potřeby plnění této </w:t>
      </w:r>
      <w:r w:rsidRPr="007D1FB8">
        <w:rPr>
          <w:rFonts w:asciiTheme="minorHAnsi" w:hAnsiTheme="minorHAnsi" w:cstheme="minorHAnsi"/>
          <w:szCs w:val="22"/>
          <w:lang w:val="cs-CZ"/>
        </w:rPr>
        <w:t>Smlouvy</w:t>
      </w:r>
      <w:r w:rsidRPr="007D1FB8">
        <w:rPr>
          <w:rFonts w:asciiTheme="minorHAnsi" w:hAnsiTheme="minorHAnsi" w:cstheme="minorHAnsi"/>
          <w:szCs w:val="22"/>
        </w:rPr>
        <w:t xml:space="preserve"> a uloženými či zpracovávanými daty a informacemi Objednatele v ICT prostředí Poskytovatele</w:t>
      </w:r>
      <w:r w:rsidRPr="007D1FB8">
        <w:rPr>
          <w:rFonts w:asciiTheme="minorHAnsi" w:hAnsiTheme="minorHAnsi" w:cstheme="minorHAnsi"/>
          <w:szCs w:val="22"/>
          <w:lang w:val="cs-CZ"/>
        </w:rPr>
        <w:t>;</w:t>
      </w:r>
      <w:r w:rsidRPr="007D1FB8">
        <w:rPr>
          <w:rFonts w:asciiTheme="minorHAnsi" w:hAnsiTheme="minorHAnsi" w:cstheme="minorHAnsi"/>
          <w:szCs w:val="22"/>
        </w:rPr>
        <w:t xml:space="preserve"> a</w:t>
      </w:r>
    </w:p>
    <w:p w14:paraId="1D388856" w14:textId="0F5AD2F8" w:rsidR="00193718" w:rsidRPr="007D1FB8" w:rsidRDefault="00193718" w:rsidP="00193718">
      <w:pPr>
        <w:pStyle w:val="RLslovanpododstavec"/>
        <w:numPr>
          <w:ilvl w:val="2"/>
          <w:numId w:val="3"/>
        </w:numPr>
        <w:tabs>
          <w:tab w:val="clear" w:pos="2155"/>
        </w:tabs>
        <w:rPr>
          <w:rFonts w:asciiTheme="minorHAnsi" w:hAnsiTheme="minorHAnsi" w:cstheme="minorHAnsi"/>
          <w:szCs w:val="22"/>
        </w:rPr>
      </w:pPr>
      <w:r w:rsidRPr="007D1FB8">
        <w:rPr>
          <w:rFonts w:asciiTheme="minorHAnsi" w:hAnsiTheme="minorHAnsi" w:cstheme="minorHAnsi"/>
          <w:szCs w:val="22"/>
        </w:rPr>
        <w:t>jehož předmětem bude naplnění Kybernetických požadavků a</w:t>
      </w:r>
      <w:r w:rsidRPr="007D1FB8">
        <w:rPr>
          <w:rFonts w:asciiTheme="minorHAnsi" w:hAnsiTheme="minorHAnsi" w:cstheme="minorHAnsi"/>
          <w:szCs w:val="22"/>
          <w:lang w:val="cs-CZ"/>
        </w:rPr>
        <w:t> </w:t>
      </w:r>
      <w:r w:rsidRPr="007D1FB8">
        <w:rPr>
          <w:rFonts w:asciiTheme="minorHAnsi" w:hAnsiTheme="minorHAnsi" w:cstheme="minorHAnsi"/>
          <w:szCs w:val="22"/>
        </w:rPr>
        <w:t>vyhodnocení rizik</w:t>
      </w:r>
    </w:p>
    <w:p w14:paraId="1CD30E3B" w14:textId="77777777" w:rsidR="00193718" w:rsidRPr="007D1FB8" w:rsidRDefault="00193718" w:rsidP="00193718">
      <w:pPr>
        <w:pStyle w:val="RLTextlnkuslovan"/>
        <w:numPr>
          <w:ilvl w:val="1"/>
          <w:numId w:val="3"/>
        </w:numPr>
        <w:tabs>
          <w:tab w:val="clear" w:pos="1872"/>
          <w:tab w:val="num" w:pos="2155"/>
        </w:tabs>
        <w:rPr>
          <w:rFonts w:asciiTheme="minorHAnsi" w:hAnsiTheme="minorHAnsi" w:cstheme="minorHAnsi"/>
          <w:sz w:val="22"/>
          <w:szCs w:val="22"/>
        </w:rPr>
      </w:pPr>
      <w:r w:rsidRPr="007D1FB8">
        <w:rPr>
          <w:rFonts w:asciiTheme="minorHAnsi" w:hAnsiTheme="minorHAnsi" w:cstheme="minorHAnsi"/>
          <w:sz w:val="22"/>
          <w:szCs w:val="22"/>
        </w:rPr>
        <w:t>Objednatel je oprávněn při kontrole Kybernetických požadavků využít třetí stranu. V případě využití třetí strany bude Objednatel odpovídat za třetí stranu, jako by kontrolu prováděl sám, včetně odpovědnosti za způsobenou újmu.</w:t>
      </w:r>
    </w:p>
    <w:p w14:paraId="67D5AFBE" w14:textId="77777777" w:rsidR="00193718" w:rsidRPr="007D1FB8" w:rsidRDefault="00193718" w:rsidP="00193718">
      <w:pPr>
        <w:pStyle w:val="RLTextlnkuslovan"/>
        <w:numPr>
          <w:ilvl w:val="1"/>
          <w:numId w:val="3"/>
        </w:numPr>
        <w:tabs>
          <w:tab w:val="clear" w:pos="1872"/>
          <w:tab w:val="num" w:pos="2155"/>
        </w:tabs>
        <w:rPr>
          <w:rFonts w:asciiTheme="minorHAnsi" w:hAnsiTheme="minorHAnsi" w:cstheme="minorHAnsi"/>
          <w:sz w:val="22"/>
          <w:szCs w:val="22"/>
        </w:rPr>
      </w:pPr>
      <w:r w:rsidRPr="007D1FB8">
        <w:rPr>
          <w:rFonts w:asciiTheme="minorHAnsi" w:hAnsiTheme="minorHAnsi" w:cstheme="minorHAnsi"/>
          <w:sz w:val="22"/>
          <w:szCs w:val="22"/>
        </w:rPr>
        <w:t>Poskytovatel umožní Objednateli kontrolu Kybernetických požadavků provedenou prostředky Objednatele nebo třetí strany, a to v lokalitě Poskytovatele i vzdáleně, pokud to technické prostředky Poskytovatele umožňují.</w:t>
      </w:r>
    </w:p>
    <w:p w14:paraId="0BC402B7" w14:textId="77777777" w:rsidR="00193718" w:rsidRPr="007D1FB8" w:rsidRDefault="00193718" w:rsidP="00193718">
      <w:pPr>
        <w:pStyle w:val="RLTextlnkuslovan"/>
        <w:numPr>
          <w:ilvl w:val="1"/>
          <w:numId w:val="3"/>
        </w:numPr>
        <w:tabs>
          <w:tab w:val="clear" w:pos="1872"/>
          <w:tab w:val="num" w:pos="2155"/>
        </w:tabs>
        <w:rPr>
          <w:rFonts w:asciiTheme="minorHAnsi" w:hAnsiTheme="minorHAnsi" w:cstheme="minorHAnsi"/>
          <w:sz w:val="22"/>
          <w:szCs w:val="22"/>
        </w:rPr>
      </w:pPr>
      <w:bookmarkStart w:id="170" w:name="_Ref81233397"/>
      <w:r w:rsidRPr="007D1FB8">
        <w:rPr>
          <w:rFonts w:asciiTheme="minorHAnsi" w:hAnsiTheme="minorHAnsi" w:cstheme="minorHAnsi"/>
          <w:sz w:val="22"/>
          <w:szCs w:val="22"/>
        </w:rPr>
        <w:t>Poskytovatel se zavazuje poskytnout Objednateli součinnost minimálně v rozsahu deset (10) ČD při provádění každého zákaznického auditu ze strany Objednatele a pro tuto činnost zajistit účast kvalifikovaných pracovníků.</w:t>
      </w:r>
      <w:bookmarkEnd w:id="170"/>
    </w:p>
    <w:p w14:paraId="79A8CF2A" w14:textId="77777777" w:rsidR="00193718" w:rsidRPr="007D1FB8" w:rsidRDefault="00193718" w:rsidP="00193718">
      <w:pPr>
        <w:pStyle w:val="RLTextlnkuslovan"/>
        <w:numPr>
          <w:ilvl w:val="1"/>
          <w:numId w:val="3"/>
        </w:numPr>
        <w:tabs>
          <w:tab w:val="clear" w:pos="1872"/>
          <w:tab w:val="num" w:pos="2155"/>
        </w:tabs>
        <w:rPr>
          <w:rFonts w:asciiTheme="minorHAnsi" w:hAnsiTheme="minorHAnsi" w:cstheme="minorHAnsi"/>
          <w:sz w:val="22"/>
          <w:szCs w:val="22"/>
        </w:rPr>
      </w:pPr>
      <w:r w:rsidRPr="007D1FB8">
        <w:rPr>
          <w:rFonts w:asciiTheme="minorHAnsi" w:hAnsiTheme="minorHAnsi" w:cstheme="minorHAnsi"/>
          <w:sz w:val="22"/>
          <w:szCs w:val="22"/>
        </w:rPr>
        <w:t>Dále se Poskytovatel zavazuje nedostatky zjištěné:</w:t>
      </w:r>
    </w:p>
    <w:p w14:paraId="5C20704C" w14:textId="77777777" w:rsidR="00193718" w:rsidRPr="007D1FB8" w:rsidRDefault="00193718" w:rsidP="00193718">
      <w:pPr>
        <w:pStyle w:val="RLslovanpododstavec"/>
        <w:numPr>
          <w:ilvl w:val="2"/>
          <w:numId w:val="3"/>
        </w:numPr>
        <w:tabs>
          <w:tab w:val="clear" w:pos="2155"/>
        </w:tabs>
        <w:rPr>
          <w:rFonts w:asciiTheme="minorHAnsi" w:hAnsiTheme="minorHAnsi" w:cstheme="minorHAnsi"/>
          <w:szCs w:val="22"/>
        </w:rPr>
      </w:pPr>
      <w:r w:rsidRPr="007D1FB8">
        <w:rPr>
          <w:rFonts w:asciiTheme="minorHAnsi" w:hAnsiTheme="minorHAnsi" w:cstheme="minorHAnsi"/>
          <w:szCs w:val="22"/>
        </w:rPr>
        <w:t>na základě provedení hodnocení rizik</w:t>
      </w:r>
      <w:r w:rsidRPr="007D1FB8">
        <w:rPr>
          <w:rFonts w:asciiTheme="minorHAnsi" w:hAnsiTheme="minorHAnsi" w:cstheme="minorHAnsi"/>
          <w:szCs w:val="22"/>
          <w:lang w:val="cs-CZ"/>
        </w:rPr>
        <w:t>,</w:t>
      </w:r>
    </w:p>
    <w:p w14:paraId="6380FF21" w14:textId="155FA074" w:rsidR="00193718" w:rsidRPr="007D1FB8" w:rsidRDefault="00193718" w:rsidP="00193718">
      <w:pPr>
        <w:pStyle w:val="RLslovanpododstavec"/>
        <w:numPr>
          <w:ilvl w:val="2"/>
          <w:numId w:val="3"/>
        </w:numPr>
        <w:tabs>
          <w:tab w:val="clear" w:pos="2155"/>
        </w:tabs>
        <w:rPr>
          <w:rFonts w:asciiTheme="minorHAnsi" w:hAnsiTheme="minorHAnsi" w:cstheme="minorHAnsi"/>
          <w:szCs w:val="22"/>
        </w:rPr>
      </w:pPr>
      <w:r w:rsidRPr="007D1FB8">
        <w:rPr>
          <w:rFonts w:asciiTheme="minorHAnsi" w:hAnsiTheme="minorHAnsi" w:cstheme="minorHAnsi"/>
          <w:szCs w:val="22"/>
        </w:rPr>
        <w:t xml:space="preserve">v rámci zákaznického auditu dle odst. </w:t>
      </w:r>
      <w:r w:rsidRPr="007D1FB8">
        <w:rPr>
          <w:rFonts w:asciiTheme="minorHAnsi" w:hAnsiTheme="minorHAnsi" w:cstheme="minorHAnsi"/>
          <w:szCs w:val="22"/>
        </w:rPr>
        <w:fldChar w:fldCharType="begin"/>
      </w:r>
      <w:r w:rsidRPr="007D1FB8">
        <w:rPr>
          <w:rFonts w:asciiTheme="minorHAnsi" w:hAnsiTheme="minorHAnsi" w:cstheme="minorHAnsi"/>
          <w:szCs w:val="22"/>
        </w:rPr>
        <w:instrText xml:space="preserve"> REF _Ref81233397 \r \h  \* MERGEFORMAT </w:instrText>
      </w:r>
      <w:r w:rsidRPr="007D1FB8">
        <w:rPr>
          <w:rFonts w:asciiTheme="minorHAnsi" w:hAnsiTheme="minorHAnsi" w:cstheme="minorHAnsi"/>
          <w:szCs w:val="22"/>
        </w:rPr>
      </w:r>
      <w:r w:rsidRPr="007D1FB8">
        <w:rPr>
          <w:rFonts w:asciiTheme="minorHAnsi" w:hAnsiTheme="minorHAnsi" w:cstheme="minorHAnsi"/>
          <w:szCs w:val="22"/>
        </w:rPr>
        <w:fldChar w:fldCharType="separate"/>
      </w:r>
      <w:r w:rsidRPr="007D1FB8">
        <w:rPr>
          <w:rFonts w:asciiTheme="minorHAnsi" w:hAnsiTheme="minorHAnsi" w:cstheme="minorHAnsi"/>
          <w:szCs w:val="22"/>
        </w:rPr>
        <w:t>1</w:t>
      </w:r>
      <w:r w:rsidR="007D1FB8">
        <w:rPr>
          <w:rFonts w:asciiTheme="minorHAnsi" w:hAnsiTheme="minorHAnsi" w:cstheme="minorHAnsi"/>
          <w:szCs w:val="22"/>
          <w:lang w:val="cs-CZ"/>
        </w:rPr>
        <w:t>4</w:t>
      </w:r>
      <w:r w:rsidRPr="007D1FB8">
        <w:rPr>
          <w:rFonts w:asciiTheme="minorHAnsi" w:hAnsiTheme="minorHAnsi" w:cstheme="minorHAnsi"/>
          <w:szCs w:val="22"/>
        </w:rPr>
        <w:t>.7</w:t>
      </w:r>
      <w:r w:rsidRPr="007D1FB8">
        <w:rPr>
          <w:rFonts w:asciiTheme="minorHAnsi" w:hAnsiTheme="minorHAnsi" w:cstheme="minorHAnsi"/>
          <w:szCs w:val="22"/>
        </w:rPr>
        <w:fldChar w:fldCharType="end"/>
      </w:r>
      <w:r w:rsidRPr="007D1FB8">
        <w:rPr>
          <w:rFonts w:asciiTheme="minorHAnsi" w:hAnsiTheme="minorHAnsi" w:cstheme="minorHAnsi"/>
          <w:szCs w:val="22"/>
          <w:lang w:val="cs-CZ"/>
        </w:rPr>
        <w:t xml:space="preserve"> </w:t>
      </w:r>
      <w:r w:rsidRPr="007D1FB8">
        <w:rPr>
          <w:rFonts w:asciiTheme="minorHAnsi" w:hAnsiTheme="minorHAnsi" w:cstheme="minorHAnsi"/>
          <w:szCs w:val="22"/>
        </w:rPr>
        <w:t xml:space="preserve">této </w:t>
      </w:r>
      <w:r w:rsidRPr="007D1FB8">
        <w:rPr>
          <w:rFonts w:asciiTheme="minorHAnsi" w:hAnsiTheme="minorHAnsi" w:cstheme="minorHAnsi"/>
          <w:szCs w:val="22"/>
          <w:lang w:val="cs-CZ"/>
        </w:rPr>
        <w:t>S</w:t>
      </w:r>
      <w:r w:rsidRPr="007D1FB8">
        <w:rPr>
          <w:rFonts w:asciiTheme="minorHAnsi" w:hAnsiTheme="minorHAnsi" w:cstheme="minorHAnsi"/>
          <w:szCs w:val="22"/>
        </w:rPr>
        <w:t>mlouvy,</w:t>
      </w:r>
      <w:r w:rsidRPr="007D1FB8">
        <w:rPr>
          <w:rFonts w:asciiTheme="minorHAnsi" w:hAnsiTheme="minorHAnsi" w:cstheme="minorHAnsi"/>
          <w:szCs w:val="22"/>
          <w:lang w:val="cs-CZ"/>
        </w:rPr>
        <w:t xml:space="preserve"> </w:t>
      </w:r>
      <w:r w:rsidRPr="007D1FB8">
        <w:rPr>
          <w:rFonts w:asciiTheme="minorHAnsi" w:hAnsiTheme="minorHAnsi" w:cstheme="minorHAnsi"/>
          <w:szCs w:val="22"/>
        </w:rPr>
        <w:t>odstranit ve lhůtě určené v písemném oznámení Objednatele. Nestanoví-li Objednatel lhůtu v písemném oznámení, zavazují se Smluvní strany dohodnout na</w:t>
      </w:r>
      <w:r w:rsidRPr="007D1FB8">
        <w:rPr>
          <w:rFonts w:asciiTheme="minorHAnsi" w:hAnsiTheme="minorHAnsi" w:cstheme="minorHAnsi"/>
          <w:szCs w:val="22"/>
          <w:lang w:val="cs-CZ"/>
        </w:rPr>
        <w:t> </w:t>
      </w:r>
      <w:r w:rsidRPr="007D1FB8">
        <w:rPr>
          <w:rFonts w:asciiTheme="minorHAnsi" w:hAnsiTheme="minorHAnsi" w:cstheme="minorHAnsi"/>
          <w:szCs w:val="22"/>
        </w:rPr>
        <w:t>lhůtě pro odstranění nedostatku, která nepřevýší devadesát (90) kalendářních dnů.</w:t>
      </w:r>
    </w:p>
    <w:p w14:paraId="66C887ED" w14:textId="0B977166" w:rsidR="00193718" w:rsidRPr="007D1FB8" w:rsidRDefault="00193718" w:rsidP="00193718">
      <w:pPr>
        <w:pStyle w:val="RLTextlnkuslovan"/>
        <w:numPr>
          <w:ilvl w:val="1"/>
          <w:numId w:val="3"/>
        </w:numPr>
        <w:tabs>
          <w:tab w:val="clear" w:pos="1872"/>
          <w:tab w:val="num" w:pos="2155"/>
        </w:tabs>
        <w:rPr>
          <w:rFonts w:asciiTheme="minorHAnsi" w:hAnsiTheme="minorHAnsi" w:cstheme="minorHAnsi"/>
          <w:sz w:val="22"/>
          <w:szCs w:val="22"/>
        </w:rPr>
      </w:pPr>
      <w:r w:rsidRPr="007D1FB8">
        <w:rPr>
          <w:rFonts w:asciiTheme="minorHAnsi" w:hAnsiTheme="minorHAnsi" w:cstheme="minorHAnsi"/>
          <w:sz w:val="22"/>
          <w:szCs w:val="22"/>
        </w:rPr>
        <w:t xml:space="preserve">Odstavce </w:t>
      </w:r>
      <w:r w:rsidRPr="007D1FB8">
        <w:rPr>
          <w:rFonts w:asciiTheme="minorHAnsi" w:hAnsiTheme="minorHAnsi" w:cstheme="minorHAnsi"/>
          <w:sz w:val="22"/>
          <w:szCs w:val="22"/>
        </w:rPr>
        <w:fldChar w:fldCharType="begin"/>
      </w:r>
      <w:r w:rsidRPr="007D1FB8">
        <w:rPr>
          <w:rFonts w:asciiTheme="minorHAnsi" w:hAnsiTheme="minorHAnsi" w:cstheme="minorHAnsi"/>
          <w:sz w:val="22"/>
          <w:szCs w:val="22"/>
        </w:rPr>
        <w:instrText xml:space="preserve"> REF _Ref81233422 \r \h  \* MERGEFORMAT </w:instrText>
      </w:r>
      <w:r w:rsidRPr="007D1FB8">
        <w:rPr>
          <w:rFonts w:asciiTheme="minorHAnsi" w:hAnsiTheme="minorHAnsi" w:cstheme="minorHAnsi"/>
          <w:sz w:val="22"/>
          <w:szCs w:val="22"/>
        </w:rPr>
      </w:r>
      <w:r w:rsidRPr="007D1FB8">
        <w:rPr>
          <w:rFonts w:asciiTheme="minorHAnsi" w:hAnsiTheme="minorHAnsi" w:cstheme="minorHAnsi"/>
          <w:sz w:val="22"/>
          <w:szCs w:val="22"/>
        </w:rPr>
        <w:fldChar w:fldCharType="separate"/>
      </w:r>
      <w:r w:rsidRPr="007D1FB8">
        <w:rPr>
          <w:rFonts w:asciiTheme="minorHAnsi" w:hAnsiTheme="minorHAnsi" w:cstheme="minorHAnsi"/>
          <w:sz w:val="22"/>
          <w:szCs w:val="22"/>
        </w:rPr>
        <w:t>1</w:t>
      </w:r>
      <w:r w:rsidR="007D1FB8">
        <w:rPr>
          <w:rFonts w:asciiTheme="minorHAnsi" w:hAnsiTheme="minorHAnsi" w:cstheme="minorHAnsi"/>
          <w:sz w:val="22"/>
          <w:szCs w:val="22"/>
        </w:rPr>
        <w:t>4</w:t>
      </w:r>
      <w:r w:rsidRPr="007D1FB8">
        <w:rPr>
          <w:rFonts w:asciiTheme="minorHAnsi" w:hAnsiTheme="minorHAnsi" w:cstheme="minorHAnsi"/>
          <w:sz w:val="22"/>
          <w:szCs w:val="22"/>
        </w:rPr>
        <w:t>.4</w:t>
      </w:r>
      <w:r w:rsidRPr="007D1FB8">
        <w:rPr>
          <w:rFonts w:asciiTheme="minorHAnsi" w:hAnsiTheme="minorHAnsi" w:cstheme="minorHAnsi"/>
          <w:sz w:val="22"/>
          <w:szCs w:val="22"/>
        </w:rPr>
        <w:fldChar w:fldCharType="end"/>
      </w:r>
      <w:r w:rsidRPr="007D1FB8">
        <w:rPr>
          <w:rFonts w:asciiTheme="minorHAnsi" w:hAnsiTheme="minorHAnsi" w:cstheme="minorHAnsi"/>
          <w:sz w:val="22"/>
          <w:szCs w:val="22"/>
        </w:rPr>
        <w:t xml:space="preserve"> až </w:t>
      </w:r>
      <w:r w:rsidRPr="007D1FB8">
        <w:rPr>
          <w:rFonts w:asciiTheme="minorHAnsi" w:hAnsiTheme="minorHAnsi" w:cstheme="minorHAnsi"/>
          <w:sz w:val="22"/>
          <w:szCs w:val="22"/>
        </w:rPr>
        <w:fldChar w:fldCharType="begin"/>
      </w:r>
      <w:r w:rsidRPr="007D1FB8">
        <w:rPr>
          <w:rFonts w:asciiTheme="minorHAnsi" w:hAnsiTheme="minorHAnsi" w:cstheme="minorHAnsi"/>
          <w:sz w:val="22"/>
          <w:szCs w:val="22"/>
        </w:rPr>
        <w:instrText xml:space="preserve"> REF _Ref81233397 \r \h  \* MERGEFORMAT </w:instrText>
      </w:r>
      <w:r w:rsidRPr="007D1FB8">
        <w:rPr>
          <w:rFonts w:asciiTheme="minorHAnsi" w:hAnsiTheme="minorHAnsi" w:cstheme="minorHAnsi"/>
          <w:sz w:val="22"/>
          <w:szCs w:val="22"/>
        </w:rPr>
      </w:r>
      <w:r w:rsidRPr="007D1FB8">
        <w:rPr>
          <w:rFonts w:asciiTheme="minorHAnsi" w:hAnsiTheme="minorHAnsi" w:cstheme="minorHAnsi"/>
          <w:sz w:val="22"/>
          <w:szCs w:val="22"/>
        </w:rPr>
        <w:fldChar w:fldCharType="separate"/>
      </w:r>
      <w:r w:rsidRPr="007D1FB8">
        <w:rPr>
          <w:rFonts w:asciiTheme="minorHAnsi" w:hAnsiTheme="minorHAnsi" w:cstheme="minorHAnsi"/>
          <w:sz w:val="22"/>
          <w:szCs w:val="22"/>
        </w:rPr>
        <w:t>1</w:t>
      </w:r>
      <w:r w:rsidR="007D1FB8">
        <w:rPr>
          <w:rFonts w:asciiTheme="minorHAnsi" w:hAnsiTheme="minorHAnsi" w:cstheme="minorHAnsi"/>
          <w:sz w:val="22"/>
          <w:szCs w:val="22"/>
        </w:rPr>
        <w:t>4</w:t>
      </w:r>
      <w:r w:rsidRPr="007D1FB8">
        <w:rPr>
          <w:rFonts w:asciiTheme="minorHAnsi" w:hAnsiTheme="minorHAnsi" w:cstheme="minorHAnsi"/>
          <w:sz w:val="22"/>
          <w:szCs w:val="22"/>
        </w:rPr>
        <w:t>.7</w:t>
      </w:r>
      <w:r w:rsidRPr="007D1FB8">
        <w:rPr>
          <w:rFonts w:asciiTheme="minorHAnsi" w:hAnsiTheme="minorHAnsi" w:cstheme="minorHAnsi"/>
          <w:sz w:val="22"/>
          <w:szCs w:val="22"/>
        </w:rPr>
        <w:fldChar w:fldCharType="end"/>
      </w:r>
      <w:r w:rsidRPr="007D1FB8">
        <w:rPr>
          <w:rFonts w:asciiTheme="minorHAnsi" w:hAnsiTheme="minorHAnsi" w:cstheme="minorHAnsi"/>
          <w:sz w:val="22"/>
          <w:szCs w:val="22"/>
        </w:rPr>
        <w:t xml:space="preserve"> této </w:t>
      </w:r>
      <w:r w:rsidR="007D1FB8">
        <w:rPr>
          <w:rFonts w:asciiTheme="minorHAnsi" w:hAnsiTheme="minorHAnsi" w:cstheme="minorHAnsi"/>
          <w:sz w:val="22"/>
          <w:szCs w:val="22"/>
        </w:rPr>
        <w:t>S</w:t>
      </w:r>
      <w:r w:rsidRPr="007D1FB8">
        <w:rPr>
          <w:rFonts w:asciiTheme="minorHAnsi" w:hAnsiTheme="minorHAnsi" w:cstheme="minorHAnsi"/>
          <w:sz w:val="22"/>
          <w:szCs w:val="22"/>
        </w:rPr>
        <w:t>mlouvy se také neaplikují, pokud je Poskytovatel pro poskytování předmětu plnění orgánem nebo osobou uvedenou v § 3 písm. a) až g) ZKB</w:t>
      </w:r>
      <w:r w:rsidR="007D1FB8">
        <w:rPr>
          <w:rFonts w:asciiTheme="minorHAnsi" w:hAnsiTheme="minorHAnsi" w:cstheme="minorHAnsi"/>
          <w:sz w:val="22"/>
          <w:szCs w:val="22"/>
        </w:rPr>
        <w:t>.</w:t>
      </w:r>
    </w:p>
    <w:p w14:paraId="3613815D" w14:textId="77777777" w:rsidR="00193718" w:rsidRPr="007D1FB8" w:rsidRDefault="00193718" w:rsidP="00193718">
      <w:pPr>
        <w:pStyle w:val="RLTextlnkuslovan"/>
        <w:numPr>
          <w:ilvl w:val="1"/>
          <w:numId w:val="3"/>
        </w:numPr>
        <w:tabs>
          <w:tab w:val="clear" w:pos="1872"/>
          <w:tab w:val="num" w:pos="2155"/>
        </w:tabs>
        <w:rPr>
          <w:rFonts w:asciiTheme="minorHAnsi" w:hAnsiTheme="minorHAnsi" w:cstheme="minorHAnsi"/>
          <w:sz w:val="22"/>
          <w:szCs w:val="22"/>
        </w:rPr>
      </w:pPr>
      <w:r w:rsidRPr="007D1FB8">
        <w:rPr>
          <w:rFonts w:asciiTheme="minorHAnsi" w:hAnsiTheme="minorHAnsi" w:cstheme="minorHAnsi"/>
          <w:sz w:val="22"/>
          <w:szCs w:val="22"/>
        </w:rPr>
        <w:t>Poskytovatel se dle této Smlouvy zavazuje:</w:t>
      </w:r>
    </w:p>
    <w:p w14:paraId="2556A6B3" w14:textId="77777777" w:rsidR="00193718" w:rsidRPr="007D1FB8" w:rsidRDefault="00193718" w:rsidP="00193718">
      <w:pPr>
        <w:pStyle w:val="RLslovanpododstavec"/>
        <w:numPr>
          <w:ilvl w:val="2"/>
          <w:numId w:val="3"/>
        </w:numPr>
        <w:tabs>
          <w:tab w:val="clear" w:pos="2155"/>
        </w:tabs>
        <w:rPr>
          <w:rFonts w:asciiTheme="minorHAnsi" w:hAnsiTheme="minorHAnsi" w:cstheme="minorHAnsi"/>
          <w:szCs w:val="22"/>
        </w:rPr>
      </w:pPr>
      <w:r w:rsidRPr="007D1FB8">
        <w:rPr>
          <w:rFonts w:asciiTheme="minorHAnsi" w:hAnsiTheme="minorHAnsi" w:cstheme="minorHAnsi"/>
          <w:szCs w:val="22"/>
        </w:rPr>
        <w:t>poskytnout na vyžádání Objednateli dokumenty a obdobné vstupy, které budou prokazovat naplnění Kybernetických požadavků;</w:t>
      </w:r>
    </w:p>
    <w:p w14:paraId="0845F9AC" w14:textId="77777777" w:rsidR="00193718" w:rsidRPr="00DB1770"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na základě výzvy Objednatele bez zbytečného odkladu předat bezpečným způsobem a ve strojově čitelné podobě ve formátu uvedeném ve</w:t>
      </w:r>
      <w:r w:rsidRPr="00DB1770">
        <w:rPr>
          <w:rFonts w:asciiTheme="minorHAnsi" w:hAnsiTheme="minorHAnsi" w:cstheme="minorHAnsi"/>
          <w:szCs w:val="22"/>
          <w:lang w:val="cs-CZ"/>
        </w:rPr>
        <w:t> </w:t>
      </w:r>
      <w:r w:rsidRPr="00DB1770">
        <w:rPr>
          <w:rFonts w:asciiTheme="minorHAnsi" w:hAnsiTheme="minorHAnsi" w:cstheme="minorHAnsi"/>
          <w:szCs w:val="22"/>
        </w:rPr>
        <w:t xml:space="preserve">výzvě Objednatele jakákoli data předaná mu Objednatelem nebo získaná či vytvořená jiným způsobem při plnění </w:t>
      </w:r>
      <w:r>
        <w:rPr>
          <w:rFonts w:asciiTheme="minorHAnsi" w:hAnsiTheme="minorHAnsi" w:cstheme="minorHAnsi"/>
          <w:szCs w:val="22"/>
          <w:lang w:val="cs-CZ"/>
        </w:rPr>
        <w:t>Smlouvy</w:t>
      </w:r>
      <w:r w:rsidRPr="00DB1770">
        <w:rPr>
          <w:rFonts w:asciiTheme="minorHAnsi" w:hAnsiTheme="minorHAnsi" w:cstheme="minorHAnsi"/>
          <w:szCs w:val="22"/>
        </w:rPr>
        <w:t xml:space="preserve"> v</w:t>
      </w:r>
      <w:r w:rsidRPr="00DB1770">
        <w:rPr>
          <w:rFonts w:asciiTheme="minorHAnsi" w:hAnsiTheme="minorHAnsi" w:cstheme="minorHAnsi"/>
          <w:szCs w:val="22"/>
          <w:lang w:val="cs-CZ"/>
        </w:rPr>
        <w:t> </w:t>
      </w:r>
      <w:r w:rsidRPr="00DB1770">
        <w:rPr>
          <w:rFonts w:asciiTheme="minorHAnsi" w:hAnsiTheme="minorHAnsi" w:cstheme="minorHAnsi"/>
          <w:szCs w:val="22"/>
        </w:rPr>
        <w:t>dispoziční sféře Poskytovatele;</w:t>
      </w:r>
    </w:p>
    <w:p w14:paraId="7F87EA63" w14:textId="77777777" w:rsidR="00193718" w:rsidRPr="00DB1770"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 xml:space="preserve">odstranit veškerá data dle předchozího odstavce při ukončení účinnosti </w:t>
      </w:r>
      <w:r>
        <w:rPr>
          <w:rFonts w:asciiTheme="minorHAnsi" w:hAnsiTheme="minorHAnsi" w:cstheme="minorHAnsi"/>
          <w:szCs w:val="22"/>
          <w:lang w:val="cs-CZ"/>
        </w:rPr>
        <w:t>S</w:t>
      </w:r>
      <w:r w:rsidRPr="00DB1770">
        <w:rPr>
          <w:rFonts w:asciiTheme="minorHAnsi" w:hAnsiTheme="minorHAnsi" w:cstheme="minorHAnsi"/>
          <w:szCs w:val="22"/>
          <w:lang w:val="cs-CZ"/>
        </w:rPr>
        <w:t>mlouvy</w:t>
      </w:r>
      <w:r w:rsidRPr="00DB1770">
        <w:rPr>
          <w:rFonts w:asciiTheme="minorHAnsi" w:hAnsiTheme="minorHAnsi" w:cstheme="minorHAnsi"/>
          <w:szCs w:val="22"/>
        </w:rPr>
        <w:t xml:space="preserve"> nebo na základě písemné žádosti Objednatele, a</w:t>
      </w:r>
      <w:r w:rsidRPr="00DB1770">
        <w:rPr>
          <w:rFonts w:asciiTheme="minorHAnsi" w:hAnsiTheme="minorHAnsi" w:cstheme="minorHAnsi"/>
          <w:szCs w:val="22"/>
          <w:lang w:val="cs-CZ"/>
        </w:rPr>
        <w:t> </w:t>
      </w:r>
      <w:r w:rsidRPr="00DB1770">
        <w:rPr>
          <w:rFonts w:asciiTheme="minorHAnsi" w:hAnsiTheme="minorHAnsi" w:cstheme="minorHAnsi"/>
          <w:szCs w:val="22"/>
        </w:rPr>
        <w:t xml:space="preserve">to nejpozději do čtrnácti </w:t>
      </w:r>
      <w:r w:rsidRPr="00DB1770">
        <w:rPr>
          <w:rFonts w:asciiTheme="minorHAnsi" w:hAnsiTheme="minorHAnsi" w:cstheme="minorHAnsi"/>
          <w:szCs w:val="22"/>
          <w:lang w:val="cs-CZ"/>
        </w:rPr>
        <w:t>(</w:t>
      </w:r>
      <w:r w:rsidRPr="00DB1770">
        <w:rPr>
          <w:rFonts w:asciiTheme="minorHAnsi" w:hAnsiTheme="minorHAnsi" w:cstheme="minorHAnsi"/>
          <w:szCs w:val="22"/>
        </w:rPr>
        <w:t>14</w:t>
      </w:r>
      <w:r w:rsidRPr="00DB1770">
        <w:rPr>
          <w:rFonts w:asciiTheme="minorHAnsi" w:hAnsiTheme="minorHAnsi" w:cstheme="minorHAnsi"/>
          <w:szCs w:val="22"/>
          <w:lang w:val="cs-CZ"/>
        </w:rPr>
        <w:t>)</w:t>
      </w:r>
      <w:r w:rsidRPr="00DB1770">
        <w:rPr>
          <w:rFonts w:asciiTheme="minorHAnsi" w:hAnsiTheme="minorHAnsi" w:cstheme="minorHAnsi"/>
          <w:szCs w:val="22"/>
        </w:rPr>
        <w:t xml:space="preserve"> dní a za </w:t>
      </w:r>
      <w:r w:rsidRPr="00DB1770">
        <w:rPr>
          <w:rFonts w:asciiTheme="minorHAnsi" w:hAnsiTheme="minorHAnsi" w:cstheme="minorHAnsi"/>
          <w:szCs w:val="22"/>
          <w:lang w:val="cs-CZ"/>
        </w:rPr>
        <w:t xml:space="preserve">možného </w:t>
      </w:r>
      <w:r w:rsidRPr="00DB1770">
        <w:rPr>
          <w:rFonts w:asciiTheme="minorHAnsi" w:hAnsiTheme="minorHAnsi" w:cstheme="minorHAnsi"/>
          <w:szCs w:val="22"/>
        </w:rPr>
        <w:t xml:space="preserve">dozoru zástupce Objednatele, přičemž v případě, že Poskytovatel bude mít na svých nosičích data vysoké či kritické úrovně důležitosti určené v souladu s přílohou č. 1 VKB, má povinnost tyto </w:t>
      </w:r>
      <w:r w:rsidRPr="00DB1770">
        <w:rPr>
          <w:rFonts w:asciiTheme="minorHAnsi" w:hAnsiTheme="minorHAnsi" w:cstheme="minorHAnsi"/>
          <w:szCs w:val="22"/>
        </w:rPr>
        <w:lastRenderedPageBreak/>
        <w:t>nosiče fyzicky protokolárně zlikvidovat, případně je předat k likvidaci Objednateli;</w:t>
      </w:r>
    </w:p>
    <w:p w14:paraId="1C37CCEE" w14:textId="77777777" w:rsidR="00193718" w:rsidRPr="00DB1770"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 xml:space="preserve">na požádání s Objednatelem konzultovat kdykoli v průběhu poskytování </w:t>
      </w:r>
      <w:r>
        <w:rPr>
          <w:rFonts w:asciiTheme="minorHAnsi" w:hAnsiTheme="minorHAnsi" w:cstheme="minorHAnsi"/>
          <w:szCs w:val="22"/>
          <w:lang w:val="cs-CZ"/>
        </w:rPr>
        <w:t>Služeb</w:t>
      </w:r>
      <w:r w:rsidRPr="00DB1770">
        <w:rPr>
          <w:rFonts w:asciiTheme="minorHAnsi" w:hAnsiTheme="minorHAnsi" w:cstheme="minorHAnsi"/>
          <w:szCs w:val="22"/>
        </w:rPr>
        <w:t xml:space="preserve"> dle této </w:t>
      </w:r>
      <w:r>
        <w:rPr>
          <w:rFonts w:asciiTheme="minorHAnsi" w:hAnsiTheme="minorHAnsi" w:cstheme="minorHAnsi"/>
          <w:szCs w:val="22"/>
          <w:lang w:val="cs-CZ"/>
        </w:rPr>
        <w:t>Smlouvy</w:t>
      </w:r>
      <w:r w:rsidRPr="00DB1770">
        <w:rPr>
          <w:rFonts w:asciiTheme="minorHAnsi" w:hAnsiTheme="minorHAnsi" w:cstheme="minorHAnsi"/>
          <w:szCs w:val="22"/>
        </w:rPr>
        <w:t xml:space="preserve"> detailní nastavení bezpečnostních opatření k naplnění Kybernetických požadavků a</w:t>
      </w:r>
      <w:r w:rsidRPr="00DB1770">
        <w:rPr>
          <w:rFonts w:asciiTheme="minorHAnsi" w:hAnsiTheme="minorHAnsi" w:cstheme="minorHAnsi"/>
          <w:szCs w:val="22"/>
          <w:lang w:val="cs-CZ"/>
        </w:rPr>
        <w:t> </w:t>
      </w:r>
      <w:r w:rsidRPr="00DB1770">
        <w:rPr>
          <w:rFonts w:asciiTheme="minorHAnsi" w:hAnsiTheme="minorHAnsi" w:cstheme="minorHAnsi"/>
          <w:szCs w:val="22"/>
        </w:rPr>
        <w:t>pro</w:t>
      </w:r>
      <w:r w:rsidRPr="00DB1770">
        <w:rPr>
          <w:rFonts w:asciiTheme="minorHAnsi" w:hAnsiTheme="minorHAnsi" w:cstheme="minorHAnsi"/>
          <w:szCs w:val="22"/>
          <w:lang w:val="cs-CZ"/>
        </w:rPr>
        <w:t> </w:t>
      </w:r>
      <w:r w:rsidRPr="00DB1770">
        <w:rPr>
          <w:rFonts w:asciiTheme="minorHAnsi" w:hAnsiTheme="minorHAnsi" w:cstheme="minorHAnsi"/>
          <w:szCs w:val="22"/>
        </w:rPr>
        <w:t>takovéto konzultace zajistit účast kvalifikovaných pracovníků;</w:t>
      </w:r>
    </w:p>
    <w:p w14:paraId="23BD8EC5" w14:textId="77777777" w:rsidR="00193718" w:rsidRPr="00DB1770"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 xml:space="preserve">neprodleně informovat Objednatele o všech významných změnách v naplnění Kybernetických požadavků, které nastanou kdykoli v průběhu trvání této </w:t>
      </w:r>
      <w:r>
        <w:rPr>
          <w:rFonts w:asciiTheme="minorHAnsi" w:hAnsiTheme="minorHAnsi" w:cstheme="minorHAnsi"/>
          <w:szCs w:val="22"/>
          <w:lang w:val="cs-CZ"/>
        </w:rPr>
        <w:t>S</w:t>
      </w:r>
      <w:r w:rsidRPr="00DB1770">
        <w:rPr>
          <w:rFonts w:asciiTheme="minorHAnsi" w:hAnsiTheme="minorHAnsi" w:cstheme="minorHAnsi"/>
          <w:szCs w:val="22"/>
        </w:rPr>
        <w:t>mlouvy;</w:t>
      </w:r>
    </w:p>
    <w:p w14:paraId="3A1AD9E8" w14:textId="77777777" w:rsidR="00193718" w:rsidRPr="00DB1770"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informovat Objednatele o významné změně ovládání Poskytovatele. Ovládáním se rozumí vliv, ovládání či řízení dle § 71 a násl. zákona č.</w:t>
      </w:r>
      <w:r w:rsidRPr="00DB1770">
        <w:rPr>
          <w:rFonts w:asciiTheme="minorHAnsi" w:hAnsiTheme="minorHAnsi" w:cstheme="minorHAnsi"/>
          <w:szCs w:val="22"/>
          <w:lang w:val="cs-CZ"/>
        </w:rPr>
        <w:t> </w:t>
      </w:r>
      <w:r w:rsidRPr="00DB1770">
        <w:rPr>
          <w:rFonts w:asciiTheme="minorHAnsi" w:hAnsiTheme="minorHAnsi" w:cstheme="minorHAnsi"/>
          <w:szCs w:val="22"/>
        </w:rPr>
        <w:t>90/2012</w:t>
      </w:r>
      <w:r w:rsidRPr="00DB1770">
        <w:rPr>
          <w:rFonts w:asciiTheme="minorHAnsi" w:hAnsiTheme="minorHAnsi" w:cstheme="minorHAnsi"/>
          <w:szCs w:val="22"/>
          <w:lang w:val="cs-CZ"/>
        </w:rPr>
        <w:t> </w:t>
      </w:r>
      <w:r w:rsidRPr="00DB1770">
        <w:rPr>
          <w:rFonts w:asciiTheme="minorHAnsi" w:hAnsiTheme="minorHAnsi" w:cstheme="minorHAnsi"/>
          <w:szCs w:val="22"/>
        </w:rPr>
        <w:t>Sb., o obchodních společnostech a družstvech (zákon o obchodních korporacích), či ekvivalentní postavení dle VKB;</w:t>
      </w:r>
    </w:p>
    <w:p w14:paraId="332677EB" w14:textId="77777777" w:rsidR="00193718" w:rsidRPr="00DB1770"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bezodkladně a s vyvinutím nejlepšího úsilí zajistit náhradní způsob naplnění Kybernetických požadavků, pokud stávající řešení přestalo být funkční a efektivní;</w:t>
      </w:r>
    </w:p>
    <w:p w14:paraId="65D335A8" w14:textId="77777777" w:rsidR="00193718" w:rsidRPr="00DB1770"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 xml:space="preserve">bezodkladně informovat Objednatele o bezpečnostních incidentech, které mohou ovlivnit poskytování </w:t>
      </w:r>
      <w:r>
        <w:rPr>
          <w:rFonts w:asciiTheme="minorHAnsi" w:hAnsiTheme="minorHAnsi" w:cstheme="minorHAnsi"/>
          <w:szCs w:val="22"/>
          <w:lang w:val="cs-CZ"/>
        </w:rPr>
        <w:t>Služeb</w:t>
      </w:r>
      <w:r w:rsidRPr="00DB1770">
        <w:rPr>
          <w:rFonts w:asciiTheme="minorHAnsi" w:hAnsiTheme="minorHAnsi" w:cstheme="minorHAnsi"/>
          <w:szCs w:val="22"/>
        </w:rPr>
        <w:t xml:space="preserve"> dle této </w:t>
      </w:r>
      <w:r>
        <w:rPr>
          <w:rFonts w:asciiTheme="minorHAnsi" w:hAnsiTheme="minorHAnsi" w:cstheme="minorHAnsi"/>
          <w:szCs w:val="22"/>
          <w:lang w:val="cs-CZ"/>
        </w:rPr>
        <w:t>Smlouvy</w:t>
      </w:r>
      <w:r w:rsidRPr="00DB1770">
        <w:rPr>
          <w:rFonts w:asciiTheme="minorHAnsi" w:hAnsiTheme="minorHAnsi" w:cstheme="minorHAnsi"/>
          <w:szCs w:val="22"/>
        </w:rPr>
        <w:t>; a</w:t>
      </w:r>
    </w:p>
    <w:p w14:paraId="617D0EE7" w14:textId="7B1FE5C9" w:rsidR="00193718" w:rsidRPr="00193718" w:rsidRDefault="00193718" w:rsidP="00193718">
      <w:pPr>
        <w:pStyle w:val="RLslovanpododstavec"/>
        <w:numPr>
          <w:ilvl w:val="2"/>
          <w:numId w:val="3"/>
        </w:numPr>
        <w:tabs>
          <w:tab w:val="clear" w:pos="2155"/>
        </w:tabs>
        <w:rPr>
          <w:rFonts w:asciiTheme="minorHAnsi" w:hAnsiTheme="minorHAnsi" w:cstheme="minorHAnsi"/>
          <w:szCs w:val="22"/>
        </w:rPr>
      </w:pPr>
      <w:r w:rsidRPr="00DB1770">
        <w:rPr>
          <w:rFonts w:asciiTheme="minorHAnsi" w:hAnsiTheme="minorHAnsi" w:cstheme="minorHAnsi"/>
          <w:szCs w:val="22"/>
        </w:rPr>
        <w:t>při výkonu své činnosti včas a prokazatelně upozornit Objednatele na zřejmou nevhodnost jeho příkazů či doporučení vztahující se</w:t>
      </w:r>
      <w:r w:rsidRPr="00DB1770">
        <w:rPr>
          <w:rFonts w:asciiTheme="minorHAnsi" w:hAnsiTheme="minorHAnsi" w:cstheme="minorHAnsi"/>
          <w:szCs w:val="22"/>
          <w:lang w:val="cs-CZ"/>
        </w:rPr>
        <w:t> </w:t>
      </w:r>
      <w:r w:rsidRPr="00DB1770">
        <w:rPr>
          <w:rFonts w:asciiTheme="minorHAnsi" w:hAnsiTheme="minorHAnsi" w:cstheme="minorHAnsi"/>
          <w:szCs w:val="22"/>
        </w:rPr>
        <w:t>ke</w:t>
      </w:r>
      <w:r w:rsidRPr="00DB1770">
        <w:rPr>
          <w:rFonts w:asciiTheme="minorHAnsi" w:hAnsiTheme="minorHAnsi" w:cstheme="minorHAnsi"/>
          <w:szCs w:val="22"/>
          <w:lang w:val="cs-CZ"/>
        </w:rPr>
        <w:t> </w:t>
      </w:r>
      <w:r w:rsidRPr="00DB1770">
        <w:rPr>
          <w:rFonts w:asciiTheme="minorHAnsi" w:hAnsiTheme="minorHAnsi" w:cstheme="minorHAnsi"/>
          <w:szCs w:val="22"/>
        </w:rPr>
        <w:t>Kybernetickým požadavkům a jejichž následkem může vzniknout újma nebo nesoulad se zákony nebo jinými obecně závaznými právními předpisy.</w:t>
      </w:r>
    </w:p>
    <w:p w14:paraId="74CE6CF5" w14:textId="634B7965" w:rsidR="00F72449" w:rsidRPr="000C514C" w:rsidRDefault="00F72449" w:rsidP="001B54DE">
      <w:pPr>
        <w:pStyle w:val="RLlneksmlouvy"/>
        <w:numPr>
          <w:ilvl w:val="0"/>
          <w:numId w:val="3"/>
        </w:numPr>
        <w:tabs>
          <w:tab w:val="clear" w:pos="737"/>
        </w:tabs>
        <w:ind w:left="567" w:hanging="567"/>
        <w:rPr>
          <w:rFonts w:asciiTheme="minorHAnsi" w:hAnsiTheme="minorHAnsi" w:cstheme="minorHAnsi"/>
          <w:sz w:val="22"/>
          <w:szCs w:val="22"/>
        </w:rPr>
      </w:pPr>
      <w:r w:rsidRPr="000C514C">
        <w:rPr>
          <w:rFonts w:asciiTheme="minorHAnsi" w:hAnsiTheme="minorHAnsi" w:cstheme="minorHAnsi"/>
          <w:sz w:val="22"/>
          <w:szCs w:val="22"/>
        </w:rPr>
        <w:t>SOUČINNOST A VZÁJEMNÁ KOMUNIKACE</w:t>
      </w:r>
      <w:bookmarkEnd w:id="163"/>
      <w:bookmarkEnd w:id="164"/>
      <w:bookmarkEnd w:id="165"/>
      <w:bookmarkEnd w:id="166"/>
      <w:bookmarkEnd w:id="167"/>
      <w:bookmarkEnd w:id="168"/>
    </w:p>
    <w:p w14:paraId="2E36DD1B"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r>
        <w:rPr>
          <w:rFonts w:asciiTheme="minorHAnsi" w:hAnsiTheme="minorHAnsi" w:cstheme="minorHAnsi"/>
          <w:sz w:val="22"/>
          <w:szCs w:val="22"/>
          <w:lang w:eastAsia="en-US"/>
        </w:rPr>
        <w:t xml:space="preserve"> Objednatel si vyhrazuje právo na určení komunikační platformy pro sdílení dokumentů, pro kterou zajistí odpovídající přístup oprávněným osobám Poskytovatele.</w:t>
      </w:r>
    </w:p>
    <w:p w14:paraId="09CD1015"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1AEE9CBE" w14:textId="604895CE"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Veškerá komunikace mezi smluvními stranami bude probíhat prostřednictvím oprávněných osob dle čl.</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_Ref34750860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F03D5A">
        <w:rPr>
          <w:rFonts w:asciiTheme="minorHAnsi" w:hAnsiTheme="minorHAnsi" w:cstheme="minorHAnsi"/>
          <w:sz w:val="22"/>
          <w:szCs w:val="22"/>
          <w:lang w:eastAsia="en-US"/>
        </w:rPr>
        <w:t>11</w:t>
      </w:r>
      <w:r>
        <w:rPr>
          <w:rFonts w:asciiTheme="minorHAnsi" w:hAnsiTheme="minorHAnsi" w:cstheme="minorHAnsi"/>
          <w:sz w:val="22"/>
          <w:szCs w:val="22"/>
          <w:lang w:eastAsia="en-US"/>
        </w:rPr>
        <w:fldChar w:fldCharType="end"/>
      </w:r>
      <w:r>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této Smlouvy, statutárních orgánů smluvních stran, popř. jimi písemně pověřených pracovníků.</w:t>
      </w:r>
    </w:p>
    <w:p w14:paraId="4EFFF7D2" w14:textId="78A29EBA"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bookmarkStart w:id="171" w:name="_Ref314142182"/>
      <w:r w:rsidRPr="00731D3E">
        <w:rPr>
          <w:rFonts w:asciiTheme="minorHAnsi" w:hAnsiTheme="minorHAnsi" w:cstheme="minorHAnsi"/>
          <w:sz w:val="22"/>
          <w:szCs w:val="22"/>
          <w:lang w:eastAsia="en-US"/>
        </w:rPr>
        <w:lastRenderedPageBreak/>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e-mailu na čísla a adresy uvedené v</w:t>
      </w:r>
      <w:r>
        <w:rPr>
          <w:rFonts w:asciiTheme="minorHAnsi" w:hAnsiTheme="minorHAnsi" w:cstheme="minorHAnsi"/>
          <w:sz w:val="22"/>
          <w:szCs w:val="22"/>
          <w:lang w:eastAsia="en-US"/>
        </w:rPr>
        <w:t> </w:t>
      </w:r>
      <w:r w:rsidR="007B06AD">
        <w:rPr>
          <w:rFonts w:asciiTheme="minorHAnsi" w:hAnsiTheme="minorHAnsi" w:cstheme="minorHAnsi"/>
          <w:sz w:val="22"/>
          <w:szCs w:val="22"/>
          <w:u w:val="single"/>
          <w:lang w:eastAsia="en-US"/>
        </w:rPr>
        <w:t>p</w:t>
      </w:r>
      <w:r w:rsidRPr="007422FD">
        <w:rPr>
          <w:rFonts w:asciiTheme="minorHAnsi" w:hAnsiTheme="minorHAnsi" w:cstheme="minorHAnsi"/>
          <w:sz w:val="22"/>
          <w:szCs w:val="22"/>
          <w:u w:val="single"/>
          <w:lang w:eastAsia="en-US"/>
        </w:rPr>
        <w:t xml:space="preserve">říloze č. </w:t>
      </w:r>
      <w:r w:rsidR="00F97E7E">
        <w:rPr>
          <w:rFonts w:asciiTheme="minorHAnsi" w:hAnsiTheme="minorHAnsi" w:cstheme="minorHAnsi"/>
          <w:sz w:val="22"/>
          <w:szCs w:val="22"/>
          <w:u w:val="single"/>
          <w:lang w:eastAsia="en-US"/>
        </w:rPr>
        <w:t>2</w:t>
      </w:r>
      <w:r w:rsidRPr="00731D3E">
        <w:rPr>
          <w:rFonts w:asciiTheme="minorHAnsi" w:hAnsiTheme="minorHAnsi" w:cstheme="minorHAnsi"/>
          <w:sz w:val="22"/>
          <w:szCs w:val="22"/>
          <w:lang w:eastAsia="en-US"/>
        </w:rPr>
        <w:t xml:space="preserve"> této Smlouvy. Pro vyloučení pochybností se smluvní strany dohodly, že prostřednictvím e-mailu lze doručit zejména připomínky, výhrady či výzvy v souladu s ustanoveními čl. </w:t>
      </w:r>
      <w:r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_Ref313890711 \r \h  \* MERGEFORMAT </w:instrText>
      </w:r>
      <w:r w:rsidRPr="00731D3E">
        <w:rPr>
          <w:rFonts w:asciiTheme="minorHAnsi" w:hAnsiTheme="minorHAnsi" w:cstheme="minorHAnsi"/>
          <w:sz w:val="22"/>
          <w:szCs w:val="22"/>
          <w:lang w:eastAsia="en-US"/>
        </w:rPr>
      </w:r>
      <w:r w:rsidRPr="00731D3E">
        <w:rPr>
          <w:rFonts w:asciiTheme="minorHAnsi" w:hAnsiTheme="minorHAnsi" w:cstheme="minorHAnsi"/>
          <w:sz w:val="22"/>
          <w:szCs w:val="22"/>
          <w:lang w:eastAsia="en-US"/>
        </w:rPr>
        <w:fldChar w:fldCharType="separate"/>
      </w:r>
      <w:r w:rsidR="00F03D5A">
        <w:rPr>
          <w:rFonts w:asciiTheme="minorHAnsi" w:hAnsiTheme="minorHAnsi" w:cstheme="minorHAnsi"/>
          <w:sz w:val="22"/>
          <w:szCs w:val="22"/>
          <w:lang w:eastAsia="en-US"/>
        </w:rPr>
        <w:t>6</w:t>
      </w:r>
      <w:r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této Smlouvy. </w:t>
      </w:r>
      <w:r>
        <w:rPr>
          <w:rFonts w:asciiTheme="minorHAnsi" w:hAnsiTheme="minorHAnsi" w:cstheme="minorHAnsi"/>
          <w:sz w:val="22"/>
          <w:szCs w:val="22"/>
          <w:lang w:eastAsia="en-US"/>
        </w:rPr>
        <w:t>Smluvní strany jsou rovněž</w:t>
      </w:r>
      <w:r w:rsidRPr="00731D3E">
        <w:rPr>
          <w:rFonts w:asciiTheme="minorHAnsi" w:hAnsiTheme="minorHAnsi" w:cstheme="minorHAnsi"/>
          <w:sz w:val="22"/>
          <w:szCs w:val="22"/>
          <w:lang w:eastAsia="en-US"/>
        </w:rPr>
        <w:t xml:space="preserve"> oprávněn</w:t>
      </w:r>
      <w:r>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komunikovat </w:t>
      </w:r>
      <w:r>
        <w:rPr>
          <w:rFonts w:asciiTheme="minorHAnsi" w:hAnsiTheme="minorHAnsi" w:cstheme="minorHAnsi"/>
          <w:sz w:val="22"/>
          <w:szCs w:val="22"/>
          <w:lang w:eastAsia="en-US"/>
        </w:rPr>
        <w:t>spolu</w:t>
      </w:r>
      <w:r w:rsidRPr="00731D3E">
        <w:rPr>
          <w:rFonts w:asciiTheme="minorHAnsi" w:hAnsiTheme="minorHAnsi" w:cstheme="minorHAnsi"/>
          <w:sz w:val="22"/>
          <w:szCs w:val="22"/>
          <w:lang w:eastAsia="en-US"/>
        </w:rPr>
        <w:t xml:space="preserve"> prostřednictvím datové schránky. </w:t>
      </w:r>
      <w:bookmarkEnd w:id="171"/>
    </w:p>
    <w:p w14:paraId="4CD3021D"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Ukládá-li Smlouva doručit některý dokument v písemné podobě, může být doručen buď v tištěné podobě nebo v elektronické (digitální) podobě v dohodnutém formátu.</w:t>
      </w:r>
    </w:p>
    <w:p w14:paraId="5604EFAC"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že v případě změny své poštovní adresy, nebo e-mailové adresy budou o této změně druhou smluvní stranu informovat nejpozději do 5 pracovních dnů.</w:t>
      </w:r>
    </w:p>
    <w:p w14:paraId="166B6ADC" w14:textId="202D7F4C"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Poskytovatel se zavazuje ve lhůtě 5 pracovních dnů ode dne doručení odůvodněné písemné žádosti Objednatele o výměnu oprávněné osoby Poskytovatele </w:t>
      </w:r>
      <w:r w:rsidRPr="00731D3E">
        <w:rPr>
          <w:rFonts w:asciiTheme="minorHAnsi" w:hAnsiTheme="minorHAnsi" w:cstheme="minorHAnsi"/>
          <w:sz w:val="22"/>
          <w:szCs w:val="22"/>
        </w:rPr>
        <w:t xml:space="preserve">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F03D5A">
        <w:rPr>
          <w:rFonts w:asciiTheme="minorHAnsi" w:hAnsiTheme="minorHAnsi" w:cstheme="minorHAnsi"/>
          <w:sz w:val="22"/>
          <w:szCs w:val="22"/>
        </w:rPr>
        <w:t>11.1.1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a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F03D5A">
        <w:rPr>
          <w:rFonts w:asciiTheme="minorHAnsi" w:hAnsiTheme="minorHAnsi" w:cstheme="minorHAnsi"/>
          <w:sz w:val="22"/>
          <w:szCs w:val="22"/>
        </w:rPr>
        <w:t>11.1.2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podílející se na plnění této Smlouvy, s níž Objednatel nebyl z jakéhokoliv důvodu spokojen, nahradit jinou vhodnou osobou s odpovídající kvalifikací. </w:t>
      </w:r>
    </w:p>
    <w:p w14:paraId="31EF3770" w14:textId="77777777" w:rsidR="00F72449" w:rsidRPr="000C514C" w:rsidRDefault="00F72449" w:rsidP="001B54DE">
      <w:pPr>
        <w:pStyle w:val="RLlneksmlouvy"/>
        <w:numPr>
          <w:ilvl w:val="0"/>
          <w:numId w:val="3"/>
        </w:numPr>
        <w:tabs>
          <w:tab w:val="clear" w:pos="737"/>
        </w:tabs>
        <w:ind w:left="567" w:hanging="567"/>
        <w:rPr>
          <w:rFonts w:asciiTheme="minorHAnsi" w:hAnsiTheme="minorHAnsi" w:cstheme="minorHAnsi"/>
          <w:sz w:val="22"/>
          <w:szCs w:val="22"/>
        </w:rPr>
      </w:pPr>
      <w:bookmarkStart w:id="172" w:name="_Toc38288211"/>
      <w:bookmarkStart w:id="173" w:name="_Toc38616712"/>
      <w:bookmarkStart w:id="174" w:name="_Toc38616826"/>
      <w:bookmarkStart w:id="175" w:name="_Toc38618532"/>
      <w:r w:rsidRPr="000C514C">
        <w:rPr>
          <w:rFonts w:asciiTheme="minorHAnsi" w:hAnsiTheme="minorHAnsi" w:cstheme="minorHAnsi"/>
          <w:sz w:val="22"/>
          <w:szCs w:val="22"/>
        </w:rPr>
        <w:t>NÁHRADA ŠKODY</w:t>
      </w:r>
      <w:bookmarkEnd w:id="172"/>
      <w:bookmarkEnd w:id="173"/>
      <w:bookmarkEnd w:id="174"/>
      <w:bookmarkEnd w:id="175"/>
    </w:p>
    <w:p w14:paraId="412EA266"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3518ED4F"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nahradit Objednateli veškeré škody, způsobené porušením této Smlouvy či povinností uložených Poskytovateli dle </w:t>
      </w:r>
      <w:r>
        <w:rPr>
          <w:rFonts w:asciiTheme="minorHAnsi" w:hAnsiTheme="minorHAnsi" w:cstheme="minorHAnsi"/>
          <w:sz w:val="22"/>
          <w:szCs w:val="22"/>
          <w:lang w:eastAsia="en-US"/>
        </w:rPr>
        <w:t>Nařízení GDPR</w:t>
      </w:r>
      <w:r w:rsidRPr="000C514C">
        <w:rPr>
          <w:rFonts w:asciiTheme="minorHAnsi" w:hAnsiTheme="minorHAnsi" w:cstheme="minorHAnsi"/>
          <w:sz w:val="22"/>
          <w:szCs w:val="22"/>
          <w:lang w:eastAsia="en-US"/>
        </w:rPr>
        <w:t>. Poskytovatel se zároveň zavazuje Objednatele odškodnit za jakékoliv škody, které mu v důsledku porušení povinností Poskytovatele vzniknou na základě pravomocného rozhodnutí soudu či jiného státního orgánu.</w:t>
      </w:r>
    </w:p>
    <w:p w14:paraId="1854C9C4"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dodat </w:t>
      </w:r>
      <w:r>
        <w:rPr>
          <w:rFonts w:asciiTheme="minorHAnsi" w:hAnsiTheme="minorHAnsi" w:cstheme="minorHAnsi"/>
          <w:sz w:val="22"/>
          <w:szCs w:val="22"/>
          <w:lang w:eastAsia="en-US"/>
        </w:rPr>
        <w:t>Předmět plnění</w:t>
      </w:r>
      <w:r w:rsidRPr="000C514C">
        <w:rPr>
          <w:rFonts w:asciiTheme="minorHAnsi" w:hAnsiTheme="minorHAnsi" w:cstheme="minorHAnsi"/>
          <w:sz w:val="22"/>
          <w:szCs w:val="22"/>
          <w:lang w:eastAsia="en-US"/>
        </w:rPr>
        <w:t xml:space="preserve"> mohl a měl chybnost takového zadání zjistit, smí se ustanovení předchozí věty dovolávat pouze v případě, že na chybné zadání Objednatele písemně upozornil a Objednatel trval na původním zadání. </w:t>
      </w:r>
    </w:p>
    <w:p w14:paraId="07CD246C" w14:textId="77777777" w:rsidR="00F72449" w:rsidRPr="000C514C" w:rsidRDefault="00F72449" w:rsidP="001B54DE">
      <w:pPr>
        <w:pStyle w:val="RLTextlnkuslovan"/>
        <w:numPr>
          <w:ilvl w:val="1"/>
          <w:numId w:val="3"/>
        </w:numPr>
        <w:tabs>
          <w:tab w:val="clear" w:pos="1872"/>
          <w:tab w:val="num" w:pos="737"/>
        </w:tabs>
        <w:ind w:left="567" w:hanging="567"/>
        <w:rPr>
          <w:rFonts w:asciiTheme="minorHAnsi" w:hAnsiTheme="minorHAnsi" w:cstheme="minorHAnsi"/>
          <w:sz w:val="22"/>
          <w:szCs w:val="22"/>
        </w:rPr>
      </w:pPr>
      <w:r w:rsidRPr="000C514C">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63FAE9E5"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2BEBEBE8"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lastRenderedPageBreak/>
        <w:t>Případná náhrada škody bude zaplacena v měně platné na území České republiky, přičemž pro propočet na tuto měnu je rozhodný kurs České národní banky ke dni vzniku škody.</w:t>
      </w:r>
    </w:p>
    <w:p w14:paraId="14C5E479"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smluvních stran je oprávněna požadovat náhradu škody i v případě, že se jedná o porušení povinnosti, na kterou se vztahuje smluvní pokuta či sleva z ceny, a to v celém rozsahu.</w:t>
      </w:r>
    </w:p>
    <w:p w14:paraId="06DAAA7C" w14:textId="77777777" w:rsidR="00F72449" w:rsidRPr="00193FF8" w:rsidRDefault="00F72449" w:rsidP="001B54DE">
      <w:pPr>
        <w:pStyle w:val="RLlneksmlouvy"/>
        <w:numPr>
          <w:ilvl w:val="0"/>
          <w:numId w:val="3"/>
        </w:numPr>
        <w:tabs>
          <w:tab w:val="clear" w:pos="737"/>
        </w:tabs>
        <w:ind w:left="567" w:hanging="567"/>
        <w:rPr>
          <w:rFonts w:asciiTheme="minorHAnsi" w:hAnsiTheme="minorHAnsi" w:cstheme="minorHAnsi"/>
          <w:sz w:val="22"/>
          <w:szCs w:val="22"/>
        </w:rPr>
      </w:pPr>
      <w:bookmarkStart w:id="176" w:name="_Toc212632760"/>
      <w:bookmarkStart w:id="177" w:name="_Ref212860308"/>
      <w:bookmarkStart w:id="178" w:name="_Toc38288212"/>
      <w:bookmarkStart w:id="179" w:name="_Toc38616713"/>
      <w:bookmarkStart w:id="180" w:name="_Toc38616827"/>
      <w:bookmarkStart w:id="181" w:name="_Toc38618533"/>
      <w:bookmarkStart w:id="182" w:name="_Ref228244903"/>
      <w:bookmarkEnd w:id="127"/>
      <w:r w:rsidRPr="00193FF8">
        <w:rPr>
          <w:rFonts w:asciiTheme="minorHAnsi" w:hAnsiTheme="minorHAnsi" w:cstheme="minorHAnsi"/>
          <w:sz w:val="22"/>
          <w:szCs w:val="22"/>
        </w:rPr>
        <w:t>SANKCE</w:t>
      </w:r>
      <w:bookmarkEnd w:id="176"/>
      <w:bookmarkEnd w:id="177"/>
      <w:bookmarkEnd w:id="178"/>
      <w:bookmarkEnd w:id="179"/>
      <w:bookmarkEnd w:id="180"/>
      <w:bookmarkEnd w:id="181"/>
    </w:p>
    <w:bookmarkEnd w:id="182"/>
    <w:p w14:paraId="0DCB1730"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strany se dohodly, že:</w:t>
      </w:r>
    </w:p>
    <w:p w14:paraId="557AA59B" w14:textId="5C0E7087" w:rsidR="00F72449"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83" w:name="_Ref212695375"/>
      <w:r w:rsidRPr="00731D3E">
        <w:rPr>
          <w:rFonts w:asciiTheme="minorHAnsi" w:hAnsiTheme="minorHAnsi" w:cstheme="minorHAnsi"/>
          <w:sz w:val="22"/>
          <w:szCs w:val="22"/>
        </w:rPr>
        <w:t>v případě prodlení Poskytovatele s</w:t>
      </w:r>
      <w:r w:rsidR="007D3F50">
        <w:rPr>
          <w:rFonts w:asciiTheme="minorHAnsi" w:hAnsiTheme="minorHAnsi" w:cstheme="minorHAnsi"/>
          <w:sz w:val="22"/>
          <w:szCs w:val="22"/>
        </w:rPr>
        <w:t> </w:t>
      </w:r>
      <w:r w:rsidR="007230F7">
        <w:rPr>
          <w:rFonts w:asciiTheme="minorHAnsi" w:hAnsiTheme="minorHAnsi" w:cstheme="minorHAnsi"/>
          <w:sz w:val="22"/>
          <w:szCs w:val="22"/>
        </w:rPr>
        <w:t>poskytnutím</w:t>
      </w:r>
      <w:r w:rsidR="007D3F50">
        <w:rPr>
          <w:rFonts w:asciiTheme="minorHAnsi" w:hAnsiTheme="minorHAnsi" w:cstheme="minorHAnsi"/>
          <w:sz w:val="22"/>
          <w:szCs w:val="22"/>
        </w:rPr>
        <w:t xml:space="preserve"> a/nebo předáním výstupu</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 xml:space="preserve">jakékoliv Služby </w:t>
      </w:r>
      <w:r w:rsidRPr="00DA77D5">
        <w:rPr>
          <w:rFonts w:asciiTheme="minorHAnsi" w:hAnsiTheme="minorHAnsi" w:cstheme="minorHAnsi"/>
          <w:sz w:val="22"/>
          <w:szCs w:val="22"/>
        </w:rPr>
        <w:t xml:space="preserve">vzniká </w:t>
      </w:r>
      <w:r w:rsidR="007230F7">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Pr>
          <w:rFonts w:asciiTheme="minorHAnsi" w:hAnsiTheme="minorHAnsi" w:cstheme="minorHAnsi"/>
          <w:sz w:val="22"/>
          <w:szCs w:val="22"/>
        </w:rPr>
        <w:t>2</w:t>
      </w:r>
      <w:r w:rsidRPr="00DA77D5">
        <w:rPr>
          <w:rFonts w:asciiTheme="minorHAnsi" w:hAnsiTheme="minorHAnsi" w:cstheme="minorHAnsi"/>
          <w:sz w:val="22"/>
          <w:szCs w:val="22"/>
        </w:rPr>
        <w:t>.</w:t>
      </w:r>
      <w:r>
        <w:rPr>
          <w:rFonts w:asciiTheme="minorHAnsi" w:hAnsiTheme="minorHAnsi" w:cstheme="minorHAnsi"/>
          <w:sz w:val="22"/>
          <w:szCs w:val="22"/>
        </w:rPr>
        <w:t>5</w:t>
      </w:r>
      <w:r w:rsidRPr="00DA77D5">
        <w:rPr>
          <w:rFonts w:asciiTheme="minorHAnsi" w:hAnsiTheme="minorHAnsi" w:cstheme="minorHAnsi"/>
          <w:sz w:val="22"/>
          <w:szCs w:val="22"/>
        </w:rPr>
        <w:t>00,- Kč za každý i započatý den prodlení</w:t>
      </w:r>
      <w:bookmarkEnd w:id="183"/>
      <w:r w:rsidRPr="00DA77D5">
        <w:rPr>
          <w:rFonts w:asciiTheme="minorHAnsi" w:hAnsiTheme="minorHAnsi" w:cstheme="minorHAnsi"/>
          <w:sz w:val="22"/>
          <w:szCs w:val="22"/>
        </w:rPr>
        <w:t>;</w:t>
      </w:r>
    </w:p>
    <w:p w14:paraId="30FFDC43" w14:textId="7D6BB1F2" w:rsidR="00213CCB" w:rsidRDefault="00213CCB"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84" w:name="_Ref56447872"/>
      <w:r w:rsidRPr="00731D3E">
        <w:rPr>
          <w:rFonts w:asciiTheme="minorHAnsi" w:hAnsiTheme="minorHAnsi" w:cstheme="minorHAnsi"/>
          <w:sz w:val="22"/>
          <w:szCs w:val="22"/>
        </w:rPr>
        <w:t>v případě prodlení Poskytovatele</w:t>
      </w:r>
      <w:r>
        <w:rPr>
          <w:rFonts w:asciiTheme="minorHAnsi" w:hAnsiTheme="minorHAnsi" w:cstheme="minorHAnsi"/>
          <w:sz w:val="22"/>
          <w:szCs w:val="22"/>
        </w:rPr>
        <w:t xml:space="preserve"> s</w:t>
      </w:r>
      <w:r w:rsidR="00F03D5A">
        <w:rPr>
          <w:rFonts w:asciiTheme="minorHAnsi" w:hAnsiTheme="minorHAnsi" w:cstheme="minorHAnsi"/>
          <w:sz w:val="22"/>
          <w:szCs w:val="22"/>
        </w:rPr>
        <w:t>e zahájením řešení odstranění vady ve lhůtě stanovené v Popisu Služeb</w:t>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vzniká </w:t>
      </w:r>
      <w:r>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sidR="00523EEF">
        <w:rPr>
          <w:rFonts w:asciiTheme="minorHAnsi" w:hAnsiTheme="minorHAnsi" w:cstheme="minorHAnsi"/>
          <w:sz w:val="22"/>
          <w:szCs w:val="22"/>
        </w:rPr>
        <w:t>1</w:t>
      </w:r>
      <w:r w:rsidRPr="00DA77D5">
        <w:rPr>
          <w:rFonts w:asciiTheme="minorHAnsi" w:hAnsiTheme="minorHAnsi" w:cstheme="minorHAnsi"/>
          <w:sz w:val="22"/>
          <w:szCs w:val="22"/>
        </w:rPr>
        <w:t>.</w:t>
      </w:r>
      <w:r w:rsidR="00523EEF">
        <w:rPr>
          <w:rFonts w:asciiTheme="minorHAnsi" w:hAnsiTheme="minorHAnsi" w:cstheme="minorHAnsi"/>
          <w:sz w:val="22"/>
          <w:szCs w:val="22"/>
        </w:rPr>
        <w:t>0</w:t>
      </w:r>
      <w:r w:rsidRPr="00DA77D5">
        <w:rPr>
          <w:rFonts w:asciiTheme="minorHAnsi" w:hAnsiTheme="minorHAnsi" w:cstheme="minorHAnsi"/>
          <w:sz w:val="22"/>
          <w:szCs w:val="22"/>
        </w:rPr>
        <w:t>00,- Kč za každ</w:t>
      </w:r>
      <w:r>
        <w:rPr>
          <w:rFonts w:asciiTheme="minorHAnsi" w:hAnsiTheme="minorHAnsi" w:cstheme="minorHAnsi"/>
          <w:sz w:val="22"/>
          <w:szCs w:val="22"/>
        </w:rPr>
        <w:t>ou</w:t>
      </w:r>
      <w:r w:rsidRPr="00DA77D5">
        <w:rPr>
          <w:rFonts w:asciiTheme="minorHAnsi" w:hAnsiTheme="minorHAnsi" w:cstheme="minorHAnsi"/>
          <w:sz w:val="22"/>
          <w:szCs w:val="22"/>
        </w:rPr>
        <w:t xml:space="preserve"> i započat</w:t>
      </w:r>
      <w:r>
        <w:rPr>
          <w:rFonts w:asciiTheme="minorHAnsi" w:hAnsiTheme="minorHAnsi" w:cstheme="minorHAnsi"/>
          <w:sz w:val="22"/>
          <w:szCs w:val="22"/>
        </w:rPr>
        <w:t>ou</w:t>
      </w:r>
      <w:r w:rsidRPr="00DA77D5">
        <w:rPr>
          <w:rFonts w:asciiTheme="minorHAnsi" w:hAnsiTheme="minorHAnsi" w:cstheme="minorHAnsi"/>
          <w:sz w:val="22"/>
          <w:szCs w:val="22"/>
        </w:rPr>
        <w:t xml:space="preserve"> </w:t>
      </w:r>
      <w:r>
        <w:rPr>
          <w:rFonts w:asciiTheme="minorHAnsi" w:hAnsiTheme="minorHAnsi" w:cstheme="minorHAnsi"/>
          <w:sz w:val="22"/>
          <w:szCs w:val="22"/>
        </w:rPr>
        <w:t>hodinu</w:t>
      </w:r>
      <w:r w:rsidRPr="00DA77D5">
        <w:rPr>
          <w:rFonts w:asciiTheme="minorHAnsi" w:hAnsiTheme="minorHAnsi" w:cstheme="minorHAnsi"/>
          <w:sz w:val="22"/>
          <w:szCs w:val="22"/>
        </w:rPr>
        <w:t xml:space="preserve"> prodlení;</w:t>
      </w:r>
      <w:bookmarkEnd w:id="184"/>
    </w:p>
    <w:p w14:paraId="2796995C" w14:textId="03FC5096" w:rsidR="00F03D5A" w:rsidRPr="00AB3265" w:rsidRDefault="00F03D5A"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85" w:name="_Ref56447814"/>
      <w:r w:rsidRPr="00731D3E">
        <w:rPr>
          <w:rFonts w:asciiTheme="minorHAnsi" w:hAnsiTheme="minorHAnsi" w:cstheme="minorHAnsi"/>
          <w:sz w:val="22"/>
          <w:szCs w:val="22"/>
        </w:rPr>
        <w:t>v případě prodlení Poskytovatele</w:t>
      </w:r>
      <w:r>
        <w:rPr>
          <w:rFonts w:asciiTheme="minorHAnsi" w:hAnsiTheme="minorHAnsi" w:cstheme="minorHAnsi"/>
          <w:sz w:val="22"/>
          <w:szCs w:val="22"/>
        </w:rPr>
        <w:t xml:space="preserve"> s odstraněním vady ve lhůtě stanovené v</w:t>
      </w:r>
      <w:r w:rsidR="00F21ADF">
        <w:rPr>
          <w:rFonts w:asciiTheme="minorHAnsi" w:hAnsiTheme="minorHAnsi" w:cstheme="minorHAnsi"/>
          <w:sz w:val="22"/>
          <w:szCs w:val="22"/>
        </w:rPr>
        <w:t> příloze č. 1 této Smlouvy</w:t>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vzniká </w:t>
      </w:r>
      <w:r>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Pr>
          <w:rFonts w:asciiTheme="minorHAnsi" w:hAnsiTheme="minorHAnsi" w:cstheme="minorHAnsi"/>
          <w:sz w:val="22"/>
          <w:szCs w:val="22"/>
        </w:rPr>
        <w:t>2</w:t>
      </w:r>
      <w:r w:rsidRPr="00DA77D5">
        <w:rPr>
          <w:rFonts w:asciiTheme="minorHAnsi" w:hAnsiTheme="minorHAnsi" w:cstheme="minorHAnsi"/>
          <w:sz w:val="22"/>
          <w:szCs w:val="22"/>
        </w:rPr>
        <w:t>.</w:t>
      </w:r>
      <w:r>
        <w:rPr>
          <w:rFonts w:asciiTheme="minorHAnsi" w:hAnsiTheme="minorHAnsi" w:cstheme="minorHAnsi"/>
          <w:sz w:val="22"/>
          <w:szCs w:val="22"/>
        </w:rPr>
        <w:t>0</w:t>
      </w:r>
      <w:r w:rsidRPr="00DA77D5">
        <w:rPr>
          <w:rFonts w:asciiTheme="minorHAnsi" w:hAnsiTheme="minorHAnsi" w:cstheme="minorHAnsi"/>
          <w:sz w:val="22"/>
          <w:szCs w:val="22"/>
        </w:rPr>
        <w:t>00,- Kč za každ</w:t>
      </w:r>
      <w:r>
        <w:rPr>
          <w:rFonts w:asciiTheme="minorHAnsi" w:hAnsiTheme="minorHAnsi" w:cstheme="minorHAnsi"/>
          <w:sz w:val="22"/>
          <w:szCs w:val="22"/>
        </w:rPr>
        <w:t>ou</w:t>
      </w:r>
      <w:r w:rsidRPr="00DA77D5">
        <w:rPr>
          <w:rFonts w:asciiTheme="minorHAnsi" w:hAnsiTheme="minorHAnsi" w:cstheme="minorHAnsi"/>
          <w:sz w:val="22"/>
          <w:szCs w:val="22"/>
        </w:rPr>
        <w:t xml:space="preserve"> i započat</w:t>
      </w:r>
      <w:r>
        <w:rPr>
          <w:rFonts w:asciiTheme="minorHAnsi" w:hAnsiTheme="minorHAnsi" w:cstheme="minorHAnsi"/>
          <w:sz w:val="22"/>
          <w:szCs w:val="22"/>
        </w:rPr>
        <w:t>ou</w:t>
      </w:r>
      <w:r w:rsidRPr="00DA77D5">
        <w:rPr>
          <w:rFonts w:asciiTheme="minorHAnsi" w:hAnsiTheme="minorHAnsi" w:cstheme="minorHAnsi"/>
          <w:sz w:val="22"/>
          <w:szCs w:val="22"/>
        </w:rPr>
        <w:t xml:space="preserve"> </w:t>
      </w:r>
      <w:r>
        <w:rPr>
          <w:rFonts w:asciiTheme="minorHAnsi" w:hAnsiTheme="minorHAnsi" w:cstheme="minorHAnsi"/>
          <w:sz w:val="22"/>
          <w:szCs w:val="22"/>
        </w:rPr>
        <w:t>hodinu</w:t>
      </w:r>
      <w:r w:rsidRPr="00DA77D5">
        <w:rPr>
          <w:rFonts w:asciiTheme="minorHAnsi" w:hAnsiTheme="minorHAnsi" w:cstheme="minorHAnsi"/>
          <w:sz w:val="22"/>
          <w:szCs w:val="22"/>
        </w:rPr>
        <w:t xml:space="preserve"> prodlení</w:t>
      </w:r>
      <w:r>
        <w:rPr>
          <w:rFonts w:asciiTheme="minorHAnsi" w:hAnsiTheme="minorHAnsi" w:cstheme="minorHAnsi"/>
          <w:sz w:val="22"/>
          <w:szCs w:val="22"/>
        </w:rPr>
        <w:t xml:space="preserve">. Okamžikem vzniku nároku Objednatele na smluvní pokutu podle tohoto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_Ref56447814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16.1.3</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se přestává uplatňovat smluvní pokuta podle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_Ref56447872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16.1.2</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Poskytovatel je v takovém případě povinen uhradit Objednateli smluvní pokutu podle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_Ref56447872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16.1.2</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ve výši, v jaké do té chvíle vznikla</w:t>
      </w:r>
      <w:r w:rsidRPr="00DA77D5">
        <w:rPr>
          <w:rFonts w:asciiTheme="minorHAnsi" w:hAnsiTheme="minorHAnsi" w:cstheme="minorHAnsi"/>
          <w:sz w:val="22"/>
          <w:szCs w:val="22"/>
        </w:rPr>
        <w:t>;</w:t>
      </w:r>
      <w:bookmarkEnd w:id="185"/>
    </w:p>
    <w:p w14:paraId="36A54640" w14:textId="246C33C8" w:rsidR="00F72449" w:rsidRPr="00DA77D5"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DA77D5">
        <w:rPr>
          <w:rFonts w:asciiTheme="minorHAnsi" w:hAnsiTheme="minorHAnsi" w:cstheme="minorHAnsi"/>
          <w:sz w:val="22"/>
          <w:szCs w:val="22"/>
        </w:rPr>
        <w:t xml:space="preserve">v případě prodlení Poskytovatele s předložením pojistné smlouvy Objednateli ve lhůtě 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_Ref372629098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F03D5A">
        <w:rPr>
          <w:rFonts w:asciiTheme="minorHAnsi" w:hAnsiTheme="minorHAnsi" w:cstheme="minorHAnsi"/>
          <w:sz w:val="22"/>
          <w:szCs w:val="22"/>
        </w:rPr>
        <w:t>7.2</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Smlouvy vzniká </w:t>
      </w:r>
      <w:r w:rsidR="007D3F50">
        <w:rPr>
          <w:rFonts w:asciiTheme="minorHAnsi" w:hAnsiTheme="minorHAnsi" w:cstheme="minorHAnsi"/>
          <w:sz w:val="22"/>
          <w:szCs w:val="22"/>
        </w:rPr>
        <w:t>Poskytovateli povinnost</w:t>
      </w:r>
      <w:r w:rsidR="007D3F50" w:rsidRPr="00DA77D5">
        <w:rPr>
          <w:rFonts w:asciiTheme="minorHAnsi" w:hAnsiTheme="minorHAnsi" w:cstheme="minorHAnsi"/>
          <w:sz w:val="22"/>
          <w:szCs w:val="22"/>
        </w:rPr>
        <w:t xml:space="preserve"> </w:t>
      </w:r>
      <w:r w:rsidR="007D3F50">
        <w:rPr>
          <w:rFonts w:asciiTheme="minorHAnsi" w:hAnsiTheme="minorHAnsi" w:cstheme="minorHAnsi"/>
          <w:sz w:val="22"/>
          <w:szCs w:val="22"/>
        </w:rPr>
        <w:t>uhradit Objednateli</w:t>
      </w:r>
      <w:r w:rsidRPr="00DA77D5">
        <w:rPr>
          <w:rFonts w:asciiTheme="minorHAnsi" w:hAnsiTheme="minorHAnsi" w:cstheme="minorHAnsi"/>
          <w:sz w:val="22"/>
          <w:szCs w:val="22"/>
        </w:rPr>
        <w:t xml:space="preserve"> smluvní pokutu ve výši 500,- Kč za každý i započatý den prodlení;</w:t>
      </w:r>
    </w:p>
    <w:p w14:paraId="6387269B" w14:textId="5C0513DA" w:rsidR="00F72449"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r w:rsidRPr="00757D1C">
        <w:rPr>
          <w:rFonts w:asciiTheme="minorHAnsi" w:hAnsiTheme="minorHAnsi" w:cstheme="minorHAnsi"/>
          <w:sz w:val="22"/>
          <w:szCs w:val="22"/>
        </w:rPr>
        <w:t xml:space="preserve">v případě porušení povinnosti Poskytovatele </w:t>
      </w:r>
      <w:r w:rsidR="007D3F50">
        <w:rPr>
          <w:rFonts w:asciiTheme="minorHAnsi" w:hAnsiTheme="minorHAnsi" w:cstheme="minorHAnsi"/>
          <w:sz w:val="22"/>
          <w:szCs w:val="22"/>
        </w:rPr>
        <w:t>ve vztahu k</w:t>
      </w:r>
      <w:r w:rsidRPr="00757D1C">
        <w:rPr>
          <w:rFonts w:asciiTheme="minorHAnsi" w:hAnsiTheme="minorHAnsi" w:cstheme="minorHAnsi"/>
          <w:sz w:val="22"/>
          <w:szCs w:val="22"/>
        </w:rPr>
        <w:t xml:space="preserve"> zabezpečení osobních údajů dle čl. </w:t>
      </w:r>
      <w:r w:rsidRPr="00757D1C">
        <w:rPr>
          <w:rFonts w:asciiTheme="minorHAnsi" w:hAnsiTheme="minorHAnsi" w:cstheme="minorHAnsi"/>
          <w:sz w:val="22"/>
          <w:szCs w:val="22"/>
        </w:rPr>
        <w:fldChar w:fldCharType="begin"/>
      </w:r>
      <w:r w:rsidRPr="00757D1C">
        <w:rPr>
          <w:rFonts w:asciiTheme="minorHAnsi" w:hAnsiTheme="minorHAnsi" w:cstheme="minorHAnsi"/>
          <w:sz w:val="22"/>
          <w:szCs w:val="22"/>
        </w:rPr>
        <w:instrText xml:space="preserve"> REF _Ref376966503 \r \h  \* MERGEFORMAT </w:instrText>
      </w:r>
      <w:r w:rsidRPr="00757D1C">
        <w:rPr>
          <w:rFonts w:asciiTheme="minorHAnsi" w:hAnsiTheme="minorHAnsi" w:cstheme="minorHAnsi"/>
          <w:sz w:val="22"/>
          <w:szCs w:val="22"/>
        </w:rPr>
      </w:r>
      <w:r w:rsidRPr="00757D1C">
        <w:rPr>
          <w:rFonts w:asciiTheme="minorHAnsi" w:hAnsiTheme="minorHAnsi" w:cstheme="minorHAnsi"/>
          <w:sz w:val="22"/>
          <w:szCs w:val="22"/>
        </w:rPr>
        <w:fldChar w:fldCharType="separate"/>
      </w:r>
      <w:r w:rsidR="00F03D5A">
        <w:rPr>
          <w:rFonts w:asciiTheme="minorHAnsi" w:hAnsiTheme="minorHAnsi" w:cstheme="minorHAnsi"/>
          <w:sz w:val="22"/>
          <w:szCs w:val="22"/>
        </w:rPr>
        <w:t>12</w:t>
      </w:r>
      <w:r w:rsidRPr="00757D1C">
        <w:rPr>
          <w:rFonts w:asciiTheme="minorHAnsi" w:hAnsiTheme="minorHAnsi" w:cstheme="minorHAnsi"/>
          <w:sz w:val="22"/>
          <w:szCs w:val="22"/>
        </w:rPr>
        <w:fldChar w:fldCharType="end"/>
      </w:r>
      <w:r w:rsidRPr="00757D1C">
        <w:rPr>
          <w:rFonts w:asciiTheme="minorHAnsi" w:hAnsiTheme="minorHAnsi" w:cstheme="minorHAnsi"/>
          <w:sz w:val="22"/>
          <w:szCs w:val="22"/>
        </w:rPr>
        <w:t xml:space="preserve"> této Smlouvy je Poskytovatel povinen zaplatit Objednateli smluvní pokutu ve výši 5</w:t>
      </w:r>
      <w:r w:rsidR="007D3F50">
        <w:rPr>
          <w:rFonts w:asciiTheme="minorHAnsi" w:hAnsiTheme="minorHAnsi" w:cstheme="minorHAnsi"/>
          <w:sz w:val="22"/>
          <w:szCs w:val="22"/>
        </w:rPr>
        <w:t>00</w:t>
      </w:r>
      <w:r w:rsidRPr="00757D1C">
        <w:rPr>
          <w:rFonts w:asciiTheme="minorHAnsi" w:hAnsiTheme="minorHAnsi" w:cstheme="minorHAnsi"/>
          <w:sz w:val="22"/>
          <w:szCs w:val="22"/>
        </w:rPr>
        <w:t>.000,- Kč za každý jednotlivý případ takového porušení</w:t>
      </w:r>
      <w:r>
        <w:rPr>
          <w:rFonts w:asciiTheme="minorHAnsi" w:hAnsiTheme="minorHAnsi" w:cstheme="minorHAnsi"/>
          <w:sz w:val="22"/>
          <w:szCs w:val="22"/>
        </w:rPr>
        <w:t>;</w:t>
      </w:r>
    </w:p>
    <w:p w14:paraId="113B0A46" w14:textId="04FD4DD2" w:rsidR="003225DC" w:rsidRDefault="00F72449" w:rsidP="001B54DE">
      <w:pPr>
        <w:pStyle w:val="RLTextlnkuslovan"/>
        <w:numPr>
          <w:ilvl w:val="2"/>
          <w:numId w:val="3"/>
        </w:numPr>
        <w:tabs>
          <w:tab w:val="clear" w:pos="2155"/>
        </w:tabs>
        <w:ind w:left="1276" w:hanging="709"/>
        <w:rPr>
          <w:rFonts w:asciiTheme="minorHAnsi" w:hAnsiTheme="minorHAnsi" w:cstheme="minorHAnsi"/>
          <w:sz w:val="22"/>
          <w:szCs w:val="22"/>
        </w:rPr>
      </w:pPr>
      <w:bookmarkStart w:id="186" w:name="_Ref224730501"/>
      <w:bookmarkStart w:id="187" w:name="_Ref224696298"/>
      <w:r>
        <w:rPr>
          <w:rFonts w:asciiTheme="minorHAnsi" w:hAnsiTheme="minorHAnsi" w:cstheme="minorHAnsi"/>
          <w:sz w:val="22"/>
          <w:szCs w:val="22"/>
        </w:rPr>
        <w:t xml:space="preserve">v případě závažného porušení povinnosti </w:t>
      </w:r>
      <w:r w:rsidRPr="000C514C">
        <w:rPr>
          <w:rFonts w:asciiTheme="minorHAnsi" w:hAnsiTheme="minorHAnsi" w:cstheme="minorHAnsi"/>
          <w:sz w:val="22"/>
          <w:szCs w:val="22"/>
        </w:rPr>
        <w:t>Poskytovatel</w:t>
      </w:r>
      <w:r>
        <w:rPr>
          <w:rFonts w:asciiTheme="minorHAnsi" w:hAnsiTheme="minorHAnsi" w:cstheme="minorHAnsi"/>
          <w:sz w:val="22"/>
          <w:szCs w:val="22"/>
        </w:rPr>
        <w:t>e</w:t>
      </w:r>
      <w:r w:rsidRPr="000C514C">
        <w:rPr>
          <w:rFonts w:asciiTheme="minorHAnsi" w:hAnsiTheme="minorHAnsi" w:cstheme="minorHAnsi"/>
          <w:sz w:val="22"/>
          <w:szCs w:val="22"/>
        </w:rPr>
        <w:t xml:space="preserve"> ohledně ochrany důvěrných informací</w:t>
      </w:r>
      <w:r>
        <w:rPr>
          <w:rFonts w:asciiTheme="minorHAnsi" w:hAnsiTheme="minorHAnsi" w:cstheme="minorHAnsi"/>
          <w:sz w:val="22"/>
          <w:szCs w:val="22"/>
        </w:rPr>
        <w:t xml:space="preserve"> dle čl. </w:t>
      </w:r>
      <w:r w:rsidR="00F03D5A">
        <w:rPr>
          <w:rFonts w:asciiTheme="minorHAnsi" w:hAnsiTheme="minorHAnsi" w:cstheme="minorHAnsi"/>
          <w:sz w:val="22"/>
          <w:szCs w:val="22"/>
        </w:rPr>
        <w:fldChar w:fldCharType="begin"/>
      </w:r>
      <w:r w:rsidR="00F03D5A">
        <w:rPr>
          <w:rFonts w:asciiTheme="minorHAnsi" w:hAnsiTheme="minorHAnsi" w:cstheme="minorHAnsi"/>
          <w:sz w:val="22"/>
          <w:szCs w:val="22"/>
        </w:rPr>
        <w:instrText xml:space="preserve"> REF _Ref56447971 \r \h </w:instrText>
      </w:r>
      <w:r w:rsidR="00F03D5A">
        <w:rPr>
          <w:rFonts w:asciiTheme="minorHAnsi" w:hAnsiTheme="minorHAnsi" w:cstheme="minorHAnsi"/>
          <w:sz w:val="22"/>
          <w:szCs w:val="22"/>
        </w:rPr>
      </w:r>
      <w:r w:rsidR="00F03D5A">
        <w:rPr>
          <w:rFonts w:asciiTheme="minorHAnsi" w:hAnsiTheme="minorHAnsi" w:cstheme="minorHAnsi"/>
          <w:sz w:val="22"/>
          <w:szCs w:val="22"/>
        </w:rPr>
        <w:fldChar w:fldCharType="separate"/>
      </w:r>
      <w:r w:rsidR="00F03D5A">
        <w:rPr>
          <w:rFonts w:asciiTheme="minorHAnsi" w:hAnsiTheme="minorHAnsi" w:cstheme="minorHAnsi"/>
          <w:sz w:val="22"/>
          <w:szCs w:val="22"/>
        </w:rPr>
        <w:t>13</w:t>
      </w:r>
      <w:r w:rsidR="00F03D5A">
        <w:rPr>
          <w:rFonts w:asciiTheme="minorHAnsi" w:hAnsiTheme="minorHAnsi" w:cstheme="minorHAnsi"/>
          <w:sz w:val="22"/>
          <w:szCs w:val="22"/>
        </w:rPr>
        <w:fldChar w:fldCharType="end"/>
      </w:r>
      <w:r>
        <w:rPr>
          <w:rFonts w:asciiTheme="minorHAnsi" w:hAnsiTheme="minorHAnsi" w:cstheme="minorHAnsi"/>
          <w:sz w:val="22"/>
          <w:szCs w:val="22"/>
        </w:rPr>
        <w:t xml:space="preserve"> tét</w:t>
      </w:r>
      <w:r w:rsidR="00091D25">
        <w:rPr>
          <w:rFonts w:asciiTheme="minorHAnsi" w:hAnsiTheme="minorHAnsi" w:cstheme="minorHAnsi"/>
          <w:sz w:val="22"/>
          <w:szCs w:val="22"/>
        </w:rPr>
        <w:t>o</w:t>
      </w:r>
      <w:r>
        <w:rPr>
          <w:rFonts w:asciiTheme="minorHAnsi" w:hAnsiTheme="minorHAnsi" w:cstheme="minorHAnsi"/>
          <w:sz w:val="22"/>
          <w:szCs w:val="22"/>
        </w:rPr>
        <w:t xml:space="preserve"> Smlouvy</w:t>
      </w:r>
      <w:r w:rsidRPr="000C514C">
        <w:rPr>
          <w:rFonts w:asciiTheme="minorHAnsi" w:hAnsiTheme="minorHAnsi" w:cstheme="minorHAnsi"/>
          <w:sz w:val="22"/>
          <w:szCs w:val="22"/>
        </w:rPr>
        <w:t xml:space="preserve"> je</w:t>
      </w:r>
      <w:r>
        <w:rPr>
          <w:rFonts w:asciiTheme="minorHAnsi" w:hAnsiTheme="minorHAnsi" w:cstheme="minorHAnsi"/>
          <w:sz w:val="22"/>
          <w:szCs w:val="22"/>
        </w:rPr>
        <w:t xml:space="preserve"> Poskytovatel</w:t>
      </w:r>
      <w:r w:rsidRPr="000C514C">
        <w:rPr>
          <w:rFonts w:asciiTheme="minorHAnsi" w:hAnsiTheme="minorHAnsi" w:cstheme="minorHAnsi"/>
          <w:sz w:val="22"/>
          <w:szCs w:val="22"/>
        </w:rPr>
        <w:t xml:space="preserve"> povinen zaplatit Objednateli smluvní pokutu ve výši </w:t>
      </w:r>
      <w:r>
        <w:rPr>
          <w:rFonts w:asciiTheme="minorHAnsi" w:hAnsiTheme="minorHAnsi" w:cstheme="minorHAnsi"/>
          <w:sz w:val="22"/>
          <w:szCs w:val="22"/>
        </w:rPr>
        <w:t>1</w:t>
      </w:r>
      <w:r w:rsidRPr="000C514C">
        <w:rPr>
          <w:rFonts w:asciiTheme="minorHAnsi" w:hAnsiTheme="minorHAnsi" w:cstheme="minorHAnsi"/>
          <w:sz w:val="22"/>
          <w:szCs w:val="22"/>
        </w:rPr>
        <w:t>00.000,- Kč za každé porušení takové povinnosti</w:t>
      </w:r>
      <w:r w:rsidR="003225DC">
        <w:rPr>
          <w:rFonts w:asciiTheme="minorHAnsi" w:hAnsiTheme="minorHAnsi" w:cstheme="minorHAnsi"/>
          <w:sz w:val="22"/>
          <w:szCs w:val="22"/>
        </w:rPr>
        <w:t>;</w:t>
      </w:r>
    </w:p>
    <w:bookmarkEnd w:id="186"/>
    <w:bookmarkEnd w:id="187"/>
    <w:p w14:paraId="18A3F9BB" w14:textId="77777777" w:rsidR="00F72449"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pokuty a/nebo úroky z prodlení jsou splatné 30. den ode dne doručení písemné výzvy oprávněné smluvní strany k jejich úhradě povinnou smluvní stranou, není-li ve výzvě uvedena lhůta delší.</w:t>
      </w:r>
    </w:p>
    <w:p w14:paraId="32366C39" w14:textId="77777777" w:rsidR="00F72449"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Není-li dále stanoveno jinak, zaplacení jakékoliv sjednané smluvní pokuty nezbavuje povinnou smluvní stranu povinnosti splnit své závazky.</w:t>
      </w:r>
    </w:p>
    <w:p w14:paraId="6CE29F6B"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757D1C">
        <w:rPr>
          <w:rFonts w:asciiTheme="minorHAnsi" w:hAnsiTheme="minorHAnsi" w:cstheme="minorHAnsi"/>
          <w:sz w:val="22"/>
          <w:szCs w:val="22"/>
        </w:rPr>
        <w:t>Zaplacením smluvní pokuty není dotčen nárok Objednatele na náhradu</w:t>
      </w:r>
      <w:r w:rsidRPr="00731D3E">
        <w:rPr>
          <w:rFonts w:asciiTheme="minorHAnsi" w:hAnsiTheme="minorHAnsi" w:cstheme="minorHAnsi"/>
          <w:sz w:val="22"/>
          <w:szCs w:val="22"/>
        </w:rPr>
        <w:t xml:space="preserve"> škody ani povinnost Poskytovatele bezodkladně odstranit závadný stav.</w:t>
      </w:r>
    </w:p>
    <w:p w14:paraId="4D0ACE78" w14:textId="77777777" w:rsidR="00F72449" w:rsidRPr="000C514C" w:rsidRDefault="00F72449" w:rsidP="001B54DE">
      <w:pPr>
        <w:pStyle w:val="RLlneksmlouvy"/>
        <w:numPr>
          <w:ilvl w:val="0"/>
          <w:numId w:val="3"/>
        </w:numPr>
        <w:tabs>
          <w:tab w:val="clear" w:pos="737"/>
        </w:tabs>
        <w:ind w:left="567" w:hanging="567"/>
        <w:rPr>
          <w:rFonts w:asciiTheme="minorHAnsi" w:hAnsiTheme="minorHAnsi" w:cstheme="minorHAnsi"/>
          <w:sz w:val="22"/>
          <w:szCs w:val="22"/>
        </w:rPr>
      </w:pPr>
      <w:bookmarkStart w:id="188" w:name="_Toc212632761"/>
      <w:bookmarkStart w:id="189" w:name="_Ref228185766"/>
      <w:bookmarkStart w:id="190" w:name="_Toc295034743"/>
      <w:bookmarkStart w:id="191" w:name="_Ref313634395"/>
      <w:bookmarkStart w:id="192" w:name="_Ref372631730"/>
      <w:bookmarkStart w:id="193" w:name="_Toc38288213"/>
      <w:bookmarkStart w:id="194" w:name="_Toc38616714"/>
      <w:bookmarkStart w:id="195" w:name="_Toc38616828"/>
      <w:bookmarkStart w:id="196" w:name="_Toc38618534"/>
      <w:r w:rsidRPr="000C514C">
        <w:rPr>
          <w:rFonts w:asciiTheme="minorHAnsi" w:hAnsiTheme="minorHAnsi" w:cstheme="minorHAnsi"/>
          <w:sz w:val="22"/>
          <w:szCs w:val="22"/>
        </w:rPr>
        <w:t>PLATNOST A ÚČINNOST SMLOUVY</w:t>
      </w:r>
      <w:bookmarkEnd w:id="188"/>
      <w:bookmarkEnd w:id="189"/>
      <w:bookmarkEnd w:id="190"/>
      <w:bookmarkEnd w:id="191"/>
      <w:bookmarkEnd w:id="192"/>
      <w:bookmarkEnd w:id="193"/>
      <w:bookmarkEnd w:id="194"/>
      <w:bookmarkEnd w:id="195"/>
      <w:bookmarkEnd w:id="196"/>
      <w:r w:rsidRPr="000C514C">
        <w:rPr>
          <w:rFonts w:asciiTheme="minorHAnsi" w:hAnsiTheme="minorHAnsi" w:cstheme="minorHAnsi"/>
          <w:sz w:val="22"/>
          <w:szCs w:val="22"/>
        </w:rPr>
        <w:t xml:space="preserve"> </w:t>
      </w:r>
    </w:p>
    <w:p w14:paraId="329FC283" w14:textId="0301418D" w:rsidR="00F72449"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bookmarkStart w:id="197" w:name="_Ref370380924"/>
      <w:bookmarkStart w:id="198" w:name="_Ref372631475"/>
      <w:bookmarkStart w:id="199" w:name="_Ref204398313"/>
      <w:bookmarkStart w:id="200" w:name="_Ref212855694"/>
      <w:bookmarkStart w:id="201" w:name="_Ref212861074"/>
      <w:bookmarkStart w:id="202" w:name="_Ref207108014"/>
      <w:bookmarkStart w:id="203" w:name="_Toc212632762"/>
      <w:bookmarkStart w:id="204" w:name="_Ref212705245"/>
      <w:bookmarkStart w:id="205" w:name="_Ref212892724"/>
      <w:r w:rsidRPr="000C514C">
        <w:rPr>
          <w:rFonts w:asciiTheme="minorHAnsi" w:hAnsiTheme="minorHAnsi" w:cstheme="minorHAnsi"/>
          <w:sz w:val="22"/>
          <w:szCs w:val="22"/>
          <w:lang w:eastAsia="en-US"/>
        </w:rPr>
        <w:t>Tato Smlouva nabývá platnosti dnem jejího podpisu oběma smluvními stranami a účinnosti dnem uveřejnění v registru smluv dle zákona</w:t>
      </w:r>
      <w:r>
        <w:rPr>
          <w:rFonts w:asciiTheme="minorHAnsi" w:hAnsiTheme="minorHAnsi" w:cstheme="minorHAnsi"/>
          <w:sz w:val="22"/>
          <w:szCs w:val="22"/>
          <w:lang w:eastAsia="en-US"/>
        </w:rPr>
        <w:t xml:space="preserve"> o registru smluv</w:t>
      </w:r>
      <w:bookmarkEnd w:id="197"/>
      <w:r w:rsidRPr="000C514C">
        <w:rPr>
          <w:rFonts w:asciiTheme="minorHAnsi" w:hAnsiTheme="minorHAnsi" w:cstheme="minorHAnsi"/>
          <w:sz w:val="22"/>
          <w:szCs w:val="22"/>
          <w:lang w:eastAsia="en-US"/>
        </w:rPr>
        <w:t>.</w:t>
      </w:r>
      <w:bookmarkEnd w:id="198"/>
      <w:r w:rsidR="00F21ADF">
        <w:rPr>
          <w:rFonts w:asciiTheme="minorHAnsi" w:hAnsiTheme="minorHAnsi" w:cstheme="minorHAnsi"/>
          <w:sz w:val="22"/>
          <w:szCs w:val="22"/>
          <w:lang w:eastAsia="en-US"/>
        </w:rPr>
        <w:t xml:space="preserve"> Dílčí Objednávky z této Smlouvy </w:t>
      </w:r>
      <w:r w:rsidR="00F21ADF">
        <w:rPr>
          <w:rFonts w:asciiTheme="minorHAnsi" w:hAnsiTheme="minorHAnsi" w:cstheme="minorHAnsi"/>
          <w:sz w:val="22"/>
          <w:szCs w:val="22"/>
          <w:lang w:eastAsia="en-US"/>
        </w:rPr>
        <w:lastRenderedPageBreak/>
        <w:t>povinně podléhají zveřejnění v registru smluv v případě, dosáhnou-li finančního limitu pro uveřej</w:t>
      </w:r>
      <w:r w:rsidR="00B55F77">
        <w:rPr>
          <w:rFonts w:asciiTheme="minorHAnsi" w:hAnsiTheme="minorHAnsi" w:cstheme="minorHAnsi"/>
          <w:sz w:val="22"/>
          <w:szCs w:val="22"/>
          <w:lang w:eastAsia="en-US"/>
        </w:rPr>
        <w:t>ně</w:t>
      </w:r>
      <w:r w:rsidR="00F21ADF">
        <w:rPr>
          <w:rFonts w:asciiTheme="minorHAnsi" w:hAnsiTheme="minorHAnsi" w:cstheme="minorHAnsi"/>
          <w:sz w:val="22"/>
          <w:szCs w:val="22"/>
          <w:lang w:eastAsia="en-US"/>
        </w:rPr>
        <w:t>ní smluvního vztahu.</w:t>
      </w:r>
    </w:p>
    <w:p w14:paraId="7BD0C59A" w14:textId="3E3BAA50" w:rsidR="00D92D53" w:rsidRPr="000C514C" w:rsidRDefault="00D92D53"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Pr>
          <w:rFonts w:asciiTheme="minorHAnsi" w:hAnsiTheme="minorHAnsi" w:cstheme="minorHAnsi"/>
          <w:sz w:val="22"/>
          <w:szCs w:val="22"/>
          <w:lang w:eastAsia="en-US"/>
        </w:rPr>
        <w:t xml:space="preserve">Tato smlouva je uzavřena na dobu určitou v délce trvání </w:t>
      </w:r>
      <w:r w:rsidR="00B55F77">
        <w:rPr>
          <w:rFonts w:asciiTheme="minorHAnsi" w:hAnsiTheme="minorHAnsi" w:cstheme="minorHAnsi"/>
          <w:sz w:val="22"/>
          <w:szCs w:val="22"/>
          <w:lang w:eastAsia="en-US"/>
        </w:rPr>
        <w:t>23</w:t>
      </w:r>
      <w:r w:rsidR="005268BF">
        <w:rPr>
          <w:rFonts w:asciiTheme="minorHAnsi" w:hAnsiTheme="minorHAnsi" w:cstheme="minorHAnsi"/>
          <w:sz w:val="22"/>
          <w:szCs w:val="22"/>
          <w:lang w:eastAsia="en-US"/>
        </w:rPr>
        <w:t xml:space="preserve"> měsíců ode dne </w:t>
      </w:r>
      <w:r w:rsidR="00B55F77">
        <w:rPr>
          <w:rFonts w:asciiTheme="minorHAnsi" w:hAnsiTheme="minorHAnsi" w:cstheme="minorHAnsi"/>
          <w:sz w:val="22"/>
          <w:szCs w:val="22"/>
          <w:lang w:eastAsia="en-US"/>
        </w:rPr>
        <w:t>zahájení poskytování Služeb</w:t>
      </w:r>
      <w:r>
        <w:rPr>
          <w:rFonts w:asciiTheme="minorHAnsi" w:hAnsiTheme="minorHAnsi" w:cstheme="minorHAnsi"/>
          <w:sz w:val="22"/>
          <w:szCs w:val="22"/>
          <w:lang w:eastAsia="en-US"/>
        </w:rPr>
        <w:t xml:space="preserve">, </w:t>
      </w:r>
      <w:r w:rsidR="00B55F77">
        <w:rPr>
          <w:rFonts w:asciiTheme="minorHAnsi" w:hAnsiTheme="minorHAnsi" w:cstheme="minorHAnsi"/>
          <w:sz w:val="22"/>
          <w:szCs w:val="22"/>
          <w:lang w:eastAsia="en-US"/>
        </w:rPr>
        <w:t>v případě Objednávkových služeb je účinnost Smlouvy též stanovena do vyčerpání finančního limitu dle odst. 8.8 této Smlouvy.</w:t>
      </w:r>
    </w:p>
    <w:p w14:paraId="35F5EB2A" w14:textId="77777777" w:rsidR="00F72449" w:rsidRPr="000C514C" w:rsidRDefault="00F72449" w:rsidP="001B54DE">
      <w:pPr>
        <w:pStyle w:val="RLTextlnkuslovan"/>
        <w:keepNext/>
        <w:numPr>
          <w:ilvl w:val="1"/>
          <w:numId w:val="3"/>
        </w:numPr>
        <w:tabs>
          <w:tab w:val="clear" w:pos="1872"/>
        </w:tabs>
        <w:ind w:left="567" w:hanging="567"/>
        <w:rPr>
          <w:rFonts w:asciiTheme="minorHAnsi" w:hAnsiTheme="minorHAnsi" w:cstheme="minorHAnsi"/>
          <w:sz w:val="22"/>
          <w:szCs w:val="22"/>
          <w:lang w:eastAsia="en-US"/>
        </w:rPr>
      </w:pPr>
      <w:bookmarkStart w:id="206" w:name="_Ref195960005"/>
      <w:bookmarkStart w:id="207" w:name="_Ref313947862"/>
      <w:r w:rsidRPr="000C514C">
        <w:rPr>
          <w:rFonts w:asciiTheme="minorHAnsi" w:hAnsiTheme="minorHAnsi" w:cstheme="minorHAnsi"/>
          <w:sz w:val="22"/>
          <w:szCs w:val="22"/>
          <w:lang w:eastAsia="en-US"/>
        </w:rPr>
        <w:t>Objednatel je oprávněn bez jakýchkoliv sankcí odstoupit od této Smlouvy v případě</w:t>
      </w:r>
      <w:bookmarkEnd w:id="206"/>
      <w:bookmarkEnd w:id="207"/>
      <w:r w:rsidRPr="000C514C">
        <w:rPr>
          <w:rFonts w:asciiTheme="minorHAnsi" w:hAnsiTheme="minorHAnsi" w:cstheme="minorHAnsi"/>
          <w:sz w:val="22"/>
          <w:szCs w:val="22"/>
          <w:lang w:eastAsia="en-US"/>
        </w:rPr>
        <w:t>:</w:t>
      </w:r>
    </w:p>
    <w:p w14:paraId="364B805A" w14:textId="51417BF9" w:rsidR="00F72449" w:rsidRDefault="00F72449"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prodlení Poskytovatele s</w:t>
      </w:r>
      <w:r w:rsidR="0010224C">
        <w:rPr>
          <w:rFonts w:asciiTheme="minorHAnsi" w:hAnsiTheme="minorHAnsi" w:cstheme="minorHAnsi"/>
          <w:sz w:val="22"/>
          <w:szCs w:val="22"/>
          <w:lang w:eastAsia="en-US"/>
        </w:rPr>
        <w:t> poskytnutím a/nebo předáním výstupu</w:t>
      </w:r>
      <w:r w:rsidRPr="000C514C">
        <w:rPr>
          <w:rFonts w:asciiTheme="minorHAnsi" w:hAnsiTheme="minorHAnsi" w:cstheme="minorHAnsi"/>
          <w:sz w:val="22"/>
          <w:szCs w:val="22"/>
          <w:lang w:eastAsia="en-US"/>
        </w:rPr>
        <w:t xml:space="preserve"> jakékoliv </w:t>
      </w:r>
      <w:r w:rsidR="0010224C">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po dobu delší než 1</w:t>
      </w:r>
      <w:r>
        <w:rPr>
          <w:rFonts w:asciiTheme="minorHAnsi" w:hAnsiTheme="minorHAnsi" w:cstheme="minorHAnsi"/>
          <w:sz w:val="22"/>
          <w:szCs w:val="22"/>
          <w:lang w:eastAsia="en-US"/>
        </w:rPr>
        <w:t>0</w:t>
      </w:r>
      <w:r w:rsidRPr="000C514C">
        <w:rPr>
          <w:rFonts w:asciiTheme="minorHAnsi" w:hAnsiTheme="minorHAnsi" w:cstheme="minorHAnsi"/>
          <w:sz w:val="22"/>
          <w:szCs w:val="22"/>
          <w:lang w:eastAsia="en-US"/>
        </w:rPr>
        <w:t xml:space="preserve"> pracovních dnů oproti termínu plnění stanovenému ve Smlouvě</w:t>
      </w:r>
      <w:r w:rsidR="0010224C">
        <w:rPr>
          <w:rFonts w:asciiTheme="minorHAnsi" w:hAnsiTheme="minorHAnsi" w:cstheme="minorHAnsi"/>
          <w:sz w:val="22"/>
          <w:szCs w:val="22"/>
          <w:lang w:eastAsia="en-US"/>
        </w:rPr>
        <w:t>, v dílčí objednávce</w:t>
      </w:r>
      <w:r w:rsidRPr="000C514C">
        <w:rPr>
          <w:rFonts w:asciiTheme="minorHAnsi" w:hAnsiTheme="minorHAnsi" w:cstheme="minorHAnsi"/>
          <w:sz w:val="22"/>
          <w:szCs w:val="22"/>
          <w:lang w:eastAsia="en-US"/>
        </w:rPr>
        <w:t xml:space="preserve"> nebo na základě této Smlouvy, pokud Poskytovatel nezjedná nápravu ani v dodatečné přiměřené lhůtě, kterou mu k tomu Objednatel poskytne v písemné výzvě ke splnění povinnosti, přičemž tato lhůta nesmí být kratší než 10 pracovních dnů od doručení takovéto výzvy</w:t>
      </w:r>
      <w:r w:rsidR="0010224C">
        <w:rPr>
          <w:rFonts w:asciiTheme="minorHAnsi" w:hAnsiTheme="minorHAnsi" w:cstheme="minorHAnsi"/>
          <w:sz w:val="22"/>
          <w:szCs w:val="22"/>
          <w:lang w:eastAsia="en-US"/>
        </w:rPr>
        <w:t>;</w:t>
      </w:r>
    </w:p>
    <w:p w14:paraId="583DCFB4" w14:textId="4FE182CE" w:rsidR="0015106E" w:rsidRDefault="0015106E"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prodlení Poskytovatele</w:t>
      </w:r>
      <w:r>
        <w:rPr>
          <w:rFonts w:asciiTheme="minorHAnsi" w:hAnsiTheme="minorHAnsi" w:cstheme="minorHAnsi"/>
          <w:sz w:val="22"/>
          <w:szCs w:val="22"/>
        </w:rPr>
        <w:t xml:space="preserve"> s</w:t>
      </w:r>
      <w:r w:rsidR="00F03D5A">
        <w:rPr>
          <w:rFonts w:asciiTheme="minorHAnsi" w:hAnsiTheme="minorHAnsi" w:cstheme="minorHAnsi"/>
          <w:sz w:val="22"/>
          <w:szCs w:val="22"/>
        </w:rPr>
        <w:t>e</w:t>
      </w:r>
      <w:r>
        <w:rPr>
          <w:rFonts w:asciiTheme="minorHAnsi" w:hAnsiTheme="minorHAnsi" w:cstheme="minorHAnsi"/>
          <w:sz w:val="22"/>
          <w:szCs w:val="22"/>
        </w:rPr>
        <w:t xml:space="preserve"> </w:t>
      </w:r>
      <w:r w:rsidR="00F03D5A">
        <w:rPr>
          <w:rFonts w:asciiTheme="minorHAnsi" w:hAnsiTheme="minorHAnsi" w:cstheme="minorHAnsi"/>
          <w:sz w:val="22"/>
          <w:szCs w:val="22"/>
        </w:rPr>
        <w:t>zahájením řešení odstranění vady nebo odstraněním vady</w:t>
      </w:r>
      <w:r>
        <w:rPr>
          <w:rFonts w:asciiTheme="minorHAnsi" w:hAnsiTheme="minorHAnsi" w:cstheme="minorHAnsi"/>
          <w:sz w:val="22"/>
          <w:szCs w:val="22"/>
        </w:rPr>
        <w:t xml:space="preserve"> ve lhůtě </w:t>
      </w:r>
      <w:r w:rsidR="00F03D5A">
        <w:rPr>
          <w:rFonts w:asciiTheme="minorHAnsi" w:hAnsiTheme="minorHAnsi" w:cstheme="minorHAnsi"/>
          <w:sz w:val="22"/>
          <w:szCs w:val="22"/>
        </w:rPr>
        <w:t xml:space="preserve">stanovené v Popisu Služeb </w:t>
      </w:r>
      <w:r>
        <w:rPr>
          <w:rFonts w:asciiTheme="minorHAnsi" w:hAnsiTheme="minorHAnsi" w:cstheme="minorHAnsi"/>
          <w:sz w:val="22"/>
          <w:szCs w:val="22"/>
        </w:rPr>
        <w:t xml:space="preserve">po dobu delší než </w:t>
      </w:r>
      <w:r w:rsidR="00F03D5A">
        <w:rPr>
          <w:rFonts w:asciiTheme="minorHAnsi" w:hAnsiTheme="minorHAnsi" w:cstheme="minorHAnsi"/>
          <w:sz w:val="22"/>
          <w:szCs w:val="22"/>
        </w:rPr>
        <w:t>12</w:t>
      </w:r>
      <w:r>
        <w:rPr>
          <w:rFonts w:asciiTheme="minorHAnsi" w:hAnsiTheme="minorHAnsi" w:cstheme="minorHAnsi"/>
          <w:sz w:val="22"/>
          <w:szCs w:val="22"/>
        </w:rPr>
        <w:t xml:space="preserve"> hodin;</w:t>
      </w:r>
    </w:p>
    <w:p w14:paraId="0987CB39" w14:textId="13A27551"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že celková výše smluvních pokut, na jejichž zaplacení by měl Objednatel dle této Smlouvy nárok, dosáhne </w:t>
      </w:r>
      <w:r w:rsidRPr="000C514C">
        <w:rPr>
          <w:rFonts w:asciiTheme="minorHAnsi" w:hAnsiTheme="minorHAnsi" w:cstheme="minorHAnsi"/>
          <w:sz w:val="22"/>
          <w:szCs w:val="22"/>
        </w:rPr>
        <w:t xml:space="preserve">5 </w:t>
      </w:r>
      <w:r w:rsidRPr="000C514C">
        <w:rPr>
          <w:rFonts w:asciiTheme="minorHAnsi" w:hAnsiTheme="minorHAnsi" w:cstheme="minorHAnsi"/>
          <w:sz w:val="22"/>
          <w:szCs w:val="22"/>
          <w:lang w:eastAsia="en-US"/>
        </w:rPr>
        <w:t>% z</w:t>
      </w:r>
      <w:r w:rsidR="0010224C">
        <w:rPr>
          <w:rFonts w:asciiTheme="minorHAnsi" w:hAnsiTheme="minorHAnsi" w:cstheme="minorHAnsi"/>
          <w:sz w:val="22"/>
          <w:szCs w:val="22"/>
          <w:lang w:eastAsia="en-US"/>
        </w:rPr>
        <w:t xml:space="preserve"> maximálního finančního rámce stanoveného v odst. </w:t>
      </w:r>
      <w:r w:rsidR="00B35442">
        <w:rPr>
          <w:rFonts w:asciiTheme="minorHAnsi" w:hAnsiTheme="minorHAnsi" w:cstheme="minorHAnsi"/>
          <w:sz w:val="22"/>
          <w:szCs w:val="22"/>
          <w:lang w:eastAsia="en-US"/>
        </w:rPr>
        <w:fldChar w:fldCharType="begin"/>
      </w:r>
      <w:r w:rsidR="00B35442">
        <w:rPr>
          <w:rFonts w:asciiTheme="minorHAnsi" w:hAnsiTheme="minorHAnsi" w:cstheme="minorHAnsi"/>
          <w:sz w:val="22"/>
          <w:szCs w:val="22"/>
          <w:lang w:eastAsia="en-US"/>
        </w:rPr>
        <w:instrText xml:space="preserve"> REF _Ref54278342 \r \h </w:instrText>
      </w:r>
      <w:r w:rsidR="00B35442">
        <w:rPr>
          <w:rFonts w:asciiTheme="minorHAnsi" w:hAnsiTheme="minorHAnsi" w:cstheme="minorHAnsi"/>
          <w:sz w:val="22"/>
          <w:szCs w:val="22"/>
          <w:lang w:eastAsia="en-US"/>
        </w:rPr>
      </w:r>
      <w:r w:rsidR="00B35442">
        <w:rPr>
          <w:rFonts w:asciiTheme="minorHAnsi" w:hAnsiTheme="minorHAnsi" w:cstheme="minorHAnsi"/>
          <w:sz w:val="22"/>
          <w:szCs w:val="22"/>
          <w:lang w:eastAsia="en-US"/>
        </w:rPr>
        <w:fldChar w:fldCharType="separate"/>
      </w:r>
      <w:r w:rsidR="00B35442">
        <w:rPr>
          <w:rFonts w:asciiTheme="minorHAnsi" w:hAnsiTheme="minorHAnsi" w:cstheme="minorHAnsi"/>
          <w:sz w:val="22"/>
          <w:szCs w:val="22"/>
          <w:lang w:eastAsia="en-US"/>
        </w:rPr>
        <w:t>8.8</w:t>
      </w:r>
      <w:r w:rsidR="00B35442">
        <w:rPr>
          <w:rFonts w:asciiTheme="minorHAnsi" w:hAnsiTheme="minorHAnsi" w:cstheme="minorHAnsi"/>
          <w:sz w:val="22"/>
          <w:szCs w:val="22"/>
          <w:lang w:eastAsia="en-US"/>
        </w:rPr>
        <w:fldChar w:fldCharType="end"/>
      </w:r>
      <w:r w:rsidR="0010224C">
        <w:rPr>
          <w:rFonts w:asciiTheme="minorHAnsi" w:hAnsiTheme="minorHAnsi" w:cstheme="minorHAnsi"/>
          <w:sz w:val="22"/>
          <w:szCs w:val="22"/>
          <w:lang w:eastAsia="en-US"/>
        </w:rPr>
        <w:t xml:space="preserve"> této Smlouvy;</w:t>
      </w:r>
    </w:p>
    <w:p w14:paraId="398C0AF8" w14:textId="6A085160" w:rsidR="00F72449" w:rsidRDefault="00F72449"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porušení povinnosti ochrany</w:t>
      </w:r>
      <w:r w:rsidR="0010224C">
        <w:rPr>
          <w:rFonts w:asciiTheme="minorHAnsi" w:hAnsiTheme="minorHAnsi" w:cstheme="minorHAnsi"/>
          <w:sz w:val="22"/>
          <w:szCs w:val="22"/>
          <w:lang w:eastAsia="en-US"/>
        </w:rPr>
        <w:t xml:space="preserve"> osobních údajů a/nebo</w:t>
      </w:r>
      <w:r w:rsidRPr="000C514C">
        <w:rPr>
          <w:rFonts w:asciiTheme="minorHAnsi" w:hAnsiTheme="minorHAnsi" w:cstheme="minorHAnsi"/>
          <w:sz w:val="22"/>
          <w:szCs w:val="22"/>
          <w:lang w:eastAsia="en-US"/>
        </w:rPr>
        <w:t xml:space="preserve"> důvěrných informací dle této Smlouvy ze strany Poskytovatele</w:t>
      </w:r>
      <w:r w:rsidR="0010224C">
        <w:rPr>
          <w:rFonts w:asciiTheme="minorHAnsi" w:hAnsiTheme="minorHAnsi" w:cstheme="minorHAnsi"/>
          <w:sz w:val="22"/>
          <w:szCs w:val="22"/>
          <w:lang w:eastAsia="en-US"/>
        </w:rPr>
        <w:t>.</w:t>
      </w:r>
    </w:p>
    <w:p w14:paraId="144C8AD5"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bookmarkStart w:id="208" w:name="_Ref275368026"/>
      <w:bookmarkStart w:id="209" w:name="_Ref195960006"/>
      <w:r w:rsidRPr="000C514C">
        <w:rPr>
          <w:rFonts w:asciiTheme="minorHAnsi" w:hAnsiTheme="minorHAnsi" w:cstheme="minorHAnsi"/>
          <w:sz w:val="22"/>
          <w:szCs w:val="22"/>
          <w:lang w:eastAsia="en-US"/>
        </w:rPr>
        <w:t>Objednatel je dále oprávněn bez jakýchkoliv sankcí odstoupit od této Smlouvy, pokud:</w:t>
      </w:r>
      <w:bookmarkEnd w:id="208"/>
      <w:r w:rsidRPr="000C514C">
        <w:rPr>
          <w:rFonts w:asciiTheme="minorHAnsi" w:hAnsiTheme="minorHAnsi" w:cstheme="minorHAnsi"/>
          <w:sz w:val="22"/>
          <w:szCs w:val="22"/>
          <w:lang w:eastAsia="en-US"/>
        </w:rPr>
        <w:t xml:space="preserve"> </w:t>
      </w:r>
    </w:p>
    <w:p w14:paraId="5776B6F7" w14:textId="77777777" w:rsidR="00F72449" w:rsidRDefault="00F72449"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bylo příslušným orgánem vydáno pravomocné rozhodnutí zakazující plnění této Smlouvy;</w:t>
      </w:r>
    </w:p>
    <w:p w14:paraId="0055F44E" w14:textId="77777777"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na majetek Poskytovatele je prohlášen úpadek nebo Poskytovatel sám podá dlužnický návrh na zahájení insolvenčního řízení; </w:t>
      </w:r>
    </w:p>
    <w:p w14:paraId="7C8A0E41" w14:textId="25CF8941"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vstoupí do likvidace; </w:t>
      </w:r>
    </w:p>
    <w:p w14:paraId="1FF843E0" w14:textId="25D14FCB" w:rsidR="00DE471F" w:rsidRDefault="00DE471F"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Pr>
          <w:rFonts w:asciiTheme="minorHAnsi" w:hAnsiTheme="minorHAnsi" w:cstheme="minorHAnsi"/>
          <w:sz w:val="22"/>
          <w:szCs w:val="22"/>
          <w:lang w:eastAsia="en-US"/>
        </w:rPr>
        <w:t>Poskytovatel poruší odst. 7.3 až 7.5 této Smlouvy, tj. jedná v rozporu s protikorupční smluvní klauzulí;</w:t>
      </w:r>
    </w:p>
    <w:p w14:paraId="5751BD1D" w14:textId="0781F748" w:rsidR="00F72449" w:rsidRPr="000C514C" w:rsidRDefault="00F72449" w:rsidP="001B54DE">
      <w:pPr>
        <w:pStyle w:val="RLTextlnkuslovan"/>
        <w:numPr>
          <w:ilvl w:val="2"/>
          <w:numId w:val="3"/>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proti Poskytovateli je zahájeno trestní stíhání pro trestný čin podle zákona č. 418/2011 Sb., o trestní odpovědnosti právnických osob, ve znění pozdějších předpisů.</w:t>
      </w:r>
    </w:p>
    <w:p w14:paraId="75D0E02B"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bookmarkStart w:id="210" w:name="_Ref372630880"/>
      <w:bookmarkEnd w:id="209"/>
      <w:r w:rsidRPr="00731D3E">
        <w:rPr>
          <w:rFonts w:asciiTheme="minorHAnsi" w:hAnsiTheme="minorHAnsi" w:cstheme="minorHAnsi"/>
          <w:sz w:val="22"/>
          <w:szCs w:val="22"/>
          <w:lang w:eastAsia="en-US"/>
        </w:rPr>
        <w:t xml:space="preserve">Poskytovatel je oprávněn odstoupit od této Smlouvy </w:t>
      </w:r>
      <w:r>
        <w:rPr>
          <w:rFonts w:asciiTheme="minorHAnsi" w:hAnsiTheme="minorHAnsi" w:cstheme="minorHAnsi"/>
          <w:sz w:val="22"/>
          <w:szCs w:val="22"/>
          <w:lang w:eastAsia="en-US"/>
        </w:rPr>
        <w:t xml:space="preserve">výhradně </w:t>
      </w:r>
      <w:r w:rsidRPr="00731D3E">
        <w:rPr>
          <w:rFonts w:asciiTheme="minorHAnsi" w:hAnsiTheme="minorHAnsi" w:cstheme="minorHAnsi"/>
          <w:sz w:val="22"/>
          <w:szCs w:val="22"/>
          <w:lang w:eastAsia="en-US"/>
        </w:rPr>
        <w:t xml:space="preserve">v případě 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15 </w:t>
      </w:r>
      <w:r>
        <w:rPr>
          <w:rFonts w:asciiTheme="minorHAnsi" w:hAnsiTheme="minorHAnsi" w:cstheme="minorHAnsi"/>
          <w:sz w:val="22"/>
          <w:szCs w:val="22"/>
          <w:lang w:eastAsia="en-US"/>
        </w:rPr>
        <w:t>kalendářních</w:t>
      </w:r>
      <w:r w:rsidRPr="00731D3E">
        <w:rPr>
          <w:rFonts w:asciiTheme="minorHAnsi" w:hAnsiTheme="minorHAnsi" w:cstheme="minorHAnsi"/>
          <w:sz w:val="22"/>
          <w:szCs w:val="22"/>
          <w:lang w:eastAsia="en-US"/>
        </w:rPr>
        <w:t xml:space="preserve"> dnů od doručení takovéto výzvy.</w:t>
      </w:r>
    </w:p>
    <w:p w14:paraId="3848BC95" w14:textId="77777777" w:rsidR="008F2D0F"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Účinky odstoupení od Smlouvy nastávají dnem doručení písemného oznámení o odstoupení druhé smluvní straně.</w:t>
      </w:r>
    </w:p>
    <w:p w14:paraId="597763A3" w14:textId="5A2E1087" w:rsidR="008F2D0F" w:rsidRDefault="008F2D0F" w:rsidP="001B54DE">
      <w:pPr>
        <w:pStyle w:val="RLTextlnkuslovan"/>
        <w:numPr>
          <w:ilvl w:val="1"/>
          <w:numId w:val="3"/>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Poskytovatel může tuto Smlouvu vypovědět s výpovědní dobou </w:t>
      </w:r>
      <w:r w:rsidR="00B55F77">
        <w:rPr>
          <w:rFonts w:asciiTheme="minorHAnsi" w:hAnsiTheme="minorHAnsi" w:cstheme="minorHAnsi"/>
          <w:sz w:val="22"/>
          <w:szCs w:val="22"/>
        </w:rPr>
        <w:t>3</w:t>
      </w:r>
      <w:r w:rsidRPr="008F2D0F">
        <w:rPr>
          <w:rFonts w:asciiTheme="minorHAnsi" w:hAnsiTheme="minorHAnsi" w:cstheme="minorHAnsi"/>
          <w:sz w:val="22"/>
          <w:szCs w:val="22"/>
        </w:rPr>
        <w:t xml:space="preserve"> měsíce,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e</w:t>
      </w:r>
      <w:r w:rsidRPr="008F2D0F">
        <w:rPr>
          <w:rFonts w:asciiTheme="minorHAnsi" w:hAnsiTheme="minorHAnsi" w:cstheme="minorHAnsi"/>
          <w:noProof/>
          <w:sz w:val="22"/>
          <w:szCs w:val="22"/>
        </w:rPr>
        <w:t xml:space="preserve"> dne následujícího po </w:t>
      </w:r>
      <w:r>
        <w:rPr>
          <w:rFonts w:asciiTheme="minorHAnsi" w:hAnsiTheme="minorHAnsi" w:cstheme="minorHAnsi"/>
          <w:noProof/>
          <w:sz w:val="22"/>
          <w:szCs w:val="22"/>
        </w:rPr>
        <w:t>dni,</w:t>
      </w:r>
      <w:r w:rsidRPr="008F2D0F">
        <w:rPr>
          <w:rFonts w:asciiTheme="minorHAnsi" w:hAnsiTheme="minorHAnsi" w:cstheme="minorHAnsi"/>
          <w:sz w:val="22"/>
          <w:szCs w:val="22"/>
        </w:rPr>
        <w:t xml:space="preserve"> v němž je výpověď v souladu s touto Smlouvou doručena Objednateli. Poskytovatel je bez zbytečného odkladu po podání výpovědi povinen upozornit </w:t>
      </w:r>
      <w:r w:rsidRPr="008F2D0F">
        <w:rPr>
          <w:rFonts w:asciiTheme="minorHAnsi" w:hAnsiTheme="minorHAnsi" w:cstheme="minorHAnsi"/>
          <w:sz w:val="22"/>
          <w:szCs w:val="22"/>
        </w:rPr>
        <w:lastRenderedPageBreak/>
        <w:t xml:space="preserve">Objednatele na opatření, která je třeba učinit k zabránění vzniku škody hrozící Objednateli v důsledku ukončení činnosti Poskytovatele podle této Smlouvy. Výpovědní lhůta pro výpověď Poskytovatele je delší, jelikož Objednatel bude v případě výpovědi Poskytovatele povinen vypsat nové řízení </w:t>
      </w:r>
      <w:r w:rsidR="00B55F77">
        <w:rPr>
          <w:rFonts w:asciiTheme="minorHAnsi" w:hAnsiTheme="minorHAnsi" w:cstheme="minorHAnsi"/>
          <w:sz w:val="22"/>
          <w:szCs w:val="22"/>
        </w:rPr>
        <w:t xml:space="preserve">v souladu s pravidly ZZVZ </w:t>
      </w:r>
      <w:r w:rsidRPr="008F2D0F">
        <w:rPr>
          <w:rFonts w:asciiTheme="minorHAnsi" w:hAnsiTheme="minorHAnsi" w:cstheme="minorHAnsi"/>
          <w:sz w:val="22"/>
          <w:szCs w:val="22"/>
        </w:rPr>
        <w:t xml:space="preserve">na poskytování Služeb. </w:t>
      </w:r>
    </w:p>
    <w:p w14:paraId="0ADFE862" w14:textId="33EA1F85" w:rsidR="008F2D0F" w:rsidRPr="008F2D0F" w:rsidRDefault="008F2D0F" w:rsidP="001B54DE">
      <w:pPr>
        <w:pStyle w:val="RLTextlnkuslovan"/>
        <w:numPr>
          <w:ilvl w:val="1"/>
          <w:numId w:val="3"/>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Objednatel může tuto Smlouvu vypovědět s výpovědní dobou 1 měsíc,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 xml:space="preserve">e dne následujícícho po dni, </w:t>
      </w:r>
      <w:r w:rsidRPr="008F2D0F">
        <w:rPr>
          <w:rFonts w:asciiTheme="minorHAnsi" w:hAnsiTheme="minorHAnsi" w:cstheme="minorHAnsi"/>
          <w:sz w:val="22"/>
          <w:szCs w:val="22"/>
        </w:rPr>
        <w:t xml:space="preserve">v němž je výpověď v souladu s touto </w:t>
      </w:r>
      <w:r>
        <w:rPr>
          <w:rFonts w:asciiTheme="minorHAnsi" w:hAnsiTheme="minorHAnsi" w:cstheme="minorHAnsi"/>
          <w:sz w:val="22"/>
          <w:szCs w:val="22"/>
        </w:rPr>
        <w:t>Smlouvou</w:t>
      </w:r>
      <w:r w:rsidRPr="008F2D0F">
        <w:rPr>
          <w:rFonts w:asciiTheme="minorHAnsi" w:hAnsiTheme="minorHAnsi" w:cstheme="minorHAnsi"/>
          <w:sz w:val="22"/>
          <w:szCs w:val="22"/>
        </w:rPr>
        <w:t xml:space="preserve"> doručena Poskytovateli. Poskytovatel je bez zbytečného odkladu po obdržení výpovědi povinen upozornit Objednatele na opatření, která je třeba učinit k zabránění vzniku škody hrozící Objednateli v důsledku ukončení činnosti Poskytovatele podle této Smlouvy.</w:t>
      </w:r>
    </w:p>
    <w:p w14:paraId="27012467" w14:textId="77777777" w:rsidR="00F72449" w:rsidRPr="008F2D0F" w:rsidRDefault="00F72449" w:rsidP="001B54DE">
      <w:pPr>
        <w:pStyle w:val="RLTextlnkuslovan"/>
        <w:numPr>
          <w:ilvl w:val="1"/>
          <w:numId w:val="3"/>
        </w:numPr>
        <w:tabs>
          <w:tab w:val="clear" w:pos="1872"/>
        </w:tabs>
        <w:ind w:left="567" w:hanging="567"/>
        <w:rPr>
          <w:rFonts w:asciiTheme="minorHAnsi" w:hAnsiTheme="minorHAnsi" w:cstheme="minorHAnsi"/>
          <w:szCs w:val="22"/>
        </w:rPr>
      </w:pPr>
      <w:r w:rsidRPr="008F2D0F">
        <w:rPr>
          <w:rFonts w:asciiTheme="minorHAnsi" w:hAnsiTheme="minorHAnsi" w:cstheme="minorHAnsi"/>
          <w:sz w:val="22"/>
          <w:szCs w:val="22"/>
          <w:lang w:eastAsia="en-US"/>
        </w:rPr>
        <w:t>Ukončením účinnosti této Smlouvy nejsou dotčena ustanovení Smlouvy týkající se licencí, záruk, práv z vady, povinnosti nahradit škodu a povinnosti hradit smluvní pokuty, ustanovení o ochraně informací, ani další ustanovení a nároky, z jejichž povahy vyplývá, že mají trvat i po zániku účinnosti této Smlouvy. Ukončením účinnosti této Smlouvy není dotčena povinnost Poskytovatele provést úkony nezbytné v zájmu naplnění obecně prevenční povinnosti pro předcházení vzniku škod, což bude Objednatelem před uplynutím účinnosti Smlouvy výslovně Poskytovateli sděleno.</w:t>
      </w:r>
    </w:p>
    <w:p w14:paraId="71DE5131" w14:textId="77777777" w:rsidR="00F72449" w:rsidRPr="000C514C" w:rsidRDefault="00F72449" w:rsidP="001B54DE">
      <w:pPr>
        <w:pStyle w:val="RLlneksmlouvy"/>
        <w:numPr>
          <w:ilvl w:val="0"/>
          <w:numId w:val="3"/>
        </w:numPr>
        <w:tabs>
          <w:tab w:val="clear" w:pos="737"/>
        </w:tabs>
        <w:ind w:left="567" w:hanging="567"/>
        <w:rPr>
          <w:rFonts w:asciiTheme="minorHAnsi" w:hAnsiTheme="minorHAnsi" w:cstheme="minorHAnsi"/>
          <w:sz w:val="22"/>
          <w:szCs w:val="22"/>
        </w:rPr>
      </w:pPr>
      <w:bookmarkStart w:id="211" w:name="_Toc212632764"/>
      <w:bookmarkStart w:id="212" w:name="_Toc295034744"/>
      <w:bookmarkStart w:id="213" w:name="_Toc38288214"/>
      <w:bookmarkStart w:id="214" w:name="_Toc38616715"/>
      <w:bookmarkStart w:id="215" w:name="_Toc38616829"/>
      <w:bookmarkStart w:id="216" w:name="_Toc38618535"/>
      <w:bookmarkEnd w:id="199"/>
      <w:bookmarkEnd w:id="200"/>
      <w:bookmarkEnd w:id="201"/>
      <w:bookmarkEnd w:id="202"/>
      <w:bookmarkEnd w:id="203"/>
      <w:bookmarkEnd w:id="204"/>
      <w:bookmarkEnd w:id="205"/>
      <w:bookmarkEnd w:id="210"/>
      <w:r w:rsidRPr="000C514C">
        <w:rPr>
          <w:rFonts w:asciiTheme="minorHAnsi" w:hAnsiTheme="minorHAnsi" w:cstheme="minorHAnsi"/>
          <w:sz w:val="22"/>
          <w:szCs w:val="22"/>
        </w:rPr>
        <w:t>ŘEŠENÍ SPORŮ</w:t>
      </w:r>
      <w:bookmarkEnd w:id="211"/>
      <w:bookmarkEnd w:id="212"/>
      <w:bookmarkEnd w:id="213"/>
      <w:bookmarkEnd w:id="214"/>
      <w:bookmarkEnd w:id="215"/>
      <w:bookmarkEnd w:id="216"/>
    </w:p>
    <w:p w14:paraId="78DDB377"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Práva a povinnosti smluvních stran touto Smlouvou výslovně neupravené se řídí občanským zákoníkem a příslušnými právními předpisy souvisejícími.</w:t>
      </w:r>
    </w:p>
    <w:p w14:paraId="6C3AE75F" w14:textId="77777777"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lang w:eastAsia="en-US"/>
        </w:rPr>
      </w:pPr>
      <w:bookmarkStart w:id="217" w:name="_Ref212281042"/>
      <w:bookmarkStart w:id="218" w:name="_Ref311710666"/>
      <w:r w:rsidRPr="000C514C">
        <w:rPr>
          <w:rFonts w:asciiTheme="minorHAnsi" w:hAnsiTheme="minorHAnsi" w:cstheme="minorHAns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17"/>
      <w:bookmarkEnd w:id="218"/>
      <w:r w:rsidRPr="000C514C">
        <w:rPr>
          <w:rFonts w:asciiTheme="minorHAnsi" w:hAnsiTheme="minorHAnsi" w:cstheme="minorHAnsi"/>
          <w:sz w:val="22"/>
          <w:szCs w:val="22"/>
          <w:lang w:eastAsia="en-US"/>
        </w:rPr>
        <w:t xml:space="preserve"> Tím není dotčeno právo smluvních stran obrátit se ve věci na příslušný obecný soud České republiky.</w:t>
      </w:r>
    </w:p>
    <w:p w14:paraId="2ACB0D31" w14:textId="77777777" w:rsidR="00F72449" w:rsidRPr="000C514C" w:rsidRDefault="00F72449" w:rsidP="001B54DE">
      <w:pPr>
        <w:pStyle w:val="RLlneksmlouvy"/>
        <w:numPr>
          <w:ilvl w:val="0"/>
          <w:numId w:val="3"/>
        </w:numPr>
        <w:tabs>
          <w:tab w:val="clear" w:pos="737"/>
        </w:tabs>
        <w:ind w:left="567" w:hanging="567"/>
        <w:rPr>
          <w:rFonts w:asciiTheme="minorHAnsi" w:hAnsiTheme="minorHAnsi" w:cstheme="minorHAnsi"/>
          <w:sz w:val="22"/>
          <w:szCs w:val="22"/>
        </w:rPr>
      </w:pPr>
      <w:bookmarkStart w:id="219" w:name="_Toc212632765"/>
      <w:bookmarkStart w:id="220" w:name="_Toc295034745"/>
      <w:bookmarkStart w:id="221" w:name="_Toc38288215"/>
      <w:bookmarkStart w:id="222" w:name="_Toc38616716"/>
      <w:bookmarkStart w:id="223" w:name="_Toc38616830"/>
      <w:bookmarkStart w:id="224" w:name="_Toc38618536"/>
      <w:r w:rsidRPr="000C514C">
        <w:rPr>
          <w:rFonts w:asciiTheme="minorHAnsi" w:hAnsiTheme="minorHAnsi" w:cstheme="minorHAnsi"/>
          <w:sz w:val="22"/>
          <w:szCs w:val="22"/>
        </w:rPr>
        <w:t>ZÁVĚREČNÁ USTANOVENÍ</w:t>
      </w:r>
      <w:bookmarkEnd w:id="219"/>
      <w:bookmarkEnd w:id="220"/>
      <w:bookmarkEnd w:id="221"/>
      <w:bookmarkEnd w:id="222"/>
      <w:bookmarkEnd w:id="223"/>
      <w:bookmarkEnd w:id="224"/>
    </w:p>
    <w:p w14:paraId="4AC5D702"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bookmarkStart w:id="225" w:name="_Hlt313951407"/>
      <w:bookmarkStart w:id="226" w:name="_Ref304891672"/>
      <w:bookmarkEnd w:id="225"/>
      <w:r w:rsidRPr="00731D3E">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w:t>
      </w:r>
      <w:r w:rsidRPr="00731D3E">
        <w:rPr>
          <w:rFonts w:asciiTheme="minorHAnsi" w:hAnsiTheme="minorHAnsi" w:cstheme="minorHAnsi"/>
          <w:sz w:val="22"/>
          <w:szCs w:val="22"/>
          <w:lang w:eastAsia="en-US"/>
        </w:rPr>
        <w:t xml:space="preserve"> uzavřených v souladu s příslušnými ustanoveními ZZVZ a </w:t>
      </w:r>
      <w:r w:rsidRPr="00731D3E">
        <w:rPr>
          <w:rFonts w:asciiTheme="minorHAnsi" w:hAnsiTheme="minorHAnsi" w:cstheme="minorHAnsi"/>
          <w:sz w:val="22"/>
          <w:szCs w:val="22"/>
        </w:rPr>
        <w:t>podepsaných osobami oprávněnými jednat jménem smluvních stran.</w:t>
      </w:r>
      <w:bookmarkEnd w:id="226"/>
    </w:p>
    <w:p w14:paraId="22D64923" w14:textId="77777777" w:rsidR="00F72449" w:rsidRPr="00731D3E"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11C07C4A" w14:textId="77777777" w:rsidR="00F72449" w:rsidRPr="00561C3C" w:rsidRDefault="00F72449" w:rsidP="004C7BEB">
      <w:pPr>
        <w:pStyle w:val="RLTextlnkuslovan"/>
        <w:tabs>
          <w:tab w:val="clear" w:pos="1872"/>
        </w:tabs>
        <w:ind w:left="567" w:hanging="567"/>
        <w:rPr>
          <w:rFonts w:asciiTheme="minorHAnsi" w:hAnsiTheme="minorHAnsi" w:cstheme="minorHAnsi"/>
          <w:szCs w:val="22"/>
        </w:rPr>
      </w:pPr>
      <w:r w:rsidRPr="00731D3E">
        <w:rPr>
          <w:rFonts w:asciiTheme="minorHAnsi" w:hAnsiTheme="minorHAnsi" w:cstheme="minorHAnsi"/>
          <w:sz w:val="22"/>
          <w:szCs w:val="22"/>
        </w:rPr>
        <w:t xml:space="preserve">Poskytovatel není oprávněn postoupit peněžité nároky vůči Objednateli na třetí osobu bez předchozího písemného souhlasu Objednatele. </w:t>
      </w:r>
      <w:r w:rsidRPr="00561C3C">
        <w:rPr>
          <w:rFonts w:asciiTheme="minorHAnsi" w:hAnsiTheme="minorHAnsi" w:cstheme="minorHAnsi"/>
          <w:sz w:val="22"/>
          <w:szCs w:val="22"/>
        </w:rPr>
        <w:t>Objednatel je oprávněn převést veškerá práva a povinnosti z této Smlouvy (včetně této Smlouvy jako celku) na jakoukoli jinou osobu i bez souhlasu Poskytovatele. Pro případ postoupení této Smlouvy strany vylučují právo Poskytovatele podle § 1899 Občanského zákoníku v souvislosti s takovým postoupením Smlouvy.</w:t>
      </w:r>
    </w:p>
    <w:p w14:paraId="206CDBAE" w14:textId="646B7820" w:rsidR="00F72449" w:rsidRDefault="00F72449" w:rsidP="001B54DE">
      <w:pPr>
        <w:pStyle w:val="RLTextlnkuslovan"/>
        <w:numPr>
          <w:ilvl w:val="1"/>
          <w:numId w:val="3"/>
        </w:numPr>
        <w:ind w:left="567" w:hanging="567"/>
        <w:rPr>
          <w:rFonts w:asciiTheme="minorHAnsi" w:hAnsiTheme="minorHAnsi" w:cstheme="minorHAnsi"/>
          <w:sz w:val="22"/>
          <w:szCs w:val="22"/>
        </w:rPr>
      </w:pPr>
      <w:r w:rsidRPr="000C514C">
        <w:rPr>
          <w:rFonts w:asciiTheme="minorHAnsi" w:hAnsiTheme="minorHAnsi" w:cstheme="minorHAnsi"/>
          <w:sz w:val="22"/>
          <w:szCs w:val="22"/>
        </w:rPr>
        <w:t>Nedílnou součást Smlouvy tvoří tyto přílohy:</w:t>
      </w:r>
    </w:p>
    <w:p w14:paraId="0DC4D71F" w14:textId="187D0D0B" w:rsidR="0094279D" w:rsidRDefault="0094279D" w:rsidP="001B54DE">
      <w:pPr>
        <w:pStyle w:val="RLTextlnkuslovan"/>
        <w:numPr>
          <w:ilvl w:val="2"/>
          <w:numId w:val="3"/>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 xml:space="preserve">Příloha č. </w:t>
      </w:r>
      <w:r w:rsidR="00F97E7E">
        <w:rPr>
          <w:rFonts w:asciiTheme="minorHAnsi" w:hAnsiTheme="minorHAnsi" w:cstheme="minorHAnsi"/>
          <w:sz w:val="22"/>
          <w:szCs w:val="22"/>
        </w:rPr>
        <w:t>1</w:t>
      </w:r>
      <w:r>
        <w:rPr>
          <w:rFonts w:asciiTheme="minorHAnsi" w:hAnsiTheme="minorHAnsi" w:cstheme="minorHAnsi"/>
          <w:sz w:val="22"/>
          <w:szCs w:val="22"/>
        </w:rPr>
        <w:tab/>
      </w:r>
      <w:r w:rsidR="00B55F77">
        <w:rPr>
          <w:rFonts w:asciiTheme="minorHAnsi" w:hAnsiTheme="minorHAnsi" w:cstheme="minorHAnsi"/>
          <w:sz w:val="22"/>
          <w:szCs w:val="22"/>
        </w:rPr>
        <w:t>Technická specifikace (není určena ke zveřejnění v registru smluv)</w:t>
      </w:r>
    </w:p>
    <w:p w14:paraId="79A73DF2" w14:textId="37024B59" w:rsidR="004C7BEB" w:rsidRDefault="004C7BEB" w:rsidP="001B54DE">
      <w:pPr>
        <w:pStyle w:val="RLTextlnkuslovan"/>
        <w:numPr>
          <w:ilvl w:val="2"/>
          <w:numId w:val="3"/>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lastRenderedPageBreak/>
        <w:t xml:space="preserve">Příloha č. </w:t>
      </w:r>
      <w:r w:rsidR="00F97E7E">
        <w:rPr>
          <w:rFonts w:asciiTheme="minorHAnsi" w:hAnsiTheme="minorHAnsi" w:cstheme="minorHAnsi"/>
          <w:sz w:val="22"/>
          <w:szCs w:val="22"/>
        </w:rPr>
        <w:t>2</w:t>
      </w:r>
      <w:r>
        <w:rPr>
          <w:rFonts w:asciiTheme="minorHAnsi" w:hAnsiTheme="minorHAnsi" w:cstheme="minorHAnsi"/>
          <w:sz w:val="22"/>
          <w:szCs w:val="22"/>
        </w:rPr>
        <w:tab/>
        <w:t>Oprávněné osoby</w:t>
      </w:r>
      <w:r w:rsidR="007D1FB8">
        <w:rPr>
          <w:rFonts w:asciiTheme="minorHAnsi" w:hAnsiTheme="minorHAnsi" w:cstheme="minorHAnsi"/>
          <w:sz w:val="22"/>
          <w:szCs w:val="22"/>
        </w:rPr>
        <w:t>, seznam členů realizačního týmu</w:t>
      </w:r>
    </w:p>
    <w:p w14:paraId="5E274FA6" w14:textId="224D7208" w:rsidR="004C7BEB" w:rsidRDefault="004C7BEB" w:rsidP="001B54DE">
      <w:pPr>
        <w:pStyle w:val="RLTextlnkuslovan"/>
        <w:numPr>
          <w:ilvl w:val="2"/>
          <w:numId w:val="3"/>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 xml:space="preserve">Příloha č. </w:t>
      </w:r>
      <w:r w:rsidR="00F97E7E">
        <w:rPr>
          <w:rFonts w:asciiTheme="minorHAnsi" w:hAnsiTheme="minorHAnsi" w:cstheme="minorHAnsi"/>
          <w:sz w:val="22"/>
          <w:szCs w:val="22"/>
        </w:rPr>
        <w:t>3</w:t>
      </w:r>
      <w:r>
        <w:rPr>
          <w:rFonts w:asciiTheme="minorHAnsi" w:hAnsiTheme="minorHAnsi" w:cstheme="minorHAnsi"/>
          <w:sz w:val="22"/>
          <w:szCs w:val="22"/>
        </w:rPr>
        <w:tab/>
        <w:t>Seznam poddodavatelů</w:t>
      </w:r>
    </w:p>
    <w:p w14:paraId="101C6E22" w14:textId="5F40826E" w:rsidR="00B55F77" w:rsidRPr="000C514C" w:rsidRDefault="00B55F77" w:rsidP="001B54DE">
      <w:pPr>
        <w:pStyle w:val="RLTextlnkuslovan"/>
        <w:numPr>
          <w:ilvl w:val="2"/>
          <w:numId w:val="3"/>
        </w:numPr>
        <w:tabs>
          <w:tab w:val="clear" w:pos="2155"/>
        </w:tabs>
        <w:ind w:left="1276" w:hanging="709"/>
        <w:rPr>
          <w:rFonts w:asciiTheme="minorHAnsi" w:hAnsiTheme="minorHAnsi" w:cstheme="minorHAnsi"/>
          <w:sz w:val="22"/>
          <w:szCs w:val="22"/>
        </w:rPr>
      </w:pPr>
      <w:r>
        <w:rPr>
          <w:rFonts w:asciiTheme="minorHAnsi" w:hAnsiTheme="minorHAnsi" w:cstheme="minorHAnsi"/>
          <w:sz w:val="22"/>
          <w:szCs w:val="22"/>
        </w:rPr>
        <w:t xml:space="preserve">Příloha č. 4 </w:t>
      </w:r>
      <w:r>
        <w:rPr>
          <w:rFonts w:asciiTheme="minorHAnsi" w:hAnsiTheme="minorHAnsi" w:cstheme="minorHAnsi"/>
          <w:sz w:val="22"/>
          <w:szCs w:val="22"/>
        </w:rPr>
        <w:tab/>
        <w:t>Nabídka Poskytovatele (tzv. volná příloha)</w:t>
      </w:r>
    </w:p>
    <w:p w14:paraId="022B2F18" w14:textId="3B5976AF" w:rsidR="00F72449" w:rsidRPr="000C514C" w:rsidRDefault="00F72449" w:rsidP="001B54DE">
      <w:pPr>
        <w:pStyle w:val="RLTextlnkuslovan"/>
        <w:numPr>
          <w:ilvl w:val="1"/>
          <w:numId w:val="3"/>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Tato Smlouva je uzavřena v</w:t>
      </w:r>
      <w:r>
        <w:rPr>
          <w:rFonts w:asciiTheme="minorHAnsi" w:hAnsiTheme="minorHAnsi" w:cstheme="minorHAnsi"/>
          <w:sz w:val="22"/>
          <w:szCs w:val="22"/>
        </w:rPr>
        <w:t>e</w:t>
      </w:r>
      <w:r w:rsidRPr="000C514C">
        <w:rPr>
          <w:rFonts w:asciiTheme="minorHAnsi" w:hAnsiTheme="minorHAnsi" w:cstheme="minorHAnsi"/>
          <w:sz w:val="22"/>
          <w:szCs w:val="22"/>
        </w:rPr>
        <w:t xml:space="preserve"> </w:t>
      </w:r>
      <w:r>
        <w:rPr>
          <w:rFonts w:asciiTheme="minorHAnsi" w:hAnsiTheme="minorHAnsi" w:cstheme="minorHAnsi"/>
          <w:sz w:val="22"/>
          <w:szCs w:val="22"/>
        </w:rPr>
        <w:t>2</w:t>
      </w:r>
      <w:r w:rsidRPr="000C514C">
        <w:rPr>
          <w:rFonts w:asciiTheme="minorHAnsi" w:hAnsiTheme="minorHAnsi" w:cstheme="minorHAnsi"/>
          <w:sz w:val="22"/>
          <w:szCs w:val="22"/>
        </w:rPr>
        <w:t xml:space="preserve"> stejnopisech, z nichž </w:t>
      </w:r>
      <w:r>
        <w:rPr>
          <w:rFonts w:asciiTheme="minorHAnsi" w:hAnsiTheme="minorHAnsi" w:cstheme="minorHAnsi"/>
          <w:sz w:val="22"/>
          <w:szCs w:val="22"/>
        </w:rPr>
        <w:t>každá smluvní strana obdrží po 1 stejnopisu</w:t>
      </w:r>
      <w:r w:rsidRPr="000C514C">
        <w:rPr>
          <w:rFonts w:asciiTheme="minorHAnsi" w:hAnsiTheme="minorHAnsi" w:cstheme="minorHAnsi"/>
          <w:sz w:val="22"/>
          <w:szCs w:val="22"/>
        </w:rPr>
        <w:t>.</w:t>
      </w:r>
      <w:r w:rsidR="00B55F77">
        <w:rPr>
          <w:rFonts w:asciiTheme="minorHAnsi" w:hAnsiTheme="minorHAnsi" w:cstheme="minorHAnsi"/>
          <w:sz w:val="22"/>
          <w:szCs w:val="22"/>
        </w:rPr>
        <w:t xml:space="preserve"> V případě, kdy je smlouva uzavřena elektronickými prostředky, listinné originály se nevyhotovují.</w:t>
      </w:r>
    </w:p>
    <w:p w14:paraId="2672DF91" w14:textId="77777777" w:rsidR="001B3CFB" w:rsidRDefault="001B3CFB" w:rsidP="00F72449">
      <w:pPr>
        <w:pStyle w:val="RLProhlensmluvnchstran"/>
        <w:keepNext/>
        <w:rPr>
          <w:rFonts w:asciiTheme="minorHAnsi" w:hAnsiTheme="minorHAnsi" w:cstheme="minorHAnsi"/>
          <w:sz w:val="22"/>
          <w:szCs w:val="22"/>
        </w:rPr>
      </w:pPr>
    </w:p>
    <w:p w14:paraId="4DBA5D19" w14:textId="588FB9D7" w:rsidR="00F72449" w:rsidRDefault="00F72449" w:rsidP="00F7244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Smluvní strany prohlašují, že si tuto Smlouvu přečetly, že s jejím obsahem souhlasí a na důkaz toho k ní připojují svoje podpisy.</w:t>
      </w:r>
    </w:p>
    <w:p w14:paraId="1CD954F5" w14:textId="77777777" w:rsidR="001B3CFB" w:rsidRPr="000C514C" w:rsidRDefault="001B3CFB" w:rsidP="00F72449">
      <w:pPr>
        <w:pStyle w:val="RLProhlensmluvnchstran"/>
        <w:keepNext/>
        <w:rPr>
          <w:rFonts w:asciiTheme="minorHAnsi" w:hAnsiTheme="minorHAnsi" w:cstheme="minorHAnsi"/>
          <w:sz w:val="22"/>
          <w:szCs w:val="22"/>
        </w:rPr>
      </w:pPr>
    </w:p>
    <w:tbl>
      <w:tblPr>
        <w:tblW w:w="0" w:type="auto"/>
        <w:jc w:val="center"/>
        <w:tblLook w:val="01E0" w:firstRow="1" w:lastRow="1" w:firstColumn="1" w:lastColumn="1" w:noHBand="0" w:noVBand="0"/>
      </w:tblPr>
      <w:tblGrid>
        <w:gridCol w:w="4530"/>
        <w:gridCol w:w="4530"/>
      </w:tblGrid>
      <w:tr w:rsidR="00F72449" w:rsidRPr="000C514C" w14:paraId="67545B9B" w14:textId="77777777" w:rsidTr="00AD0279">
        <w:trPr>
          <w:jc w:val="center"/>
        </w:trPr>
        <w:tc>
          <w:tcPr>
            <w:tcW w:w="4530" w:type="dxa"/>
          </w:tcPr>
          <w:p w14:paraId="01925677"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60BB732" w14:textId="77777777" w:rsidR="00F72449" w:rsidRPr="000C514C" w:rsidRDefault="00F72449" w:rsidP="00AD0279">
            <w:pPr>
              <w:pStyle w:val="RLdajeosmluvnstran"/>
              <w:keepNext/>
              <w:rPr>
                <w:rFonts w:asciiTheme="minorHAnsi" w:hAnsiTheme="minorHAnsi" w:cstheme="minorHAnsi"/>
                <w:sz w:val="22"/>
                <w:szCs w:val="22"/>
              </w:rPr>
            </w:pPr>
          </w:p>
          <w:p w14:paraId="6A7FDA3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5E29E15" w14:textId="77777777" w:rsidR="00F72449" w:rsidRPr="000C514C" w:rsidRDefault="00F72449" w:rsidP="00AD0279">
            <w:pPr>
              <w:keepNext/>
              <w:rPr>
                <w:rFonts w:asciiTheme="minorHAnsi" w:hAnsiTheme="minorHAnsi" w:cstheme="minorHAnsi"/>
                <w:sz w:val="22"/>
              </w:rPr>
            </w:pPr>
          </w:p>
          <w:p w14:paraId="21D77761" w14:textId="77777777" w:rsidR="00F72449" w:rsidRPr="000C514C" w:rsidRDefault="00F72449" w:rsidP="00AD0279">
            <w:pPr>
              <w:keepNext/>
              <w:rPr>
                <w:rFonts w:asciiTheme="minorHAnsi" w:hAnsiTheme="minorHAnsi" w:cstheme="minorHAnsi"/>
                <w:sz w:val="22"/>
              </w:rPr>
            </w:pPr>
          </w:p>
        </w:tc>
        <w:tc>
          <w:tcPr>
            <w:tcW w:w="4530" w:type="dxa"/>
          </w:tcPr>
          <w:p w14:paraId="620B7F5B"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E21ABF5" w14:textId="77777777" w:rsidR="00F72449" w:rsidRPr="000C514C" w:rsidRDefault="00F72449" w:rsidP="00AD0279">
            <w:pPr>
              <w:pStyle w:val="RLdajeosmluvnstran"/>
              <w:keepNext/>
              <w:rPr>
                <w:rFonts w:asciiTheme="minorHAnsi" w:hAnsiTheme="minorHAnsi" w:cstheme="minorHAnsi"/>
                <w:sz w:val="22"/>
                <w:szCs w:val="22"/>
              </w:rPr>
            </w:pPr>
          </w:p>
          <w:p w14:paraId="1CCED768"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62A7EEE"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19C8D619" w14:textId="77777777" w:rsidTr="00AD0279">
        <w:trPr>
          <w:jc w:val="center"/>
        </w:trPr>
        <w:tc>
          <w:tcPr>
            <w:tcW w:w="4530" w:type="dxa"/>
          </w:tcPr>
          <w:p w14:paraId="2A4B3FC6"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83235F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Michal Fišer, MBA</w:t>
            </w:r>
          </w:p>
          <w:p w14:paraId="094C48C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předseda představenstva</w:t>
            </w:r>
          </w:p>
        </w:tc>
        <w:tc>
          <w:tcPr>
            <w:tcW w:w="4530" w:type="dxa"/>
          </w:tcPr>
          <w:p w14:paraId="4E91A9AD"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D6D11F6" w14:textId="45535204"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JUDr. Matej Šandor, Ph.D.</w:t>
            </w:r>
          </w:p>
          <w:p w14:paraId="2C56D226" w14:textId="5859B221"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místopředseda</w:t>
            </w:r>
            <w:r w:rsidR="00F72449" w:rsidRPr="000C514C">
              <w:rPr>
                <w:rFonts w:asciiTheme="minorHAnsi" w:hAnsiTheme="minorHAnsi" w:cstheme="minorHAnsi"/>
                <w:sz w:val="22"/>
                <w:szCs w:val="22"/>
              </w:rPr>
              <w:t xml:space="preserve"> představenstva</w:t>
            </w:r>
          </w:p>
        </w:tc>
      </w:tr>
      <w:tr w:rsidR="00F72449" w:rsidRPr="000C514C" w14:paraId="06BA7C33" w14:textId="77777777" w:rsidTr="00AD0279">
        <w:trPr>
          <w:jc w:val="center"/>
        </w:trPr>
        <w:tc>
          <w:tcPr>
            <w:tcW w:w="4530" w:type="dxa"/>
          </w:tcPr>
          <w:p w14:paraId="48CA2BD6" w14:textId="77777777" w:rsidR="00F72449" w:rsidRPr="000C514C" w:rsidRDefault="00F72449" w:rsidP="00AD0279">
            <w:pPr>
              <w:pStyle w:val="RLdajeosmluvnstran"/>
              <w:keepNext/>
              <w:rPr>
                <w:rFonts w:asciiTheme="minorHAnsi" w:hAnsiTheme="minorHAnsi" w:cstheme="minorHAnsi"/>
                <w:sz w:val="22"/>
                <w:szCs w:val="22"/>
              </w:rPr>
            </w:pPr>
          </w:p>
          <w:p w14:paraId="0F0097C6" w14:textId="77777777" w:rsidR="00F72449" w:rsidRPr="000C514C" w:rsidRDefault="00F72449" w:rsidP="00AD0279">
            <w:pPr>
              <w:pStyle w:val="RLdajeosmluvnstran"/>
              <w:keepNext/>
              <w:rPr>
                <w:rFonts w:asciiTheme="minorHAnsi" w:hAnsiTheme="minorHAnsi" w:cstheme="minorHAnsi"/>
                <w:sz w:val="22"/>
                <w:szCs w:val="22"/>
              </w:rPr>
            </w:pPr>
          </w:p>
          <w:p w14:paraId="24CB310B"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2225299F"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37BF9321" w14:textId="77777777" w:rsidTr="00AD0279">
        <w:trPr>
          <w:jc w:val="center"/>
        </w:trPr>
        <w:tc>
          <w:tcPr>
            <w:tcW w:w="4530" w:type="dxa"/>
          </w:tcPr>
          <w:p w14:paraId="3B3B7649" w14:textId="77777777" w:rsidR="00F72449" w:rsidRPr="000C514C" w:rsidRDefault="00F72449" w:rsidP="00AD0279">
            <w:pPr>
              <w:pStyle w:val="RLdajeosmluvnstran"/>
              <w:keepNext/>
              <w:rPr>
                <w:rFonts w:asciiTheme="minorHAnsi" w:hAnsiTheme="minorHAnsi" w:cstheme="minorHAnsi"/>
                <w:b/>
                <w:bCs/>
                <w:sz w:val="22"/>
                <w:szCs w:val="22"/>
              </w:rPr>
            </w:pPr>
            <w:r w:rsidRPr="000C514C">
              <w:rPr>
                <w:rFonts w:asciiTheme="minorHAnsi" w:hAnsiTheme="minorHAnsi" w:cstheme="minorHAnsi"/>
                <w:b/>
                <w:bCs/>
                <w:sz w:val="22"/>
                <w:szCs w:val="22"/>
              </w:rPr>
              <w:t>Poskytovatel</w:t>
            </w:r>
          </w:p>
          <w:p w14:paraId="7335AC7A" w14:textId="77777777" w:rsidR="00F72449" w:rsidRPr="000C514C" w:rsidRDefault="00F72449" w:rsidP="00AD0279">
            <w:pPr>
              <w:pStyle w:val="RLdajeosmluvnstran"/>
              <w:keepNext/>
              <w:rPr>
                <w:rFonts w:asciiTheme="minorHAnsi" w:hAnsiTheme="minorHAnsi" w:cstheme="minorHAnsi"/>
                <w:sz w:val="22"/>
                <w:szCs w:val="22"/>
              </w:rPr>
            </w:pPr>
          </w:p>
          <w:p w14:paraId="6D26BBFA"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0206692C" w14:textId="77777777" w:rsidR="00F72449" w:rsidRPr="000C514C" w:rsidRDefault="00F72449" w:rsidP="00AD0279">
            <w:pPr>
              <w:pStyle w:val="RLdajeosmluvnstran"/>
              <w:keepNext/>
              <w:rPr>
                <w:rFonts w:asciiTheme="minorHAnsi" w:hAnsiTheme="minorHAnsi" w:cstheme="minorHAnsi"/>
                <w:sz w:val="22"/>
                <w:szCs w:val="22"/>
              </w:rPr>
            </w:pPr>
          </w:p>
          <w:p w14:paraId="4AFD807F"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7A3754DD"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76702983" w14:textId="77777777" w:rsidTr="00AD0279">
        <w:trPr>
          <w:jc w:val="center"/>
        </w:trPr>
        <w:tc>
          <w:tcPr>
            <w:tcW w:w="4530" w:type="dxa"/>
          </w:tcPr>
          <w:p w14:paraId="4B7C21B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177C7F6A" w14:textId="6C1753BE" w:rsidR="00262771" w:rsidRDefault="00502E46" w:rsidP="00262771">
            <w:pPr>
              <w:pStyle w:val="RLdajeosmluvnstran"/>
              <w:keepNext/>
              <w:rPr>
                <w:rFonts w:asciiTheme="minorHAnsi" w:hAnsiTheme="minorHAnsi" w:cstheme="minorHAnsi"/>
                <w:sz w:val="22"/>
                <w:szCs w:val="22"/>
              </w:rPr>
            </w:pPr>
            <w:r w:rsidRPr="006270E0">
              <w:rPr>
                <w:rFonts w:asciiTheme="minorHAnsi" w:hAnsiTheme="minorHAnsi" w:cstheme="minorHAnsi"/>
                <w:bCs/>
                <w:color w:val="000000" w:themeColor="text1"/>
                <w:sz w:val="22"/>
                <w:szCs w:val="22"/>
                <w:highlight w:val="green"/>
              </w:rPr>
              <w:t>[DOPLNÍ ÚČASTNÍK]</w:t>
            </w:r>
          </w:p>
          <w:p w14:paraId="2554AA42" w14:textId="243DC832" w:rsidR="00F72449" w:rsidRPr="000C514C" w:rsidRDefault="00502E46" w:rsidP="00262771">
            <w:pPr>
              <w:pStyle w:val="RLdajeosmluvnstran"/>
              <w:keepNext/>
              <w:rPr>
                <w:rFonts w:asciiTheme="minorHAnsi" w:hAnsiTheme="minorHAnsi" w:cstheme="minorHAnsi"/>
                <w:sz w:val="22"/>
                <w:szCs w:val="22"/>
              </w:rPr>
            </w:pPr>
            <w:r w:rsidRPr="006270E0">
              <w:rPr>
                <w:rFonts w:asciiTheme="minorHAnsi" w:hAnsiTheme="minorHAnsi" w:cstheme="minorHAnsi"/>
                <w:bCs/>
                <w:color w:val="000000" w:themeColor="text1"/>
                <w:sz w:val="22"/>
                <w:szCs w:val="22"/>
                <w:highlight w:val="green"/>
              </w:rPr>
              <w:t>[DOPLNÍ ÚČASTNÍK]</w:t>
            </w:r>
          </w:p>
        </w:tc>
        <w:tc>
          <w:tcPr>
            <w:tcW w:w="4530" w:type="dxa"/>
          </w:tcPr>
          <w:p w14:paraId="3C146B96" w14:textId="77777777" w:rsidR="00F72449" w:rsidRPr="000C514C" w:rsidRDefault="00F72449" w:rsidP="00AD0279">
            <w:pPr>
              <w:pStyle w:val="RLdajeosmluvnstran"/>
              <w:keepNext/>
              <w:rPr>
                <w:rFonts w:asciiTheme="minorHAnsi" w:hAnsiTheme="minorHAnsi" w:cstheme="minorHAnsi"/>
                <w:sz w:val="22"/>
                <w:szCs w:val="22"/>
              </w:rPr>
            </w:pPr>
          </w:p>
        </w:tc>
      </w:tr>
    </w:tbl>
    <w:p w14:paraId="47F5867E" w14:textId="77777777" w:rsidR="00F72449" w:rsidRDefault="00F72449" w:rsidP="00F72449">
      <w:pPr>
        <w:pStyle w:val="RLProhlensmluvnchstran"/>
        <w:rPr>
          <w:rFonts w:asciiTheme="minorHAnsi" w:hAnsiTheme="minorHAnsi" w:cstheme="minorHAnsi"/>
          <w:sz w:val="22"/>
          <w:szCs w:val="22"/>
        </w:rPr>
      </w:pPr>
      <w:bookmarkStart w:id="227" w:name="Annex01"/>
    </w:p>
    <w:p w14:paraId="4A0CF990" w14:textId="10D11688" w:rsidR="009D61D8" w:rsidRDefault="00F72449" w:rsidP="00F97E7E">
      <w:pPr>
        <w:pStyle w:val="Nzev"/>
        <w:rPr>
          <w:rFonts w:asciiTheme="minorHAnsi" w:hAnsiTheme="minorHAnsi" w:cstheme="minorHAnsi"/>
          <w:sz w:val="22"/>
        </w:rPr>
      </w:pPr>
      <w:r>
        <w:rPr>
          <w:rFonts w:asciiTheme="minorHAnsi" w:hAnsiTheme="minorHAnsi" w:cstheme="minorHAnsi"/>
          <w:sz w:val="22"/>
        </w:rPr>
        <w:br w:type="page"/>
      </w:r>
      <w:bookmarkEnd w:id="227"/>
    </w:p>
    <w:p w14:paraId="64B390C4" w14:textId="59C44315" w:rsidR="009D61D8" w:rsidRPr="000C514C" w:rsidRDefault="009D61D8" w:rsidP="009D61D8">
      <w:pPr>
        <w:pStyle w:val="RLProhlensmluvnchstran"/>
        <w:rPr>
          <w:rFonts w:asciiTheme="minorHAnsi" w:hAnsiTheme="minorHAnsi" w:cstheme="minorHAnsi"/>
          <w:sz w:val="22"/>
          <w:szCs w:val="22"/>
        </w:rPr>
      </w:pPr>
      <w:r w:rsidRPr="000C514C">
        <w:rPr>
          <w:rFonts w:asciiTheme="minorHAnsi" w:hAnsiTheme="minorHAnsi" w:cstheme="minorHAnsi"/>
          <w:sz w:val="22"/>
          <w:szCs w:val="22"/>
        </w:rPr>
        <w:lastRenderedPageBreak/>
        <w:t xml:space="preserve">Příloha č. </w:t>
      </w:r>
      <w:r w:rsidR="00F97E7E">
        <w:rPr>
          <w:rFonts w:asciiTheme="minorHAnsi" w:hAnsiTheme="minorHAnsi" w:cstheme="minorHAnsi"/>
          <w:sz w:val="22"/>
          <w:szCs w:val="22"/>
        </w:rPr>
        <w:t>1</w:t>
      </w:r>
    </w:p>
    <w:p w14:paraId="7045C465" w14:textId="594E7231" w:rsidR="009D61D8" w:rsidRDefault="009D61D8" w:rsidP="009D61D8">
      <w:pPr>
        <w:spacing w:after="120" w:line="280" w:lineRule="exact"/>
        <w:jc w:val="center"/>
        <w:rPr>
          <w:rFonts w:asciiTheme="minorHAnsi" w:hAnsiTheme="minorHAnsi" w:cstheme="minorHAnsi"/>
          <w:b/>
          <w:bCs/>
          <w:sz w:val="22"/>
        </w:rPr>
      </w:pPr>
      <w:r>
        <w:rPr>
          <w:rFonts w:asciiTheme="minorHAnsi" w:hAnsiTheme="minorHAnsi" w:cstheme="minorHAnsi"/>
          <w:b/>
          <w:bCs/>
          <w:sz w:val="22"/>
        </w:rPr>
        <w:t>Popis</w:t>
      </w:r>
      <w:r w:rsidR="00CE3EC0">
        <w:rPr>
          <w:rFonts w:asciiTheme="minorHAnsi" w:hAnsiTheme="minorHAnsi" w:cstheme="minorHAnsi"/>
          <w:b/>
          <w:bCs/>
          <w:sz w:val="22"/>
        </w:rPr>
        <w:t xml:space="preserve"> Paušálních</w:t>
      </w:r>
      <w:r>
        <w:rPr>
          <w:rFonts w:asciiTheme="minorHAnsi" w:hAnsiTheme="minorHAnsi" w:cstheme="minorHAnsi"/>
          <w:b/>
          <w:bCs/>
          <w:sz w:val="22"/>
        </w:rPr>
        <w:t xml:space="preserve"> </w:t>
      </w:r>
      <w:r w:rsidR="00CE3EC0">
        <w:rPr>
          <w:rFonts w:asciiTheme="minorHAnsi" w:hAnsiTheme="minorHAnsi" w:cstheme="minorHAnsi"/>
          <w:b/>
          <w:bCs/>
          <w:sz w:val="22"/>
        </w:rPr>
        <w:t>služeb</w:t>
      </w:r>
    </w:p>
    <w:p w14:paraId="06448DAC" w14:textId="6B3DD410" w:rsidR="00F97E7E" w:rsidRDefault="00B55F77" w:rsidP="00B55F77">
      <w:pPr>
        <w:spacing w:after="120" w:line="280" w:lineRule="exact"/>
        <w:jc w:val="center"/>
        <w:rPr>
          <w:rFonts w:asciiTheme="minorHAnsi" w:hAnsiTheme="minorHAnsi" w:cstheme="minorHAnsi"/>
          <w:sz w:val="22"/>
        </w:rPr>
      </w:pPr>
      <w:r>
        <w:rPr>
          <w:rFonts w:asciiTheme="minorHAnsi" w:hAnsiTheme="minorHAnsi" w:cstheme="minorHAnsi"/>
          <w:sz w:val="22"/>
        </w:rPr>
        <w:t>(Příloha č. 1 Zadávací dokumentace, není určeno ke zveřejnění)</w:t>
      </w:r>
    </w:p>
    <w:p w14:paraId="3DFD5AA8" w14:textId="50B007E4" w:rsidR="00B55F77" w:rsidRDefault="00B55F77" w:rsidP="00B55F77">
      <w:pPr>
        <w:spacing w:after="120" w:line="280" w:lineRule="exact"/>
        <w:jc w:val="center"/>
        <w:rPr>
          <w:rFonts w:asciiTheme="minorHAnsi" w:hAnsiTheme="minorHAnsi" w:cstheme="minorHAnsi"/>
          <w:sz w:val="22"/>
        </w:rPr>
      </w:pPr>
    </w:p>
    <w:p w14:paraId="0C2BA1CE" w14:textId="27597303" w:rsidR="00B55F77" w:rsidRDefault="00B55F77" w:rsidP="00B55F77">
      <w:pPr>
        <w:spacing w:after="120" w:line="280" w:lineRule="exact"/>
        <w:jc w:val="center"/>
        <w:rPr>
          <w:rFonts w:asciiTheme="minorHAnsi" w:hAnsiTheme="minorHAnsi" w:cstheme="minorHAnsi"/>
          <w:sz w:val="22"/>
        </w:rPr>
      </w:pPr>
    </w:p>
    <w:p w14:paraId="2D9E0911" w14:textId="70C621D8" w:rsidR="00B55F77" w:rsidRDefault="00B55F77">
      <w:pPr>
        <w:spacing w:after="0" w:line="240" w:lineRule="auto"/>
        <w:rPr>
          <w:rFonts w:asciiTheme="minorHAnsi" w:hAnsiTheme="minorHAnsi" w:cstheme="minorHAnsi"/>
          <w:sz w:val="22"/>
        </w:rPr>
      </w:pPr>
      <w:r>
        <w:rPr>
          <w:rFonts w:asciiTheme="minorHAnsi" w:hAnsiTheme="minorHAnsi" w:cstheme="minorHAnsi"/>
          <w:sz w:val="22"/>
        </w:rPr>
        <w:br w:type="page"/>
      </w:r>
    </w:p>
    <w:p w14:paraId="0F8CC2DC" w14:textId="6B9F9FCC" w:rsidR="00F72449" w:rsidRPr="000C514C" w:rsidRDefault="00F72449" w:rsidP="00F72449">
      <w:pPr>
        <w:pStyle w:val="RLProhlensmluvnchstran"/>
        <w:rPr>
          <w:rFonts w:asciiTheme="minorHAnsi" w:hAnsiTheme="minorHAnsi" w:cstheme="minorHAnsi"/>
          <w:sz w:val="22"/>
          <w:szCs w:val="22"/>
        </w:rPr>
      </w:pPr>
      <w:bookmarkStart w:id="228" w:name="Annex04"/>
      <w:r w:rsidRPr="000C514C">
        <w:rPr>
          <w:rFonts w:asciiTheme="minorHAnsi" w:hAnsiTheme="minorHAnsi" w:cstheme="minorHAnsi"/>
          <w:sz w:val="22"/>
          <w:szCs w:val="22"/>
        </w:rPr>
        <w:lastRenderedPageBreak/>
        <w:t xml:space="preserve">Příloha č. </w:t>
      </w:r>
      <w:bookmarkEnd w:id="228"/>
      <w:r w:rsidR="00F97E7E">
        <w:rPr>
          <w:rFonts w:asciiTheme="minorHAnsi" w:hAnsiTheme="minorHAnsi" w:cstheme="minorHAnsi"/>
          <w:sz w:val="22"/>
          <w:szCs w:val="22"/>
        </w:rPr>
        <w:t>2</w:t>
      </w:r>
    </w:p>
    <w:p w14:paraId="261C185D" w14:textId="77777777"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 xml:space="preserve">Oprávněné osoby </w:t>
      </w:r>
    </w:p>
    <w:p w14:paraId="7AC83EFB" w14:textId="77777777" w:rsidR="00F72449" w:rsidRPr="00731D3E" w:rsidRDefault="00F72449" w:rsidP="00F72449">
      <w:pPr>
        <w:rPr>
          <w:rFonts w:asciiTheme="minorHAnsi" w:hAnsiTheme="minorHAnsi" w:cstheme="minorHAnsi"/>
          <w:sz w:val="22"/>
        </w:rPr>
      </w:pPr>
      <w:bookmarkStart w:id="229" w:name="Annex05"/>
    </w:p>
    <w:p w14:paraId="6F25234F" w14:textId="77777777" w:rsidR="00F72449" w:rsidRPr="00731D3E" w:rsidRDefault="00F72449" w:rsidP="00F72449">
      <w:pPr>
        <w:rPr>
          <w:rFonts w:asciiTheme="minorHAnsi" w:hAnsiTheme="minorHAnsi" w:cstheme="minorHAnsi"/>
          <w:b/>
          <w:sz w:val="22"/>
        </w:rPr>
      </w:pPr>
      <w:r w:rsidRPr="00731D3E">
        <w:rPr>
          <w:rFonts w:asciiTheme="minorHAnsi" w:hAnsiTheme="minorHAnsi" w:cstheme="minorHAnsi"/>
          <w:b/>
          <w:sz w:val="22"/>
        </w:rPr>
        <w:t>Za Objednatele:</w:t>
      </w:r>
    </w:p>
    <w:p w14:paraId="6CB9C287" w14:textId="77777777" w:rsidR="00F72449" w:rsidRPr="00731D3E" w:rsidRDefault="00F72449" w:rsidP="00F72449">
      <w:pPr>
        <w:rPr>
          <w:rFonts w:asciiTheme="minorHAnsi" w:hAnsiTheme="minorHAnsi" w:cstheme="minorHAnsi"/>
          <w:sz w:val="22"/>
        </w:rPr>
      </w:pPr>
      <w:r w:rsidRPr="00731D3E">
        <w:rPr>
          <w:rFonts w:asciiTheme="minorHAnsi" w:hAnsiTheme="minorHAnsi" w:cstheme="minorHAnsi"/>
          <w:sz w:val="22"/>
        </w:rPr>
        <w:t xml:space="preserve">ve věcech </w:t>
      </w:r>
      <w:r>
        <w:rPr>
          <w:rFonts w:asciiTheme="minorHAnsi" w:hAnsiTheme="minorHAnsi" w:cstheme="minorHAnsi"/>
          <w:sz w:val="22"/>
        </w:rPr>
        <w:t>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88"/>
      </w:tblGrid>
      <w:tr w:rsidR="009D6612" w:rsidRPr="008C4B48" w14:paraId="6F757173" w14:textId="77777777" w:rsidTr="008C4B48">
        <w:tc>
          <w:tcPr>
            <w:tcW w:w="2235" w:type="dxa"/>
            <w:shd w:val="clear" w:color="auto" w:fill="auto"/>
            <w:vAlign w:val="center"/>
          </w:tcPr>
          <w:p w14:paraId="2D68A80F"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Jméno a příjmení</w:t>
            </w:r>
          </w:p>
        </w:tc>
        <w:tc>
          <w:tcPr>
            <w:tcW w:w="6088" w:type="dxa"/>
          </w:tcPr>
          <w:p w14:paraId="4015096A" w14:textId="0C55C8A9" w:rsidR="009D6612" w:rsidRPr="008C4B48" w:rsidRDefault="009D6612" w:rsidP="009D6612">
            <w:pPr>
              <w:rPr>
                <w:sz w:val="22"/>
                <w:highlight w:val="yellow"/>
              </w:rPr>
            </w:pPr>
            <w:r w:rsidRPr="00577959">
              <w:rPr>
                <w:rFonts w:asciiTheme="minorHAnsi" w:hAnsiTheme="minorHAnsi" w:cstheme="minorHAnsi"/>
                <w:sz w:val="22"/>
                <w:highlight w:val="yellow"/>
              </w:rPr>
              <w:t>[BUDE DOPLNĚNO]</w:t>
            </w:r>
          </w:p>
        </w:tc>
      </w:tr>
      <w:tr w:rsidR="009D6612" w:rsidRPr="008C4B48" w14:paraId="3C8DBC09" w14:textId="77777777" w:rsidTr="008C4B48">
        <w:tc>
          <w:tcPr>
            <w:tcW w:w="2235" w:type="dxa"/>
            <w:shd w:val="clear" w:color="auto" w:fill="auto"/>
            <w:vAlign w:val="center"/>
          </w:tcPr>
          <w:p w14:paraId="078E440A"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Adresa</w:t>
            </w:r>
          </w:p>
        </w:tc>
        <w:tc>
          <w:tcPr>
            <w:tcW w:w="6088" w:type="dxa"/>
          </w:tcPr>
          <w:p w14:paraId="446849DD" w14:textId="56AB4C4A" w:rsidR="009D6612" w:rsidRPr="008C4B48" w:rsidRDefault="009D6612" w:rsidP="009D6612">
            <w:pPr>
              <w:rPr>
                <w:sz w:val="22"/>
                <w:highlight w:val="yellow"/>
              </w:rPr>
            </w:pPr>
            <w:r w:rsidRPr="00577959">
              <w:rPr>
                <w:rFonts w:asciiTheme="minorHAnsi" w:hAnsiTheme="minorHAnsi" w:cstheme="minorHAnsi"/>
                <w:sz w:val="22"/>
                <w:highlight w:val="yellow"/>
              </w:rPr>
              <w:t>[BUDE DOPLNĚNO]</w:t>
            </w:r>
          </w:p>
        </w:tc>
      </w:tr>
      <w:tr w:rsidR="009D6612" w:rsidRPr="008C4B48" w14:paraId="0B8B70EC" w14:textId="77777777" w:rsidTr="008C4B48">
        <w:tc>
          <w:tcPr>
            <w:tcW w:w="2235" w:type="dxa"/>
            <w:shd w:val="clear" w:color="auto" w:fill="auto"/>
            <w:vAlign w:val="center"/>
          </w:tcPr>
          <w:p w14:paraId="24737D03"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E-mail</w:t>
            </w:r>
          </w:p>
        </w:tc>
        <w:tc>
          <w:tcPr>
            <w:tcW w:w="6088" w:type="dxa"/>
          </w:tcPr>
          <w:p w14:paraId="7613978D" w14:textId="3990D5CF" w:rsidR="009D6612" w:rsidRPr="008C4B48" w:rsidRDefault="009D6612" w:rsidP="009D6612">
            <w:pPr>
              <w:rPr>
                <w:sz w:val="22"/>
                <w:highlight w:val="yellow"/>
              </w:rPr>
            </w:pPr>
            <w:r w:rsidRPr="00577959">
              <w:rPr>
                <w:rFonts w:asciiTheme="minorHAnsi" w:hAnsiTheme="minorHAnsi" w:cstheme="minorHAnsi"/>
                <w:sz w:val="22"/>
                <w:highlight w:val="yellow"/>
              </w:rPr>
              <w:t>[BUDE DOPLNĚNO]</w:t>
            </w:r>
          </w:p>
        </w:tc>
      </w:tr>
      <w:tr w:rsidR="009D6612" w:rsidRPr="008C4B48" w14:paraId="71C04A6F" w14:textId="77777777" w:rsidTr="008C4B48">
        <w:tc>
          <w:tcPr>
            <w:tcW w:w="2235" w:type="dxa"/>
            <w:shd w:val="clear" w:color="auto" w:fill="auto"/>
            <w:vAlign w:val="center"/>
          </w:tcPr>
          <w:p w14:paraId="7F77D18A"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Telefon</w:t>
            </w:r>
          </w:p>
        </w:tc>
        <w:tc>
          <w:tcPr>
            <w:tcW w:w="6088" w:type="dxa"/>
          </w:tcPr>
          <w:p w14:paraId="59C1D050" w14:textId="06F6DDFB" w:rsidR="009D6612" w:rsidRPr="008C4B48" w:rsidRDefault="009D6612" w:rsidP="009D6612">
            <w:pPr>
              <w:rPr>
                <w:sz w:val="22"/>
                <w:highlight w:val="yellow"/>
              </w:rPr>
            </w:pPr>
            <w:r w:rsidRPr="00577959">
              <w:rPr>
                <w:rFonts w:asciiTheme="minorHAnsi" w:hAnsiTheme="minorHAnsi" w:cstheme="minorHAnsi"/>
                <w:sz w:val="22"/>
                <w:highlight w:val="yellow"/>
              </w:rPr>
              <w:t>[BUDE DOPLNĚNO]</w:t>
            </w:r>
          </w:p>
        </w:tc>
      </w:tr>
    </w:tbl>
    <w:p w14:paraId="78F47DDB" w14:textId="77777777" w:rsidR="00F72449" w:rsidRPr="008C4B48" w:rsidRDefault="00F72449" w:rsidP="00F72449">
      <w:pPr>
        <w:rPr>
          <w:rFonts w:asciiTheme="minorHAnsi" w:hAnsiTheme="minorHAnsi" w:cstheme="minorHAnsi"/>
          <w:sz w:val="22"/>
        </w:rPr>
      </w:pPr>
    </w:p>
    <w:p w14:paraId="568D2C60" w14:textId="77777777" w:rsidR="00F72449" w:rsidRPr="008C4B48" w:rsidRDefault="00F72449" w:rsidP="00F72449">
      <w:pPr>
        <w:rPr>
          <w:rFonts w:asciiTheme="minorHAnsi" w:hAnsiTheme="minorHAnsi" w:cstheme="minorHAnsi"/>
          <w:sz w:val="22"/>
        </w:rPr>
      </w:pPr>
      <w:r w:rsidRPr="008C4B48">
        <w:rPr>
          <w:rFonts w:asciiTheme="minorHAnsi" w:hAnsiTheme="minorHAnsi" w:cstheme="minorHAnsi"/>
          <w:sz w:val="22"/>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9D6612" w:rsidRPr="008C4B48" w14:paraId="649AFC5E" w14:textId="77777777" w:rsidTr="008C4B48">
        <w:tc>
          <w:tcPr>
            <w:tcW w:w="2162" w:type="dxa"/>
            <w:shd w:val="clear" w:color="auto" w:fill="auto"/>
            <w:vAlign w:val="center"/>
          </w:tcPr>
          <w:p w14:paraId="00EC356C"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Jméno a příjmení</w:t>
            </w:r>
          </w:p>
        </w:tc>
        <w:tc>
          <w:tcPr>
            <w:tcW w:w="6161" w:type="dxa"/>
          </w:tcPr>
          <w:p w14:paraId="4CA1F873" w14:textId="713FB75C" w:rsidR="009D6612" w:rsidRPr="008C4B48" w:rsidRDefault="009D6612" w:rsidP="009D6612">
            <w:pPr>
              <w:rPr>
                <w:sz w:val="22"/>
                <w:highlight w:val="yellow"/>
              </w:rPr>
            </w:pPr>
            <w:r w:rsidRPr="00101D9F">
              <w:rPr>
                <w:rFonts w:asciiTheme="minorHAnsi" w:hAnsiTheme="minorHAnsi" w:cstheme="minorHAnsi"/>
                <w:sz w:val="22"/>
                <w:highlight w:val="yellow"/>
              </w:rPr>
              <w:t>[BUDE DOPLNĚNO]</w:t>
            </w:r>
          </w:p>
        </w:tc>
      </w:tr>
      <w:tr w:rsidR="009D6612" w:rsidRPr="008C4B48" w14:paraId="5F48D065" w14:textId="77777777" w:rsidTr="008C4B48">
        <w:tc>
          <w:tcPr>
            <w:tcW w:w="2162" w:type="dxa"/>
            <w:shd w:val="clear" w:color="auto" w:fill="auto"/>
            <w:vAlign w:val="center"/>
          </w:tcPr>
          <w:p w14:paraId="28D091C1"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Adresa</w:t>
            </w:r>
          </w:p>
        </w:tc>
        <w:tc>
          <w:tcPr>
            <w:tcW w:w="6161" w:type="dxa"/>
          </w:tcPr>
          <w:p w14:paraId="36005AB7" w14:textId="6BEE7ED6" w:rsidR="009D6612" w:rsidRPr="008C4B48" w:rsidRDefault="009D6612" w:rsidP="009D6612">
            <w:pPr>
              <w:rPr>
                <w:sz w:val="22"/>
                <w:highlight w:val="yellow"/>
              </w:rPr>
            </w:pPr>
            <w:r w:rsidRPr="00101D9F">
              <w:rPr>
                <w:rFonts w:asciiTheme="minorHAnsi" w:hAnsiTheme="minorHAnsi" w:cstheme="minorHAnsi"/>
                <w:sz w:val="22"/>
                <w:highlight w:val="yellow"/>
              </w:rPr>
              <w:t>[BUDE DOPLNĚNO]</w:t>
            </w:r>
          </w:p>
        </w:tc>
      </w:tr>
      <w:tr w:rsidR="009D6612" w:rsidRPr="008C4B48" w14:paraId="7CDB9BF3" w14:textId="77777777" w:rsidTr="008C4B48">
        <w:tc>
          <w:tcPr>
            <w:tcW w:w="2162" w:type="dxa"/>
            <w:shd w:val="clear" w:color="auto" w:fill="auto"/>
            <w:vAlign w:val="center"/>
          </w:tcPr>
          <w:p w14:paraId="076F8AF6"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E-mail</w:t>
            </w:r>
          </w:p>
        </w:tc>
        <w:tc>
          <w:tcPr>
            <w:tcW w:w="6161" w:type="dxa"/>
          </w:tcPr>
          <w:p w14:paraId="3F928D96" w14:textId="7A667E62" w:rsidR="009D6612" w:rsidRPr="008C4B48" w:rsidRDefault="009D6612" w:rsidP="009D6612">
            <w:pPr>
              <w:rPr>
                <w:sz w:val="22"/>
                <w:highlight w:val="yellow"/>
              </w:rPr>
            </w:pPr>
            <w:r w:rsidRPr="00101D9F">
              <w:rPr>
                <w:rFonts w:asciiTheme="minorHAnsi" w:hAnsiTheme="minorHAnsi" w:cstheme="minorHAnsi"/>
                <w:sz w:val="22"/>
                <w:highlight w:val="yellow"/>
              </w:rPr>
              <w:t>[BUDE DOPLNĚNO]</w:t>
            </w:r>
          </w:p>
        </w:tc>
      </w:tr>
      <w:tr w:rsidR="009D6612" w:rsidRPr="008C4B48" w14:paraId="46E451BF" w14:textId="77777777" w:rsidTr="008C4B48">
        <w:tc>
          <w:tcPr>
            <w:tcW w:w="2162" w:type="dxa"/>
            <w:shd w:val="clear" w:color="auto" w:fill="auto"/>
            <w:vAlign w:val="center"/>
          </w:tcPr>
          <w:p w14:paraId="0FFAA600" w14:textId="77777777" w:rsidR="009D6612" w:rsidRPr="008C4B48" w:rsidRDefault="009D6612" w:rsidP="009D6612">
            <w:pPr>
              <w:rPr>
                <w:rFonts w:asciiTheme="minorHAnsi" w:hAnsiTheme="minorHAnsi" w:cstheme="minorHAnsi"/>
                <w:sz w:val="22"/>
              </w:rPr>
            </w:pPr>
            <w:r w:rsidRPr="008C4B48">
              <w:rPr>
                <w:rFonts w:asciiTheme="minorHAnsi" w:hAnsiTheme="minorHAnsi" w:cstheme="minorHAnsi"/>
                <w:sz w:val="22"/>
              </w:rPr>
              <w:t>Telefon</w:t>
            </w:r>
          </w:p>
        </w:tc>
        <w:tc>
          <w:tcPr>
            <w:tcW w:w="6161" w:type="dxa"/>
          </w:tcPr>
          <w:p w14:paraId="02C4DC3F" w14:textId="5942BFAE" w:rsidR="009D6612" w:rsidRPr="008C4B48" w:rsidRDefault="009D6612" w:rsidP="009D6612">
            <w:pPr>
              <w:rPr>
                <w:sz w:val="22"/>
                <w:highlight w:val="yellow"/>
              </w:rPr>
            </w:pPr>
            <w:r w:rsidRPr="00101D9F">
              <w:rPr>
                <w:rFonts w:asciiTheme="minorHAnsi" w:hAnsiTheme="minorHAnsi" w:cstheme="minorHAnsi"/>
                <w:sz w:val="22"/>
                <w:highlight w:val="yellow"/>
              </w:rPr>
              <w:t>[BUDE DOPLNĚNO]</w:t>
            </w:r>
          </w:p>
        </w:tc>
      </w:tr>
    </w:tbl>
    <w:p w14:paraId="4020E82D" w14:textId="77777777" w:rsidR="00F72449" w:rsidRDefault="00F72449" w:rsidP="00F72449">
      <w:pPr>
        <w:spacing w:after="0" w:line="240" w:lineRule="auto"/>
        <w:rPr>
          <w:rFonts w:asciiTheme="minorHAnsi" w:hAnsiTheme="minorHAnsi" w:cstheme="minorHAnsi"/>
          <w:b/>
          <w:sz w:val="22"/>
        </w:rPr>
      </w:pPr>
    </w:p>
    <w:p w14:paraId="4977CD61" w14:textId="77777777" w:rsidR="00F72449" w:rsidRDefault="00F72449" w:rsidP="00F72449">
      <w:pPr>
        <w:spacing w:after="0" w:line="240" w:lineRule="auto"/>
        <w:rPr>
          <w:rFonts w:asciiTheme="minorHAnsi" w:hAnsiTheme="minorHAnsi" w:cstheme="minorHAnsi"/>
          <w:b/>
          <w:sz w:val="22"/>
        </w:rPr>
      </w:pPr>
    </w:p>
    <w:p w14:paraId="140EE393" w14:textId="77777777" w:rsidR="00F72449" w:rsidRDefault="00F72449" w:rsidP="006437E1">
      <w:pPr>
        <w:rPr>
          <w:rFonts w:asciiTheme="minorHAnsi" w:hAnsiTheme="minorHAnsi" w:cstheme="minorHAnsi"/>
          <w:b/>
          <w:sz w:val="22"/>
        </w:rPr>
      </w:pPr>
      <w:r w:rsidRPr="00731D3E">
        <w:rPr>
          <w:rFonts w:asciiTheme="minorHAnsi" w:hAnsiTheme="minorHAnsi" w:cstheme="minorHAnsi"/>
          <w:b/>
          <w:sz w:val="22"/>
        </w:rPr>
        <w:t>Za Poskytovatele:</w:t>
      </w:r>
    </w:p>
    <w:p w14:paraId="386779A5" w14:textId="77777777" w:rsidR="00F72449" w:rsidRPr="00731D3E" w:rsidRDefault="00F72449" w:rsidP="00F72449">
      <w:pPr>
        <w:rPr>
          <w:rFonts w:asciiTheme="minorHAnsi" w:hAnsiTheme="minorHAnsi" w:cstheme="minorHAnsi"/>
          <w:sz w:val="22"/>
        </w:rPr>
      </w:pPr>
      <w:r w:rsidRPr="00731D3E">
        <w:rPr>
          <w:rFonts w:asciiTheme="minorHAnsi" w:hAnsiTheme="minorHAnsi" w:cstheme="minorHAnsi"/>
          <w:sz w:val="22"/>
        </w:rPr>
        <w:t xml:space="preserve">ve věcech </w:t>
      </w:r>
      <w:r>
        <w:rPr>
          <w:rFonts w:asciiTheme="minorHAnsi" w:hAnsiTheme="minorHAnsi" w:cstheme="minorHAnsi"/>
          <w:sz w:val="22"/>
        </w:rPr>
        <w:t>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9D6612" w:rsidRPr="00731D3E" w14:paraId="4A46863D" w14:textId="77777777" w:rsidTr="00CE1E59">
        <w:tc>
          <w:tcPr>
            <w:tcW w:w="2161" w:type="dxa"/>
            <w:shd w:val="clear" w:color="auto" w:fill="auto"/>
            <w:vAlign w:val="center"/>
          </w:tcPr>
          <w:p w14:paraId="74B27C44"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491EBD44" w14:textId="4EC805B0" w:rsidR="009D6612" w:rsidRPr="00CE1E59" w:rsidRDefault="009D6612" w:rsidP="009D6612">
            <w:pPr>
              <w:rPr>
                <w:rFonts w:asciiTheme="minorHAnsi" w:hAnsiTheme="minorHAnsi" w:cstheme="minorHAnsi"/>
                <w:sz w:val="22"/>
                <w:highlight w:val="green"/>
              </w:rPr>
            </w:pPr>
            <w:r w:rsidRPr="00050134">
              <w:rPr>
                <w:rFonts w:asciiTheme="minorHAnsi" w:hAnsiTheme="minorHAnsi" w:cstheme="minorHAnsi"/>
                <w:bCs/>
                <w:color w:val="000000" w:themeColor="text1"/>
                <w:sz w:val="22"/>
                <w:highlight w:val="green"/>
              </w:rPr>
              <w:t>[DOPLNÍ ÚČASTNÍK]</w:t>
            </w:r>
          </w:p>
        </w:tc>
      </w:tr>
      <w:tr w:rsidR="009D6612" w:rsidRPr="00731D3E" w14:paraId="79E48AE0" w14:textId="77777777" w:rsidTr="00CE1E59">
        <w:tc>
          <w:tcPr>
            <w:tcW w:w="2161" w:type="dxa"/>
            <w:shd w:val="clear" w:color="auto" w:fill="auto"/>
            <w:vAlign w:val="center"/>
          </w:tcPr>
          <w:p w14:paraId="0E98B598"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7E28B053" w14:textId="0D9A3A96" w:rsidR="009D6612" w:rsidRPr="00CE1E59" w:rsidRDefault="009D6612" w:rsidP="009D6612">
            <w:pPr>
              <w:rPr>
                <w:rFonts w:asciiTheme="minorHAnsi" w:hAnsiTheme="minorHAnsi" w:cstheme="minorHAnsi"/>
                <w:sz w:val="22"/>
                <w:highlight w:val="green"/>
              </w:rPr>
            </w:pPr>
            <w:r w:rsidRPr="00050134">
              <w:rPr>
                <w:rFonts w:asciiTheme="minorHAnsi" w:hAnsiTheme="minorHAnsi" w:cstheme="minorHAnsi"/>
                <w:bCs/>
                <w:color w:val="000000" w:themeColor="text1"/>
                <w:sz w:val="22"/>
                <w:highlight w:val="green"/>
              </w:rPr>
              <w:t>[DOPLNÍ ÚČASTNÍK]</w:t>
            </w:r>
          </w:p>
        </w:tc>
      </w:tr>
      <w:tr w:rsidR="009D6612" w:rsidRPr="00731D3E" w14:paraId="1A24A508" w14:textId="77777777" w:rsidTr="00CE1E59">
        <w:tc>
          <w:tcPr>
            <w:tcW w:w="2161" w:type="dxa"/>
            <w:shd w:val="clear" w:color="auto" w:fill="auto"/>
            <w:vAlign w:val="center"/>
          </w:tcPr>
          <w:p w14:paraId="4FB0B18E"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220B3289" w14:textId="03A47B56" w:rsidR="009D6612" w:rsidRPr="00CE1E59" w:rsidRDefault="009D6612" w:rsidP="009D6612">
            <w:pPr>
              <w:rPr>
                <w:rFonts w:asciiTheme="minorHAnsi" w:hAnsiTheme="minorHAnsi" w:cstheme="minorHAnsi"/>
                <w:sz w:val="22"/>
                <w:highlight w:val="green"/>
              </w:rPr>
            </w:pPr>
            <w:r w:rsidRPr="00050134">
              <w:rPr>
                <w:rFonts w:asciiTheme="minorHAnsi" w:hAnsiTheme="minorHAnsi" w:cstheme="minorHAnsi"/>
                <w:bCs/>
                <w:color w:val="000000" w:themeColor="text1"/>
                <w:sz w:val="22"/>
                <w:highlight w:val="green"/>
              </w:rPr>
              <w:t>[DOPLNÍ ÚČASTNÍK]</w:t>
            </w:r>
          </w:p>
        </w:tc>
      </w:tr>
      <w:tr w:rsidR="009D6612" w:rsidRPr="00731D3E" w14:paraId="67A1D68B" w14:textId="77777777" w:rsidTr="00CE1E59">
        <w:tc>
          <w:tcPr>
            <w:tcW w:w="2161" w:type="dxa"/>
            <w:shd w:val="clear" w:color="auto" w:fill="auto"/>
            <w:vAlign w:val="center"/>
          </w:tcPr>
          <w:p w14:paraId="0ADBE805"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329068B2" w14:textId="4D1C1300" w:rsidR="009D6612" w:rsidRPr="00CE1E59" w:rsidRDefault="009D6612" w:rsidP="009D6612">
            <w:pPr>
              <w:rPr>
                <w:rFonts w:asciiTheme="minorHAnsi" w:hAnsiTheme="minorHAnsi" w:cstheme="minorHAnsi"/>
                <w:sz w:val="22"/>
                <w:highlight w:val="green"/>
              </w:rPr>
            </w:pPr>
            <w:r w:rsidRPr="00050134">
              <w:rPr>
                <w:rFonts w:asciiTheme="minorHAnsi" w:hAnsiTheme="minorHAnsi" w:cstheme="minorHAnsi"/>
                <w:bCs/>
                <w:color w:val="000000" w:themeColor="text1"/>
                <w:sz w:val="22"/>
                <w:highlight w:val="green"/>
              </w:rPr>
              <w:t>[DOPLNÍ ÚČASTNÍK]</w:t>
            </w:r>
          </w:p>
        </w:tc>
      </w:tr>
    </w:tbl>
    <w:p w14:paraId="46B08D87" w14:textId="59EEFB3E" w:rsidR="00F72449" w:rsidRDefault="00F72449" w:rsidP="00F72449">
      <w:pPr>
        <w:rPr>
          <w:rFonts w:asciiTheme="minorHAnsi" w:hAnsiTheme="minorHAnsi" w:cstheme="minorHAnsi"/>
          <w:sz w:val="22"/>
        </w:rPr>
      </w:pPr>
    </w:p>
    <w:p w14:paraId="4029686B" w14:textId="185A4A46" w:rsidR="006437E1" w:rsidRDefault="006437E1" w:rsidP="00F72449">
      <w:pPr>
        <w:rPr>
          <w:rFonts w:asciiTheme="minorHAnsi" w:hAnsiTheme="minorHAnsi" w:cstheme="minorHAnsi"/>
          <w:sz w:val="22"/>
        </w:rPr>
      </w:pPr>
    </w:p>
    <w:p w14:paraId="5AE01FCB" w14:textId="77777777" w:rsidR="00CE1E59" w:rsidRDefault="00CE1E59" w:rsidP="00F72449">
      <w:pPr>
        <w:rPr>
          <w:rFonts w:asciiTheme="minorHAnsi" w:hAnsiTheme="minorHAnsi" w:cstheme="minorHAnsi"/>
          <w:sz w:val="22"/>
        </w:rPr>
      </w:pPr>
    </w:p>
    <w:p w14:paraId="477FE52B" w14:textId="77777777" w:rsidR="006437E1" w:rsidRPr="00731D3E" w:rsidRDefault="006437E1" w:rsidP="00F72449">
      <w:pPr>
        <w:rPr>
          <w:rFonts w:asciiTheme="minorHAnsi" w:hAnsiTheme="minorHAnsi" w:cstheme="minorHAnsi"/>
          <w:sz w:val="22"/>
        </w:rPr>
      </w:pPr>
    </w:p>
    <w:p w14:paraId="7E32579F" w14:textId="77777777" w:rsidR="00F72449" w:rsidRPr="00731D3E" w:rsidRDefault="00F72449" w:rsidP="00F72449">
      <w:pPr>
        <w:rPr>
          <w:rFonts w:asciiTheme="minorHAnsi" w:hAnsiTheme="minorHAnsi" w:cstheme="minorHAnsi"/>
          <w:sz w:val="22"/>
        </w:rPr>
      </w:pPr>
      <w:r w:rsidRPr="00731D3E">
        <w:rPr>
          <w:rFonts w:asciiTheme="minorHAnsi" w:hAnsiTheme="minorHAnsi" w:cstheme="minorHAnsi"/>
          <w:sz w:val="22"/>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9D6612" w:rsidRPr="00731D3E" w14:paraId="10080B74" w14:textId="77777777" w:rsidTr="00CE1E59">
        <w:tc>
          <w:tcPr>
            <w:tcW w:w="2161" w:type="dxa"/>
            <w:shd w:val="clear" w:color="auto" w:fill="auto"/>
            <w:vAlign w:val="center"/>
          </w:tcPr>
          <w:p w14:paraId="6C5857F5"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Jméno a příjmení</w:t>
            </w:r>
          </w:p>
        </w:tc>
        <w:tc>
          <w:tcPr>
            <w:tcW w:w="6162" w:type="dxa"/>
          </w:tcPr>
          <w:p w14:paraId="76AB35BE" w14:textId="6834F86F" w:rsidR="009D6612" w:rsidRPr="00CE1E59" w:rsidRDefault="009D6612" w:rsidP="009D6612">
            <w:pPr>
              <w:rPr>
                <w:rFonts w:asciiTheme="minorHAnsi" w:hAnsiTheme="minorHAnsi" w:cstheme="minorHAnsi"/>
                <w:sz w:val="22"/>
                <w:highlight w:val="green"/>
              </w:rPr>
            </w:pPr>
            <w:r w:rsidRPr="003552B7">
              <w:rPr>
                <w:rFonts w:asciiTheme="minorHAnsi" w:hAnsiTheme="minorHAnsi" w:cstheme="minorHAnsi"/>
                <w:bCs/>
                <w:color w:val="000000" w:themeColor="text1"/>
                <w:sz w:val="22"/>
                <w:highlight w:val="green"/>
              </w:rPr>
              <w:t>[DOPLNÍ ÚČASTNÍK]</w:t>
            </w:r>
          </w:p>
        </w:tc>
      </w:tr>
      <w:tr w:rsidR="009D6612" w:rsidRPr="00731D3E" w14:paraId="70442798" w14:textId="77777777" w:rsidTr="00CE1E59">
        <w:tc>
          <w:tcPr>
            <w:tcW w:w="2161" w:type="dxa"/>
            <w:shd w:val="clear" w:color="auto" w:fill="auto"/>
            <w:vAlign w:val="center"/>
          </w:tcPr>
          <w:p w14:paraId="1FAC100C"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Adresa</w:t>
            </w:r>
          </w:p>
        </w:tc>
        <w:tc>
          <w:tcPr>
            <w:tcW w:w="6162" w:type="dxa"/>
          </w:tcPr>
          <w:p w14:paraId="4033E306" w14:textId="4BE269C8" w:rsidR="009D6612" w:rsidRPr="00CE1E59" w:rsidRDefault="009D6612" w:rsidP="009D6612">
            <w:pPr>
              <w:rPr>
                <w:rFonts w:asciiTheme="minorHAnsi" w:hAnsiTheme="minorHAnsi" w:cstheme="minorHAnsi"/>
                <w:sz w:val="22"/>
                <w:highlight w:val="green"/>
              </w:rPr>
            </w:pPr>
            <w:r w:rsidRPr="003552B7">
              <w:rPr>
                <w:rFonts w:asciiTheme="minorHAnsi" w:hAnsiTheme="minorHAnsi" w:cstheme="minorHAnsi"/>
                <w:bCs/>
                <w:color w:val="000000" w:themeColor="text1"/>
                <w:sz w:val="22"/>
                <w:highlight w:val="green"/>
              </w:rPr>
              <w:t>[DOPLNÍ ÚČASTNÍK]</w:t>
            </w:r>
          </w:p>
        </w:tc>
      </w:tr>
      <w:tr w:rsidR="009D6612" w:rsidRPr="00731D3E" w14:paraId="6FD801DB" w14:textId="77777777" w:rsidTr="00CE1E59">
        <w:tc>
          <w:tcPr>
            <w:tcW w:w="2161" w:type="dxa"/>
            <w:shd w:val="clear" w:color="auto" w:fill="auto"/>
            <w:vAlign w:val="center"/>
          </w:tcPr>
          <w:p w14:paraId="01AFF652"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E-mail</w:t>
            </w:r>
          </w:p>
        </w:tc>
        <w:tc>
          <w:tcPr>
            <w:tcW w:w="6162" w:type="dxa"/>
          </w:tcPr>
          <w:p w14:paraId="0F701A84" w14:textId="66C204B7" w:rsidR="009D6612" w:rsidRPr="00CE1E59" w:rsidRDefault="009D6612" w:rsidP="009D6612">
            <w:pPr>
              <w:rPr>
                <w:rFonts w:asciiTheme="minorHAnsi" w:hAnsiTheme="minorHAnsi" w:cstheme="minorHAnsi"/>
                <w:sz w:val="22"/>
                <w:highlight w:val="green"/>
              </w:rPr>
            </w:pPr>
            <w:r w:rsidRPr="003552B7">
              <w:rPr>
                <w:rFonts w:asciiTheme="minorHAnsi" w:hAnsiTheme="minorHAnsi" w:cstheme="minorHAnsi"/>
                <w:bCs/>
                <w:color w:val="000000" w:themeColor="text1"/>
                <w:sz w:val="22"/>
                <w:highlight w:val="green"/>
              </w:rPr>
              <w:t>[DOPLNÍ ÚČASTNÍK]</w:t>
            </w:r>
          </w:p>
        </w:tc>
      </w:tr>
      <w:tr w:rsidR="009D6612" w:rsidRPr="00731D3E" w14:paraId="4E861DED" w14:textId="77777777" w:rsidTr="00CE1E59">
        <w:tc>
          <w:tcPr>
            <w:tcW w:w="2161" w:type="dxa"/>
            <w:shd w:val="clear" w:color="auto" w:fill="auto"/>
            <w:vAlign w:val="center"/>
          </w:tcPr>
          <w:p w14:paraId="4CCC2326" w14:textId="77777777" w:rsidR="009D6612" w:rsidRPr="00731D3E" w:rsidRDefault="009D6612" w:rsidP="009D6612">
            <w:pPr>
              <w:rPr>
                <w:rFonts w:asciiTheme="minorHAnsi" w:hAnsiTheme="minorHAnsi" w:cstheme="minorHAnsi"/>
                <w:sz w:val="22"/>
              </w:rPr>
            </w:pPr>
            <w:r w:rsidRPr="00731D3E">
              <w:rPr>
                <w:rFonts w:asciiTheme="minorHAnsi" w:hAnsiTheme="minorHAnsi" w:cstheme="minorHAnsi"/>
                <w:sz w:val="22"/>
              </w:rPr>
              <w:t>Telefon</w:t>
            </w:r>
          </w:p>
        </w:tc>
        <w:tc>
          <w:tcPr>
            <w:tcW w:w="6162" w:type="dxa"/>
          </w:tcPr>
          <w:p w14:paraId="10B5C2E3" w14:textId="5B8FC024" w:rsidR="009D6612" w:rsidRPr="00CE1E59" w:rsidRDefault="009D6612" w:rsidP="009D6612">
            <w:pPr>
              <w:rPr>
                <w:rFonts w:asciiTheme="minorHAnsi" w:hAnsiTheme="minorHAnsi" w:cstheme="minorHAnsi"/>
                <w:sz w:val="22"/>
                <w:highlight w:val="green"/>
              </w:rPr>
            </w:pPr>
            <w:r w:rsidRPr="003552B7">
              <w:rPr>
                <w:rFonts w:asciiTheme="minorHAnsi" w:hAnsiTheme="minorHAnsi" w:cstheme="minorHAnsi"/>
                <w:bCs/>
                <w:color w:val="000000" w:themeColor="text1"/>
                <w:sz w:val="22"/>
                <w:highlight w:val="green"/>
              </w:rPr>
              <w:t>[DOPLNÍ ÚČASTNÍK]</w:t>
            </w:r>
          </w:p>
        </w:tc>
      </w:tr>
    </w:tbl>
    <w:p w14:paraId="0A36EDFC" w14:textId="58A6BA0B" w:rsidR="00F72449" w:rsidRDefault="00F72449" w:rsidP="007D1FB8">
      <w:pPr>
        <w:pStyle w:val="RLProhlensmluvnchstran"/>
        <w:jc w:val="left"/>
        <w:rPr>
          <w:rFonts w:asciiTheme="minorHAnsi" w:hAnsiTheme="minorHAnsi" w:cstheme="minorHAnsi"/>
          <w:sz w:val="22"/>
          <w:szCs w:val="22"/>
        </w:rPr>
      </w:pPr>
    </w:p>
    <w:p w14:paraId="0F3C234C" w14:textId="1122D249" w:rsidR="007D1FB8" w:rsidRDefault="007D1FB8" w:rsidP="007D1FB8">
      <w:pPr>
        <w:pStyle w:val="RLProhlensmluvnchstran"/>
        <w:jc w:val="left"/>
        <w:rPr>
          <w:rFonts w:asciiTheme="minorHAnsi" w:hAnsiTheme="minorHAnsi" w:cstheme="minorHAnsi"/>
          <w:sz w:val="22"/>
          <w:szCs w:val="22"/>
        </w:rPr>
      </w:pPr>
    </w:p>
    <w:p w14:paraId="4C1FC406" w14:textId="015B737C" w:rsidR="007D1FB8" w:rsidRPr="000C514C" w:rsidRDefault="007D1FB8" w:rsidP="007D1FB8">
      <w:pPr>
        <w:pStyle w:val="RLProhlensmluvnchstran"/>
        <w:rPr>
          <w:rFonts w:asciiTheme="minorHAnsi" w:hAnsiTheme="minorHAnsi" w:cstheme="minorHAnsi"/>
          <w:sz w:val="22"/>
          <w:szCs w:val="22"/>
        </w:rPr>
      </w:pPr>
      <w:r>
        <w:rPr>
          <w:rFonts w:asciiTheme="minorHAnsi" w:hAnsiTheme="minorHAnsi" w:cstheme="minorHAnsi"/>
          <w:sz w:val="22"/>
          <w:szCs w:val="22"/>
        </w:rPr>
        <w:t>Seznam členů realizačního týmu</w:t>
      </w:r>
    </w:p>
    <w:p w14:paraId="3D5BFAD4" w14:textId="77777777" w:rsidR="007D1FB8" w:rsidRDefault="007D1FB8" w:rsidP="007D1FB8">
      <w:pPr>
        <w:pStyle w:val="RLProhlensmluvnchstran"/>
        <w:jc w:val="left"/>
        <w:rPr>
          <w:rFonts w:asciiTheme="minorHAnsi" w:hAnsiTheme="minorHAnsi" w:cstheme="minorHAnsi"/>
          <w:bCs/>
          <w:color w:val="000000" w:themeColor="text1"/>
          <w:sz w:val="22"/>
          <w:highlight w:val="green"/>
        </w:rPr>
      </w:pPr>
    </w:p>
    <w:p w14:paraId="211DDDC3" w14:textId="0CB26E76" w:rsidR="007D1FB8" w:rsidRDefault="007D1FB8" w:rsidP="007D1FB8">
      <w:pPr>
        <w:pStyle w:val="RLProhlensmluvnchstran"/>
        <w:jc w:val="left"/>
        <w:rPr>
          <w:rFonts w:asciiTheme="minorHAnsi" w:hAnsiTheme="minorHAnsi" w:cstheme="minorHAnsi"/>
          <w:bCs/>
          <w:color w:val="000000" w:themeColor="text1"/>
          <w:sz w:val="22"/>
        </w:rPr>
      </w:pPr>
      <w:r w:rsidRPr="00050134">
        <w:rPr>
          <w:rFonts w:asciiTheme="minorHAnsi" w:hAnsiTheme="minorHAnsi" w:cstheme="minorHAnsi"/>
          <w:bCs/>
          <w:color w:val="000000" w:themeColor="text1"/>
          <w:sz w:val="22"/>
          <w:highlight w:val="green"/>
        </w:rPr>
        <w:t>[DOPLNÍ ÚČASTNÍK]</w:t>
      </w:r>
    </w:p>
    <w:p w14:paraId="3444575F" w14:textId="77777777" w:rsidR="007D1FB8" w:rsidRDefault="007D1FB8" w:rsidP="007D1FB8">
      <w:pPr>
        <w:pStyle w:val="RLProhlensmluvnchstran"/>
        <w:jc w:val="left"/>
        <w:rPr>
          <w:rFonts w:asciiTheme="minorHAnsi" w:hAnsiTheme="minorHAnsi" w:cstheme="minorHAnsi"/>
          <w:sz w:val="22"/>
          <w:szCs w:val="22"/>
        </w:rPr>
      </w:pPr>
    </w:p>
    <w:p w14:paraId="78548AB3" w14:textId="77777777" w:rsidR="00F72449" w:rsidRDefault="00F72449" w:rsidP="00F72449">
      <w:pPr>
        <w:spacing w:after="0" w:line="240" w:lineRule="auto"/>
        <w:rPr>
          <w:rFonts w:asciiTheme="minorHAnsi" w:hAnsiTheme="minorHAnsi" w:cstheme="minorHAnsi"/>
          <w:b/>
          <w:sz w:val="22"/>
        </w:rPr>
      </w:pPr>
      <w:r>
        <w:rPr>
          <w:rFonts w:asciiTheme="minorHAnsi" w:hAnsiTheme="minorHAnsi" w:cstheme="minorHAnsi"/>
          <w:sz w:val="22"/>
        </w:rPr>
        <w:br w:type="page"/>
      </w:r>
    </w:p>
    <w:p w14:paraId="5E59F108" w14:textId="6173CB9F"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lastRenderedPageBreak/>
        <w:t xml:space="preserve">Příloha č. </w:t>
      </w:r>
      <w:bookmarkEnd w:id="229"/>
      <w:r w:rsidR="00F97E7E">
        <w:rPr>
          <w:rFonts w:asciiTheme="minorHAnsi" w:hAnsiTheme="minorHAnsi" w:cstheme="minorHAnsi"/>
          <w:sz w:val="22"/>
          <w:szCs w:val="22"/>
        </w:rPr>
        <w:t>3</w:t>
      </w:r>
    </w:p>
    <w:p w14:paraId="3B80B16C" w14:textId="77777777" w:rsidR="00F72449" w:rsidRPr="000C514C" w:rsidRDefault="00F72449" w:rsidP="00F72449">
      <w:pPr>
        <w:pStyle w:val="RLProhlensmluvnchstran"/>
        <w:rPr>
          <w:rFonts w:asciiTheme="minorHAnsi" w:hAnsiTheme="minorHAnsi" w:cstheme="minorHAnsi"/>
          <w:sz w:val="22"/>
          <w:szCs w:val="22"/>
        </w:rPr>
      </w:pPr>
      <w:r w:rsidRPr="000C514C">
        <w:rPr>
          <w:rFonts w:asciiTheme="minorHAnsi" w:hAnsiTheme="minorHAnsi" w:cstheme="minorHAnsi"/>
          <w:sz w:val="22"/>
          <w:szCs w:val="22"/>
        </w:rPr>
        <w:t>Seznam poddodavatelů</w:t>
      </w:r>
    </w:p>
    <w:p w14:paraId="53235D31" w14:textId="77777777" w:rsidR="00F72449" w:rsidRPr="000C514C" w:rsidRDefault="00F72449" w:rsidP="00F72449">
      <w:pPr>
        <w:rPr>
          <w:rFonts w:asciiTheme="minorHAnsi" w:hAnsiTheme="minorHAnsi" w:cstheme="minorHAnsi"/>
          <w:b/>
          <w:sz w:val="22"/>
        </w:rPr>
      </w:pPr>
    </w:p>
    <w:p w14:paraId="0EBAFC4B" w14:textId="77777777" w:rsidR="00F72449" w:rsidRPr="000C514C" w:rsidRDefault="00F72449" w:rsidP="00F72449">
      <w:pPr>
        <w:rPr>
          <w:rFonts w:asciiTheme="minorHAnsi" w:hAnsiTheme="minorHAnsi" w:cstheme="minorHAnsi"/>
          <w:b/>
          <w:sz w:val="22"/>
        </w:rPr>
      </w:pPr>
      <w:r w:rsidRPr="000C514C">
        <w:rPr>
          <w:rFonts w:asciiTheme="minorHAnsi" w:hAnsiTheme="minorHAnsi" w:cstheme="minorHAnsi"/>
          <w:b/>
          <w:sz w:val="22"/>
        </w:rPr>
        <w:t xml:space="preserve">1) </w:t>
      </w:r>
    </w:p>
    <w:p w14:paraId="366D7468" w14:textId="18F5C631" w:rsidR="00F72449" w:rsidRPr="000C514C" w:rsidRDefault="00F72449" w:rsidP="00F72449">
      <w:pPr>
        <w:tabs>
          <w:tab w:val="left" w:pos="2340"/>
        </w:tabs>
        <w:rPr>
          <w:rFonts w:asciiTheme="minorHAnsi" w:hAnsiTheme="minorHAnsi" w:cstheme="minorHAnsi"/>
          <w:sz w:val="22"/>
        </w:rPr>
      </w:pPr>
      <w:r w:rsidRPr="000C514C">
        <w:rPr>
          <w:rFonts w:asciiTheme="minorHAnsi" w:hAnsiTheme="minorHAnsi" w:cstheme="minorHAnsi"/>
          <w:b/>
          <w:sz w:val="22"/>
        </w:rPr>
        <w:t>Název:</w:t>
      </w:r>
      <w:r w:rsidRPr="000C514C">
        <w:rPr>
          <w:rFonts w:asciiTheme="minorHAnsi" w:hAnsiTheme="minorHAnsi" w:cstheme="minorHAnsi"/>
          <w:sz w:val="22"/>
        </w:rPr>
        <w:t xml:space="preserve"> </w:t>
      </w:r>
      <w:r w:rsidRPr="000C514C">
        <w:rPr>
          <w:rFonts w:asciiTheme="minorHAnsi" w:hAnsiTheme="minorHAnsi" w:cstheme="minorHAnsi"/>
          <w:sz w:val="22"/>
        </w:rPr>
        <w:tab/>
      </w:r>
      <w:r w:rsidRPr="000C514C">
        <w:rPr>
          <w:rFonts w:asciiTheme="minorHAnsi" w:hAnsiTheme="minorHAnsi" w:cstheme="minorHAnsi"/>
          <w:sz w:val="22"/>
        </w:rPr>
        <w:tab/>
      </w:r>
      <w:r w:rsidR="00525B6C" w:rsidRPr="00050134">
        <w:rPr>
          <w:rFonts w:asciiTheme="minorHAnsi" w:hAnsiTheme="minorHAnsi" w:cstheme="minorHAnsi"/>
          <w:bCs/>
          <w:color w:val="000000" w:themeColor="text1"/>
          <w:sz w:val="22"/>
          <w:highlight w:val="green"/>
        </w:rPr>
        <w:t>[DOPLNÍ ÚČASTNÍK]</w:t>
      </w:r>
    </w:p>
    <w:p w14:paraId="2017853C" w14:textId="27C10D95" w:rsidR="00F72449" w:rsidRPr="000C514C" w:rsidRDefault="00F72449" w:rsidP="00F72449">
      <w:pPr>
        <w:tabs>
          <w:tab w:val="left" w:pos="2340"/>
        </w:tabs>
        <w:rPr>
          <w:rFonts w:asciiTheme="minorHAnsi" w:hAnsiTheme="minorHAnsi" w:cstheme="minorHAnsi"/>
          <w:sz w:val="22"/>
        </w:rPr>
      </w:pPr>
      <w:r w:rsidRPr="000C514C">
        <w:rPr>
          <w:rFonts w:asciiTheme="minorHAnsi" w:hAnsiTheme="minorHAnsi" w:cstheme="minorHAnsi"/>
          <w:b/>
          <w:sz w:val="22"/>
        </w:rPr>
        <w:t>Sídlo:</w:t>
      </w:r>
      <w:r w:rsidRPr="000C514C">
        <w:rPr>
          <w:rFonts w:asciiTheme="minorHAnsi" w:hAnsiTheme="minorHAnsi" w:cstheme="minorHAnsi"/>
          <w:sz w:val="22"/>
        </w:rPr>
        <w:tab/>
      </w:r>
      <w:r w:rsidRPr="000C514C">
        <w:rPr>
          <w:rFonts w:asciiTheme="minorHAnsi" w:hAnsiTheme="minorHAnsi" w:cstheme="minorHAnsi"/>
          <w:sz w:val="22"/>
        </w:rPr>
        <w:tab/>
      </w:r>
      <w:r w:rsidR="00525B6C" w:rsidRPr="00050134">
        <w:rPr>
          <w:rFonts w:asciiTheme="minorHAnsi" w:hAnsiTheme="minorHAnsi" w:cstheme="minorHAnsi"/>
          <w:bCs/>
          <w:color w:val="000000" w:themeColor="text1"/>
          <w:sz w:val="22"/>
          <w:highlight w:val="green"/>
        </w:rPr>
        <w:t>[DOPLNÍ ÚČASTNÍK]</w:t>
      </w:r>
    </w:p>
    <w:p w14:paraId="415F2544" w14:textId="3432E76B" w:rsidR="00F72449" w:rsidRPr="000C514C" w:rsidRDefault="00F72449" w:rsidP="00F72449">
      <w:pPr>
        <w:tabs>
          <w:tab w:val="left" w:pos="2340"/>
        </w:tabs>
        <w:rPr>
          <w:rFonts w:asciiTheme="minorHAnsi" w:hAnsiTheme="minorHAnsi" w:cstheme="minorHAnsi"/>
          <w:sz w:val="22"/>
        </w:rPr>
      </w:pPr>
      <w:r w:rsidRPr="000C514C">
        <w:rPr>
          <w:rFonts w:asciiTheme="minorHAnsi" w:hAnsiTheme="minorHAnsi" w:cstheme="minorHAnsi"/>
          <w:b/>
          <w:sz w:val="22"/>
        </w:rPr>
        <w:t>Právní forma:</w:t>
      </w:r>
      <w:r w:rsidRPr="000C514C">
        <w:rPr>
          <w:rFonts w:asciiTheme="minorHAnsi" w:hAnsiTheme="minorHAnsi" w:cstheme="minorHAnsi"/>
          <w:sz w:val="22"/>
        </w:rPr>
        <w:tab/>
      </w:r>
      <w:r w:rsidRPr="000C514C">
        <w:rPr>
          <w:rFonts w:asciiTheme="minorHAnsi" w:hAnsiTheme="minorHAnsi" w:cstheme="minorHAnsi"/>
          <w:sz w:val="22"/>
        </w:rPr>
        <w:tab/>
      </w:r>
      <w:r w:rsidR="00525B6C" w:rsidRPr="00050134">
        <w:rPr>
          <w:rFonts w:asciiTheme="minorHAnsi" w:hAnsiTheme="minorHAnsi" w:cstheme="minorHAnsi"/>
          <w:bCs/>
          <w:color w:val="000000" w:themeColor="text1"/>
          <w:sz w:val="22"/>
          <w:highlight w:val="green"/>
        </w:rPr>
        <w:t>[DOPLNÍ ÚČASTNÍK]</w:t>
      </w:r>
    </w:p>
    <w:p w14:paraId="7A256CB4" w14:textId="1FE4C8FE" w:rsidR="00F72449" w:rsidRPr="000C514C" w:rsidRDefault="00F72449" w:rsidP="00F72449">
      <w:pPr>
        <w:tabs>
          <w:tab w:val="left" w:pos="2340"/>
        </w:tabs>
        <w:rPr>
          <w:rFonts w:asciiTheme="minorHAnsi" w:hAnsiTheme="minorHAnsi" w:cstheme="minorHAnsi"/>
          <w:sz w:val="22"/>
        </w:rPr>
      </w:pPr>
      <w:r w:rsidRPr="000C514C">
        <w:rPr>
          <w:rFonts w:asciiTheme="minorHAnsi" w:hAnsiTheme="minorHAnsi" w:cstheme="minorHAnsi"/>
          <w:b/>
          <w:sz w:val="22"/>
        </w:rPr>
        <w:t>Identifikační číslo:</w:t>
      </w:r>
      <w:r w:rsidRPr="000C514C">
        <w:rPr>
          <w:rFonts w:asciiTheme="minorHAnsi" w:hAnsiTheme="minorHAnsi" w:cstheme="minorHAnsi"/>
          <w:sz w:val="22"/>
        </w:rPr>
        <w:tab/>
      </w:r>
      <w:r w:rsidRPr="000C514C">
        <w:rPr>
          <w:rFonts w:asciiTheme="minorHAnsi" w:hAnsiTheme="minorHAnsi" w:cstheme="minorHAnsi"/>
          <w:sz w:val="22"/>
        </w:rPr>
        <w:tab/>
      </w:r>
      <w:r w:rsidR="00525B6C" w:rsidRPr="00050134">
        <w:rPr>
          <w:rFonts w:asciiTheme="minorHAnsi" w:hAnsiTheme="minorHAnsi" w:cstheme="minorHAnsi"/>
          <w:bCs/>
          <w:color w:val="000000" w:themeColor="text1"/>
          <w:sz w:val="22"/>
          <w:highlight w:val="green"/>
        </w:rPr>
        <w:t>[DOPLNÍ ÚČASTNÍK]</w:t>
      </w:r>
    </w:p>
    <w:p w14:paraId="08C82EC7" w14:textId="26FF78F0" w:rsidR="00F72449" w:rsidRPr="000C514C" w:rsidRDefault="00F72449" w:rsidP="00F72449">
      <w:pPr>
        <w:tabs>
          <w:tab w:val="left" w:pos="2340"/>
        </w:tabs>
        <w:rPr>
          <w:rFonts w:asciiTheme="minorHAnsi" w:hAnsiTheme="minorHAnsi" w:cstheme="minorHAnsi"/>
          <w:b/>
          <w:sz w:val="22"/>
        </w:rPr>
      </w:pPr>
      <w:r w:rsidRPr="000C514C">
        <w:rPr>
          <w:rFonts w:asciiTheme="minorHAnsi" w:hAnsiTheme="minorHAnsi" w:cstheme="minorHAnsi"/>
          <w:b/>
          <w:sz w:val="22"/>
        </w:rPr>
        <w:t>Rozsah plnění Smlouvy:</w:t>
      </w:r>
      <w:r w:rsidRPr="000C514C">
        <w:rPr>
          <w:rFonts w:asciiTheme="minorHAnsi" w:hAnsiTheme="minorHAnsi" w:cstheme="minorHAnsi"/>
          <w:b/>
          <w:sz w:val="22"/>
        </w:rPr>
        <w:tab/>
      </w:r>
      <w:r w:rsidRPr="000C514C">
        <w:rPr>
          <w:rFonts w:asciiTheme="minorHAnsi" w:hAnsiTheme="minorHAnsi" w:cstheme="minorHAnsi"/>
          <w:b/>
          <w:sz w:val="22"/>
        </w:rPr>
        <w:tab/>
      </w:r>
      <w:r w:rsidR="00525B6C" w:rsidRPr="00050134">
        <w:rPr>
          <w:rFonts w:asciiTheme="minorHAnsi" w:hAnsiTheme="minorHAnsi" w:cstheme="minorHAnsi"/>
          <w:bCs/>
          <w:color w:val="000000" w:themeColor="text1"/>
          <w:sz w:val="22"/>
          <w:highlight w:val="green"/>
        </w:rPr>
        <w:t>[DOPLNÍ ÚČASTNÍK]</w:t>
      </w:r>
    </w:p>
    <w:p w14:paraId="3D1F4724" w14:textId="77777777" w:rsidR="00C244B1" w:rsidRDefault="00C244B1" w:rsidP="00F72449">
      <w:pPr>
        <w:pStyle w:val="RLProhlensmluvnchstran"/>
        <w:rPr>
          <w:rFonts w:asciiTheme="minorHAnsi" w:hAnsiTheme="minorHAnsi" w:cstheme="minorHAnsi"/>
          <w:sz w:val="22"/>
          <w:szCs w:val="22"/>
        </w:rPr>
      </w:pPr>
      <w:bookmarkStart w:id="230" w:name="Annex06"/>
    </w:p>
    <w:p w14:paraId="353A7FD1" w14:textId="77777777" w:rsidR="00C244B1" w:rsidRDefault="00C244B1" w:rsidP="00F72449">
      <w:pPr>
        <w:pStyle w:val="RLProhlensmluvnchstran"/>
        <w:rPr>
          <w:rFonts w:asciiTheme="minorHAnsi" w:hAnsiTheme="minorHAnsi" w:cstheme="minorHAnsi"/>
          <w:sz w:val="22"/>
          <w:szCs w:val="22"/>
        </w:rPr>
      </w:pPr>
    </w:p>
    <w:p w14:paraId="45457B7F" w14:textId="77777777" w:rsidR="00C244B1" w:rsidRDefault="00C244B1" w:rsidP="00F72449">
      <w:pPr>
        <w:pStyle w:val="RLProhlensmluvnchstran"/>
        <w:rPr>
          <w:rFonts w:asciiTheme="minorHAnsi" w:hAnsiTheme="minorHAnsi" w:cstheme="minorHAnsi"/>
          <w:sz w:val="22"/>
          <w:szCs w:val="22"/>
        </w:rPr>
      </w:pPr>
    </w:p>
    <w:p w14:paraId="22DD7746" w14:textId="77777777" w:rsidR="00C244B1" w:rsidRDefault="00C244B1" w:rsidP="00F72449">
      <w:pPr>
        <w:pStyle w:val="RLProhlensmluvnchstran"/>
        <w:rPr>
          <w:rFonts w:asciiTheme="minorHAnsi" w:hAnsiTheme="minorHAnsi" w:cstheme="minorHAnsi"/>
          <w:sz w:val="22"/>
          <w:szCs w:val="22"/>
        </w:rPr>
      </w:pPr>
    </w:p>
    <w:p w14:paraId="10A9D03A" w14:textId="77777777" w:rsidR="00C244B1" w:rsidRDefault="00C244B1" w:rsidP="00F72449">
      <w:pPr>
        <w:pStyle w:val="RLProhlensmluvnchstran"/>
        <w:rPr>
          <w:rFonts w:asciiTheme="minorHAnsi" w:hAnsiTheme="minorHAnsi" w:cstheme="minorHAnsi"/>
          <w:sz w:val="22"/>
          <w:szCs w:val="22"/>
        </w:rPr>
      </w:pPr>
    </w:p>
    <w:p w14:paraId="456690B8" w14:textId="77777777" w:rsidR="00C244B1" w:rsidRDefault="00C244B1" w:rsidP="00F72449">
      <w:pPr>
        <w:pStyle w:val="RLProhlensmluvnchstran"/>
        <w:rPr>
          <w:rFonts w:asciiTheme="minorHAnsi" w:hAnsiTheme="minorHAnsi" w:cstheme="minorHAnsi"/>
          <w:sz w:val="22"/>
          <w:szCs w:val="22"/>
        </w:rPr>
      </w:pPr>
    </w:p>
    <w:p w14:paraId="1C317438" w14:textId="77777777" w:rsidR="00C244B1" w:rsidRDefault="00C244B1" w:rsidP="00F72449">
      <w:pPr>
        <w:pStyle w:val="RLProhlensmluvnchstran"/>
        <w:rPr>
          <w:rFonts w:asciiTheme="minorHAnsi" w:hAnsiTheme="minorHAnsi" w:cstheme="minorHAnsi"/>
          <w:sz w:val="22"/>
          <w:szCs w:val="22"/>
        </w:rPr>
      </w:pPr>
    </w:p>
    <w:p w14:paraId="45027599" w14:textId="77777777" w:rsidR="00C244B1" w:rsidRDefault="00C244B1" w:rsidP="00F72449">
      <w:pPr>
        <w:pStyle w:val="RLProhlensmluvnchstran"/>
        <w:rPr>
          <w:rFonts w:asciiTheme="minorHAnsi" w:hAnsiTheme="minorHAnsi" w:cstheme="minorHAnsi"/>
          <w:sz w:val="22"/>
          <w:szCs w:val="22"/>
        </w:rPr>
      </w:pPr>
    </w:p>
    <w:p w14:paraId="12149BFA" w14:textId="77777777" w:rsidR="00C244B1" w:rsidRDefault="00C244B1" w:rsidP="00F72449">
      <w:pPr>
        <w:pStyle w:val="RLProhlensmluvnchstran"/>
        <w:rPr>
          <w:rFonts w:asciiTheme="minorHAnsi" w:hAnsiTheme="minorHAnsi" w:cstheme="minorHAnsi"/>
          <w:sz w:val="22"/>
          <w:szCs w:val="22"/>
        </w:rPr>
      </w:pPr>
    </w:p>
    <w:p w14:paraId="7D9459FC" w14:textId="77777777" w:rsidR="00C244B1" w:rsidRDefault="00C244B1" w:rsidP="00F72449">
      <w:pPr>
        <w:pStyle w:val="RLProhlensmluvnchstran"/>
        <w:rPr>
          <w:rFonts w:asciiTheme="minorHAnsi" w:hAnsiTheme="minorHAnsi" w:cstheme="minorHAnsi"/>
          <w:sz w:val="22"/>
          <w:szCs w:val="22"/>
        </w:rPr>
      </w:pPr>
    </w:p>
    <w:p w14:paraId="089673B6" w14:textId="77777777" w:rsidR="00C244B1" w:rsidRDefault="00C244B1" w:rsidP="00F72449">
      <w:pPr>
        <w:pStyle w:val="RLProhlensmluvnchstran"/>
        <w:rPr>
          <w:rFonts w:asciiTheme="minorHAnsi" w:hAnsiTheme="minorHAnsi" w:cstheme="minorHAnsi"/>
          <w:sz w:val="22"/>
          <w:szCs w:val="22"/>
        </w:rPr>
      </w:pPr>
    </w:p>
    <w:bookmarkEnd w:id="230"/>
    <w:p w14:paraId="4F21C759" w14:textId="1F112276" w:rsidR="00B55F77" w:rsidRDefault="00B55F77">
      <w:pPr>
        <w:spacing w:after="0" w:line="240" w:lineRule="auto"/>
        <w:rPr>
          <w:rFonts w:asciiTheme="minorHAnsi" w:eastAsia="Times New Roman" w:hAnsiTheme="minorHAnsi" w:cstheme="minorHAnsi"/>
          <w:b/>
          <w:sz w:val="22"/>
          <w:lang w:eastAsia="cs-CZ"/>
        </w:rPr>
      </w:pPr>
      <w:r>
        <w:rPr>
          <w:rFonts w:asciiTheme="minorHAnsi" w:hAnsiTheme="minorHAnsi" w:cstheme="minorHAnsi"/>
          <w:sz w:val="22"/>
        </w:rPr>
        <w:br w:type="page"/>
      </w:r>
    </w:p>
    <w:p w14:paraId="600F4FB5" w14:textId="1B07D86C" w:rsidR="00B55F77" w:rsidRPr="000C514C" w:rsidRDefault="00B55F77" w:rsidP="00B55F77">
      <w:pPr>
        <w:pStyle w:val="RLProhlensmluvnchstran"/>
        <w:rPr>
          <w:rFonts w:asciiTheme="minorHAnsi" w:hAnsiTheme="minorHAnsi" w:cstheme="minorHAnsi"/>
          <w:sz w:val="22"/>
          <w:szCs w:val="22"/>
        </w:rPr>
      </w:pPr>
      <w:r w:rsidRPr="000C514C">
        <w:rPr>
          <w:rFonts w:asciiTheme="minorHAnsi" w:hAnsiTheme="minorHAnsi" w:cstheme="minorHAnsi"/>
          <w:sz w:val="22"/>
          <w:szCs w:val="22"/>
        </w:rPr>
        <w:lastRenderedPageBreak/>
        <w:t xml:space="preserve">Příloha č. </w:t>
      </w:r>
      <w:r>
        <w:rPr>
          <w:rFonts w:asciiTheme="minorHAnsi" w:hAnsiTheme="minorHAnsi" w:cstheme="minorHAnsi"/>
          <w:sz w:val="22"/>
          <w:szCs w:val="22"/>
        </w:rPr>
        <w:t>4</w:t>
      </w:r>
    </w:p>
    <w:p w14:paraId="6F63BB24" w14:textId="6A4FE16B" w:rsidR="00C244B1" w:rsidRDefault="00B55F77" w:rsidP="00B55F77">
      <w:pPr>
        <w:pStyle w:val="RLProhlensmluvnchstran"/>
        <w:rPr>
          <w:rFonts w:asciiTheme="minorHAnsi" w:hAnsiTheme="minorHAnsi" w:cstheme="minorHAnsi"/>
          <w:sz w:val="22"/>
          <w:szCs w:val="22"/>
        </w:rPr>
      </w:pPr>
      <w:r>
        <w:rPr>
          <w:rFonts w:asciiTheme="minorHAnsi" w:hAnsiTheme="minorHAnsi" w:cstheme="minorHAnsi"/>
          <w:sz w:val="22"/>
          <w:szCs w:val="22"/>
        </w:rPr>
        <w:t>Nabídka Poskytovatele</w:t>
      </w:r>
    </w:p>
    <w:p w14:paraId="1587C208" w14:textId="142B5F90" w:rsidR="00B55F77" w:rsidRDefault="00B55F77" w:rsidP="00B55F77">
      <w:pPr>
        <w:pStyle w:val="RLProhlensmluvnchstran"/>
        <w:jc w:val="left"/>
        <w:rPr>
          <w:rFonts w:asciiTheme="minorHAnsi" w:hAnsiTheme="minorHAnsi" w:cstheme="minorHAnsi"/>
          <w:sz w:val="22"/>
          <w:szCs w:val="22"/>
        </w:rPr>
      </w:pPr>
    </w:p>
    <w:p w14:paraId="5EFDC2B2" w14:textId="546A72E2" w:rsidR="00B55F77" w:rsidRPr="00B55F77" w:rsidRDefault="00B55F77" w:rsidP="00B55F77">
      <w:pPr>
        <w:pStyle w:val="RLProhlensmluvnchstran"/>
        <w:rPr>
          <w:rFonts w:asciiTheme="minorHAnsi" w:hAnsiTheme="minorHAnsi" w:cstheme="minorHAnsi"/>
          <w:b w:val="0"/>
          <w:bCs/>
          <w:sz w:val="22"/>
          <w:szCs w:val="22"/>
        </w:rPr>
      </w:pPr>
      <w:r w:rsidRPr="00B55F77">
        <w:rPr>
          <w:rFonts w:asciiTheme="minorHAnsi" w:hAnsiTheme="minorHAnsi" w:cstheme="minorHAnsi"/>
          <w:b w:val="0"/>
          <w:bCs/>
          <w:sz w:val="22"/>
          <w:szCs w:val="22"/>
          <w:highlight w:val="yellow"/>
        </w:rPr>
        <w:t>(volná příloha)</w:t>
      </w:r>
    </w:p>
    <w:sectPr w:rsidR="00B55F77" w:rsidRPr="00B55F77" w:rsidSect="00777EBE">
      <w:headerReference w:type="default" r:id="rId11"/>
      <w:footerReference w:type="default" r:id="rId12"/>
      <w:pgSz w:w="11906" w:h="16838" w:code="9"/>
      <w:pgMar w:top="14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B529" w14:textId="77777777" w:rsidR="00BA7C42" w:rsidRDefault="00BA7C42" w:rsidP="005A6D2D">
      <w:pPr>
        <w:spacing w:after="0" w:line="240" w:lineRule="auto"/>
      </w:pPr>
      <w:r>
        <w:separator/>
      </w:r>
    </w:p>
  </w:endnote>
  <w:endnote w:type="continuationSeparator" w:id="0">
    <w:p w14:paraId="1A8E5148" w14:textId="77777777" w:rsidR="00BA7C42" w:rsidRDefault="00BA7C42" w:rsidP="005A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Shell Dlg 2">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B661" w14:textId="03759AC3" w:rsidR="00BA7C42" w:rsidRDefault="00BA7C42" w:rsidP="00610D08">
    <w:pPr>
      <w:pStyle w:val="cpNormal"/>
      <w:spacing w:after="0" w:line="240" w:lineRule="auto"/>
      <w:ind w:left="-425" w:right="-2" w:hanging="1"/>
      <w:jc w:val="right"/>
      <w:rPr>
        <w:rFonts w:ascii="Calibri" w:hAnsi="Calibri" w:cs="Calibri"/>
        <w:sz w:val="16"/>
        <w:szCs w:val="16"/>
      </w:rPr>
    </w:pPr>
  </w:p>
  <w:p w14:paraId="4AD258C4" w14:textId="77777777" w:rsidR="00BA7C42" w:rsidRDefault="00BA7C42" w:rsidP="0028446B">
    <w:pPr>
      <w:pStyle w:val="cpNormal"/>
      <w:spacing w:after="0" w:line="240" w:lineRule="auto"/>
      <w:ind w:left="-425"/>
      <w:jc w:val="center"/>
    </w:pPr>
    <w:r w:rsidRPr="0028446B">
      <w:rPr>
        <w:rFonts w:ascii="Calibri" w:hAnsi="Calibri" w:cs="Calibri"/>
        <w:sz w:val="16"/>
        <w:szCs w:val="16"/>
      </w:rPr>
      <w:t xml:space="preserve">Strana </w:t>
    </w:r>
    <w:r w:rsidRPr="0028446B">
      <w:rPr>
        <w:rFonts w:ascii="Calibri" w:hAnsi="Calibri" w:cs="Calibri"/>
        <w:sz w:val="16"/>
        <w:szCs w:val="16"/>
      </w:rPr>
      <w:fldChar w:fldCharType="begin"/>
    </w:r>
    <w:r w:rsidRPr="0028446B">
      <w:rPr>
        <w:rFonts w:ascii="Calibri" w:hAnsi="Calibri" w:cs="Calibri"/>
        <w:sz w:val="16"/>
        <w:szCs w:val="16"/>
      </w:rPr>
      <w:instrText xml:space="preserve"> PAGE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r w:rsidRPr="0028446B">
      <w:rPr>
        <w:rFonts w:ascii="Calibri" w:hAnsi="Calibri" w:cs="Calibri"/>
        <w:sz w:val="16"/>
        <w:szCs w:val="16"/>
      </w:rPr>
      <w:t>/</w:t>
    </w:r>
    <w:r w:rsidRPr="0028446B">
      <w:rPr>
        <w:rFonts w:ascii="Calibri" w:hAnsi="Calibri" w:cs="Calibri"/>
        <w:sz w:val="16"/>
        <w:szCs w:val="16"/>
      </w:rPr>
      <w:fldChar w:fldCharType="begin"/>
    </w:r>
    <w:r w:rsidRPr="0028446B">
      <w:rPr>
        <w:rFonts w:ascii="Calibri" w:hAnsi="Calibri" w:cs="Calibri"/>
        <w:sz w:val="16"/>
        <w:szCs w:val="16"/>
      </w:rPr>
      <w:instrText xml:space="preserve"> NUMPAGES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p>
  <w:p w14:paraId="1B167650" w14:textId="4E107225" w:rsidR="00BA7C42" w:rsidRDefault="00BA7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1F73" w14:textId="77777777" w:rsidR="00BA7C42" w:rsidRDefault="00BA7C42" w:rsidP="005A6D2D">
      <w:pPr>
        <w:spacing w:after="0" w:line="240" w:lineRule="auto"/>
      </w:pPr>
      <w:r>
        <w:separator/>
      </w:r>
    </w:p>
  </w:footnote>
  <w:footnote w:type="continuationSeparator" w:id="0">
    <w:p w14:paraId="13B9D547" w14:textId="77777777" w:rsidR="00BA7C42" w:rsidRDefault="00BA7C42" w:rsidP="005A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E615" w14:textId="42F780AB" w:rsidR="00BA7C42" w:rsidRPr="005A13FF" w:rsidRDefault="00BA7C42" w:rsidP="00AA119C">
    <w:pPr>
      <w:pStyle w:val="Zhlav"/>
      <w:jc w:val="center"/>
      <w:rPr>
        <w:szCs w:val="20"/>
        <w:lang w:val="cs-CZ"/>
      </w:rPr>
    </w:pPr>
    <w:r>
      <w:rPr>
        <w:noProof/>
      </w:rPr>
      <w:drawing>
        <wp:inline distT="0" distB="0" distL="0" distR="0" wp14:anchorId="4A6E29F5" wp14:editId="2485DFED">
          <wp:extent cx="544578" cy="548640"/>
          <wp:effectExtent l="0" t="0" r="8255"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7803" cy="582113"/>
                  </a:xfrm>
                  <a:prstGeom prst="rect">
                    <a:avLst/>
                  </a:prstGeom>
                  <a:noFill/>
                  <a:ln>
                    <a:noFill/>
                  </a:ln>
                </pic:spPr>
              </pic:pic>
            </a:graphicData>
          </a:graphic>
        </wp:inline>
      </w:drawing>
    </w:r>
  </w:p>
  <w:p w14:paraId="5E748CCA" w14:textId="77777777" w:rsidR="00BA7C42" w:rsidRDefault="00BA7C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D4C082"/>
    <w:multiLevelType w:val="multilevel"/>
    <w:tmpl w:val="7E4A4320"/>
    <w:name w:val="List-1948991358"/>
    <w:lvl w:ilvl="0">
      <w:start w:val="1"/>
      <w:numFmt w:val="bullet"/>
      <w:pStyle w:val="Seznam1"/>
      <w:lvlText w:val=""/>
      <w:lvlJc w:val="left"/>
      <w:pPr>
        <w:ind w:left="0" w:firstLine="0"/>
      </w:pPr>
      <w:rPr>
        <w:rFonts w:ascii="Wingdings" w:eastAsia="Wingdings" w:hAnsi="Wingdings" w:cs="Wingding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Wingdings" w:eastAsia="Wingdings" w:hAnsi="Wingdings" w:cs="Wingdings"/>
      </w:rPr>
    </w:lvl>
    <w:lvl w:ilvl="3">
      <w:start w:val="1"/>
      <w:numFmt w:val="bullet"/>
      <w:lvlText w:val=""/>
      <w:lvlJc w:val="left"/>
      <w:pPr>
        <w:ind w:left="0" w:firstLine="0"/>
      </w:pPr>
      <w:rPr>
        <w:rFonts w:ascii="Symbol" w:eastAsia="Symbol" w:hAnsi="Symbol" w:cs="Symbol"/>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Wingdings" w:eastAsia="Wingdings" w:hAnsi="Wingdings" w:cs="Wingdings"/>
      </w:rPr>
    </w:lvl>
    <w:lvl w:ilvl="6">
      <w:start w:val="1"/>
      <w:numFmt w:val="bullet"/>
      <w:lvlText w:val=""/>
      <w:lvlJc w:val="left"/>
      <w:pPr>
        <w:ind w:left="0" w:firstLine="0"/>
      </w:pPr>
      <w:rPr>
        <w:rFonts w:ascii="Symbol" w:eastAsia="Symbol" w:hAnsi="Symbol" w:cs="Symbol"/>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Wingdings" w:eastAsia="Wingdings" w:hAnsi="Wingdings" w:cs="Wingdings"/>
      </w:r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44B65B2"/>
    <w:multiLevelType w:val="hybridMultilevel"/>
    <w:tmpl w:val="73342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35C69"/>
    <w:multiLevelType w:val="hybridMultilevel"/>
    <w:tmpl w:val="F044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3E077D"/>
    <w:multiLevelType w:val="hybridMultilevel"/>
    <w:tmpl w:val="0C461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31175"/>
    <w:multiLevelType w:val="multilevel"/>
    <w:tmpl w:val="68C85608"/>
    <w:lvl w:ilvl="0">
      <w:start w:val="1"/>
      <w:numFmt w:val="upperRoman"/>
      <w:pStyle w:val="O2contractL1"/>
      <w:suff w:val="space"/>
      <w:lvlText w:val="Článek %1."/>
      <w:lvlJc w:val="left"/>
      <w:pPr>
        <w:ind w:left="454" w:hanging="454"/>
      </w:pPr>
      <w:rPr>
        <w:rFonts w:hint="default"/>
      </w:rPr>
    </w:lvl>
    <w:lvl w:ilvl="1">
      <w:start w:val="1"/>
      <w:numFmt w:val="decimal"/>
      <w:pStyle w:val="O2contractL2"/>
      <w:isLgl/>
      <w:lvlText w:val="%1.%2"/>
      <w:lvlJc w:val="left"/>
      <w:pPr>
        <w:tabs>
          <w:tab w:val="num" w:pos="567"/>
        </w:tabs>
        <w:ind w:left="567" w:hanging="567"/>
      </w:pPr>
      <w:rPr>
        <w:rFonts w:hint="default"/>
        <w:color w:val="auto"/>
      </w:rPr>
    </w:lvl>
    <w:lvl w:ilvl="2">
      <w:start w:val="1"/>
      <w:numFmt w:val="decimal"/>
      <w:isLgl/>
      <w:lvlText w:val="%1.%2.%3"/>
      <w:lvlJc w:val="left"/>
      <w:pPr>
        <w:tabs>
          <w:tab w:val="num" w:pos="1135"/>
        </w:tabs>
        <w:ind w:left="1646" w:hanging="795"/>
      </w:pPr>
      <w:rPr>
        <w:rFonts w:hint="default"/>
      </w:rPr>
    </w:lvl>
    <w:lvl w:ilvl="3">
      <w:start w:val="1"/>
      <w:numFmt w:val="decimal"/>
      <w:lvlText w:val="%1.%2.%3.%4"/>
      <w:lvlJc w:val="left"/>
      <w:pPr>
        <w:tabs>
          <w:tab w:val="num" w:pos="720"/>
        </w:tabs>
        <w:ind w:left="1816" w:hanging="454"/>
      </w:pPr>
      <w:rPr>
        <w:rFonts w:hint="default"/>
      </w:rPr>
    </w:lvl>
    <w:lvl w:ilvl="4">
      <w:start w:val="1"/>
      <w:numFmt w:val="decimal"/>
      <w:lvlText w:val="%1.%2.%3.%4.%5"/>
      <w:lvlJc w:val="left"/>
      <w:pPr>
        <w:tabs>
          <w:tab w:val="num" w:pos="1080"/>
        </w:tabs>
        <w:ind w:left="2270" w:hanging="454"/>
      </w:pPr>
      <w:rPr>
        <w:rFonts w:hint="default"/>
      </w:rPr>
    </w:lvl>
    <w:lvl w:ilvl="5">
      <w:start w:val="1"/>
      <w:numFmt w:val="decimal"/>
      <w:lvlText w:val="%1.%2.%3.%4.%5.%6"/>
      <w:lvlJc w:val="left"/>
      <w:pPr>
        <w:tabs>
          <w:tab w:val="num" w:pos="1080"/>
        </w:tabs>
        <w:ind w:left="2724" w:hanging="454"/>
      </w:pPr>
      <w:rPr>
        <w:rFonts w:hint="default"/>
      </w:rPr>
    </w:lvl>
    <w:lvl w:ilvl="6">
      <w:start w:val="1"/>
      <w:numFmt w:val="decimal"/>
      <w:lvlText w:val="%1.%2.%3.%4.%5.%6.%7"/>
      <w:lvlJc w:val="left"/>
      <w:pPr>
        <w:tabs>
          <w:tab w:val="num" w:pos="1440"/>
        </w:tabs>
        <w:ind w:left="3178" w:hanging="454"/>
      </w:pPr>
      <w:rPr>
        <w:rFonts w:hint="default"/>
      </w:rPr>
    </w:lvl>
    <w:lvl w:ilvl="7">
      <w:start w:val="1"/>
      <w:numFmt w:val="decimal"/>
      <w:lvlText w:val="%1.%2.%3.%4.%5.%6.%7.%8"/>
      <w:lvlJc w:val="left"/>
      <w:pPr>
        <w:tabs>
          <w:tab w:val="num" w:pos="1440"/>
        </w:tabs>
        <w:ind w:left="3632" w:hanging="454"/>
      </w:pPr>
      <w:rPr>
        <w:rFonts w:hint="default"/>
      </w:rPr>
    </w:lvl>
    <w:lvl w:ilvl="8">
      <w:start w:val="1"/>
      <w:numFmt w:val="decimal"/>
      <w:lvlText w:val="%1.%2.%3.%4.%5.%6.%7.%8.%9"/>
      <w:lvlJc w:val="left"/>
      <w:pPr>
        <w:tabs>
          <w:tab w:val="num" w:pos="1440"/>
        </w:tabs>
        <w:ind w:left="4086" w:hanging="454"/>
      </w:pPr>
      <w:rPr>
        <w:rFonts w:hint="default"/>
      </w:rPr>
    </w:lvl>
  </w:abstractNum>
  <w:abstractNum w:abstractNumId="6" w15:restartNumberingAfterBreak="0">
    <w:nsid w:val="16742032"/>
    <w:multiLevelType w:val="hybridMultilevel"/>
    <w:tmpl w:val="61207BF8"/>
    <w:lvl w:ilvl="0" w:tplc="157824B4">
      <w:start w:val="7"/>
      <w:numFmt w:val="bullet"/>
      <w:lvlText w:val=""/>
      <w:lvlJc w:val="left"/>
      <w:pPr>
        <w:ind w:left="720" w:hanging="360"/>
      </w:pPr>
      <w:rPr>
        <w:rFonts w:ascii="Symbol" w:eastAsia="Times New Roman" w:hAnsi="Symbol"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E81BF2"/>
    <w:multiLevelType w:val="hybridMultilevel"/>
    <w:tmpl w:val="B538D14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FE6250"/>
    <w:multiLevelType w:val="hybridMultilevel"/>
    <w:tmpl w:val="CE7AD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2B5369"/>
    <w:multiLevelType w:val="hybridMultilevel"/>
    <w:tmpl w:val="49803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2C26FA"/>
    <w:multiLevelType w:val="multilevel"/>
    <w:tmpl w:val="73B689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48"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5097DEC"/>
    <w:multiLevelType w:val="hybridMultilevel"/>
    <w:tmpl w:val="3D24EF1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52580"/>
    <w:multiLevelType w:val="hybridMultilevel"/>
    <w:tmpl w:val="989C3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A47322C"/>
    <w:multiLevelType w:val="hybridMultilevel"/>
    <w:tmpl w:val="444A2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8A2281"/>
    <w:multiLevelType w:val="hybridMultilevel"/>
    <w:tmpl w:val="C79E8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E66D72"/>
    <w:multiLevelType w:val="hybridMultilevel"/>
    <w:tmpl w:val="0A163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3F5AC4"/>
    <w:multiLevelType w:val="hybridMultilevel"/>
    <w:tmpl w:val="D4706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74531C"/>
    <w:multiLevelType w:val="hybridMultilevel"/>
    <w:tmpl w:val="2A94F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586F3A"/>
    <w:multiLevelType w:val="hybridMultilevel"/>
    <w:tmpl w:val="A3FEB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925CF8"/>
    <w:multiLevelType w:val="hybridMultilevel"/>
    <w:tmpl w:val="D75C7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303280A"/>
    <w:multiLevelType w:val="hybridMultilevel"/>
    <w:tmpl w:val="77101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D66766"/>
    <w:multiLevelType w:val="hybridMultilevel"/>
    <w:tmpl w:val="F83EF5B4"/>
    <w:lvl w:ilvl="0" w:tplc="818C673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4D51C31"/>
    <w:multiLevelType w:val="hybridMultilevel"/>
    <w:tmpl w:val="98709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2C6FCD"/>
    <w:multiLevelType w:val="multilevel"/>
    <w:tmpl w:val="1570B04C"/>
    <w:lvl w:ilvl="0">
      <w:start w:val="1"/>
      <w:numFmt w:val="decimal"/>
      <w:pStyle w:val="RLlneksmlouvy"/>
      <w:lvlText w:val="%1."/>
      <w:lvlJc w:val="left"/>
      <w:pPr>
        <w:tabs>
          <w:tab w:val="num" w:pos="737"/>
        </w:tabs>
        <w:ind w:left="737" w:hanging="737"/>
      </w:pPr>
      <w:rPr>
        <w:rFonts w:asciiTheme="minorHAnsi" w:hAnsiTheme="minorHAnsi" w:cstheme="minorHAns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872"/>
        </w:tabs>
        <w:ind w:left="1872" w:hanging="737"/>
      </w:pPr>
      <w:rPr>
        <w:rFonts w:asciiTheme="minorHAnsi" w:hAnsiTheme="minorHAnsi" w:cstheme="minorHAnsi" w:hint="default"/>
        <w:sz w:val="22"/>
        <w:szCs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8135E2"/>
    <w:multiLevelType w:val="hybridMultilevel"/>
    <w:tmpl w:val="B314A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D44E6C90">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34F28"/>
    <w:multiLevelType w:val="hybridMultilevel"/>
    <w:tmpl w:val="2AAC5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F825DA"/>
    <w:multiLevelType w:val="hybridMultilevel"/>
    <w:tmpl w:val="98D835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FC176D"/>
    <w:multiLevelType w:val="hybridMultilevel"/>
    <w:tmpl w:val="DB54D6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4D7FEF"/>
    <w:multiLevelType w:val="hybridMultilevel"/>
    <w:tmpl w:val="A43C113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2"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44A52A05"/>
    <w:multiLevelType w:val="hybridMultilevel"/>
    <w:tmpl w:val="4C0855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C736BC"/>
    <w:multiLevelType w:val="hybridMultilevel"/>
    <w:tmpl w:val="FB5A526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4E70925"/>
    <w:multiLevelType w:val="hybridMultilevel"/>
    <w:tmpl w:val="07ACCD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6B55CC5"/>
    <w:multiLevelType w:val="hybridMultilevel"/>
    <w:tmpl w:val="449A4554"/>
    <w:lvl w:ilvl="0" w:tplc="3B42CE1E">
      <w:start w:val="1"/>
      <w:numFmt w:val="decimal"/>
      <w:pStyle w:val="Obsahkos"/>
      <w:lvlText w:val="%1."/>
      <w:lvlJc w:val="left"/>
      <w:pPr>
        <w:tabs>
          <w:tab w:val="num" w:pos="34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7" w15:restartNumberingAfterBreak="0">
    <w:nsid w:val="4B890014"/>
    <w:multiLevelType w:val="hybridMultilevel"/>
    <w:tmpl w:val="97AE6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C162AE3"/>
    <w:multiLevelType w:val="hybridMultilevel"/>
    <w:tmpl w:val="8D740C90"/>
    <w:lvl w:ilvl="0" w:tplc="DFA676B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E11058"/>
    <w:multiLevelType w:val="hybridMultilevel"/>
    <w:tmpl w:val="76901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1660489"/>
    <w:multiLevelType w:val="multilevel"/>
    <w:tmpl w:val="71F68402"/>
    <w:lvl w:ilvl="0">
      <w:numFmt w:val="bullet"/>
      <w:pStyle w:val="Seznamspomlkami"/>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ahoma"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D04EF8"/>
    <w:multiLevelType w:val="multilevel"/>
    <w:tmpl w:val="73B689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48"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7AE77E7"/>
    <w:multiLevelType w:val="hybridMultilevel"/>
    <w:tmpl w:val="331055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8A02E5E"/>
    <w:multiLevelType w:val="hybridMultilevel"/>
    <w:tmpl w:val="290E4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9F97746"/>
    <w:multiLevelType w:val="hybridMultilevel"/>
    <w:tmpl w:val="08BE9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AF9446F"/>
    <w:multiLevelType w:val="hybridMultilevel"/>
    <w:tmpl w:val="490A7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F408F8"/>
    <w:multiLevelType w:val="hybridMultilevel"/>
    <w:tmpl w:val="808612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1D22F1"/>
    <w:multiLevelType w:val="hybridMultilevel"/>
    <w:tmpl w:val="3BDE1D0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344056D"/>
    <w:multiLevelType w:val="hybridMultilevel"/>
    <w:tmpl w:val="8CAC4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4FB4913"/>
    <w:multiLevelType w:val="hybridMultilevel"/>
    <w:tmpl w:val="A8C4EE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7143F70"/>
    <w:multiLevelType w:val="hybridMultilevel"/>
    <w:tmpl w:val="DC541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53" w15:restartNumberingAfterBreak="0">
    <w:nsid w:val="6D174EDA"/>
    <w:multiLevelType w:val="hybridMultilevel"/>
    <w:tmpl w:val="980211D8"/>
    <w:lvl w:ilvl="0" w:tplc="0405000F">
      <w:start w:val="1"/>
      <w:numFmt w:val="decimal"/>
      <w:lvlText w:val="%1."/>
      <w:lvlJc w:val="left"/>
      <w:pPr>
        <w:ind w:left="720" w:hanging="360"/>
      </w:pPr>
      <w:rPr>
        <w:rFonts w:hint="default"/>
      </w:rPr>
    </w:lvl>
    <w:lvl w:ilvl="1" w:tplc="1062F42A">
      <w:start w:val="1"/>
      <w:numFmt w:val="bullet"/>
      <w:lvlText w:val="o"/>
      <w:lvlJc w:val="left"/>
      <w:pPr>
        <w:ind w:left="1440" w:hanging="360"/>
      </w:pPr>
      <w:rPr>
        <w:rFonts w:ascii="Courier New" w:hAnsi="Courier New" w:hint="default"/>
      </w:rPr>
    </w:lvl>
    <w:lvl w:ilvl="2" w:tplc="B1CC4E72">
      <w:start w:val="1"/>
      <w:numFmt w:val="bullet"/>
      <w:lvlText w:val=""/>
      <w:lvlJc w:val="left"/>
      <w:pPr>
        <w:ind w:left="2160" w:hanging="360"/>
      </w:pPr>
      <w:rPr>
        <w:rFonts w:ascii="Wingdings" w:hAnsi="Wingdings" w:hint="default"/>
      </w:rPr>
    </w:lvl>
    <w:lvl w:ilvl="3" w:tplc="CE4CCCD2">
      <w:start w:val="1"/>
      <w:numFmt w:val="bullet"/>
      <w:lvlText w:val=""/>
      <w:lvlJc w:val="left"/>
      <w:pPr>
        <w:ind w:left="2880" w:hanging="360"/>
      </w:pPr>
      <w:rPr>
        <w:rFonts w:ascii="Symbol" w:hAnsi="Symbol" w:hint="default"/>
      </w:rPr>
    </w:lvl>
    <w:lvl w:ilvl="4" w:tplc="1632D844">
      <w:start w:val="1"/>
      <w:numFmt w:val="bullet"/>
      <w:lvlText w:val="o"/>
      <w:lvlJc w:val="left"/>
      <w:pPr>
        <w:ind w:left="3600" w:hanging="360"/>
      </w:pPr>
      <w:rPr>
        <w:rFonts w:ascii="Courier New" w:hAnsi="Courier New" w:hint="default"/>
      </w:rPr>
    </w:lvl>
    <w:lvl w:ilvl="5" w:tplc="2F645D1E">
      <w:start w:val="1"/>
      <w:numFmt w:val="bullet"/>
      <w:lvlText w:val=""/>
      <w:lvlJc w:val="left"/>
      <w:pPr>
        <w:ind w:left="4320" w:hanging="360"/>
      </w:pPr>
      <w:rPr>
        <w:rFonts w:ascii="Wingdings" w:hAnsi="Wingdings" w:hint="default"/>
      </w:rPr>
    </w:lvl>
    <w:lvl w:ilvl="6" w:tplc="BC62A422">
      <w:start w:val="1"/>
      <w:numFmt w:val="bullet"/>
      <w:lvlText w:val=""/>
      <w:lvlJc w:val="left"/>
      <w:pPr>
        <w:ind w:left="5040" w:hanging="360"/>
      </w:pPr>
      <w:rPr>
        <w:rFonts w:ascii="Symbol" w:hAnsi="Symbol" w:hint="default"/>
      </w:rPr>
    </w:lvl>
    <w:lvl w:ilvl="7" w:tplc="3628EBAC">
      <w:start w:val="1"/>
      <w:numFmt w:val="bullet"/>
      <w:lvlText w:val="o"/>
      <w:lvlJc w:val="left"/>
      <w:pPr>
        <w:ind w:left="5760" w:hanging="360"/>
      </w:pPr>
      <w:rPr>
        <w:rFonts w:ascii="Courier New" w:hAnsi="Courier New" w:hint="default"/>
      </w:rPr>
    </w:lvl>
    <w:lvl w:ilvl="8" w:tplc="D7265104">
      <w:start w:val="1"/>
      <w:numFmt w:val="bullet"/>
      <w:lvlText w:val=""/>
      <w:lvlJc w:val="left"/>
      <w:pPr>
        <w:ind w:left="6480" w:hanging="360"/>
      </w:pPr>
      <w:rPr>
        <w:rFonts w:ascii="Wingdings" w:hAnsi="Wingdings" w:hint="default"/>
      </w:rPr>
    </w:lvl>
  </w:abstractNum>
  <w:abstractNum w:abstractNumId="54" w15:restartNumberingAfterBreak="0">
    <w:nsid w:val="6E1276A8"/>
    <w:multiLevelType w:val="hybridMultilevel"/>
    <w:tmpl w:val="B22A6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2F875AE"/>
    <w:multiLevelType w:val="hybridMultilevel"/>
    <w:tmpl w:val="B1A8F8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5673126"/>
    <w:multiLevelType w:val="hybridMultilevel"/>
    <w:tmpl w:val="EB361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5A87241"/>
    <w:multiLevelType w:val="hybridMultilevel"/>
    <w:tmpl w:val="EABCC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6625721"/>
    <w:multiLevelType w:val="hybridMultilevel"/>
    <w:tmpl w:val="9C4EE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80D500C"/>
    <w:multiLevelType w:val="hybridMultilevel"/>
    <w:tmpl w:val="45BED7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99E03E7"/>
    <w:multiLevelType w:val="hybridMultilevel"/>
    <w:tmpl w:val="EAA20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A6E0FEA"/>
    <w:multiLevelType w:val="hybridMultilevel"/>
    <w:tmpl w:val="64B0280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B873C94"/>
    <w:multiLevelType w:val="hybridMultilevel"/>
    <w:tmpl w:val="6E1A742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C6E6DB6"/>
    <w:multiLevelType w:val="hybridMultilevel"/>
    <w:tmpl w:val="61C42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8">
    <w:abstractNumId w:val="50"/>
  </w:num>
  <w:num w:numId="9">
    <w:abstractNumId w:val="14"/>
  </w:num>
  <w:num w:numId="10">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40"/>
  </w:num>
  <w:num w:numId="14">
    <w:abstractNumId w:val="41"/>
  </w:num>
  <w:num w:numId="15">
    <w:abstractNumId w:val="33"/>
  </w:num>
  <w:num w:numId="16">
    <w:abstractNumId w:val="5"/>
  </w:num>
  <w:num w:numId="17">
    <w:abstractNumId w:val="37"/>
  </w:num>
  <w:num w:numId="18">
    <w:abstractNumId w:val="56"/>
  </w:num>
  <w:num w:numId="19">
    <w:abstractNumId w:val="38"/>
  </w:num>
  <w:num w:numId="20">
    <w:abstractNumId w:val="51"/>
  </w:num>
  <w:num w:numId="21">
    <w:abstractNumId w:val="2"/>
  </w:num>
  <w:num w:numId="22">
    <w:abstractNumId w:val="55"/>
  </w:num>
  <w:num w:numId="23">
    <w:abstractNumId w:val="10"/>
  </w:num>
  <w:num w:numId="24">
    <w:abstractNumId w:val="60"/>
  </w:num>
  <w:num w:numId="25">
    <w:abstractNumId w:val="29"/>
  </w:num>
  <w:num w:numId="26">
    <w:abstractNumId w:val="16"/>
  </w:num>
  <w:num w:numId="27">
    <w:abstractNumId w:val="13"/>
  </w:num>
  <w:num w:numId="28">
    <w:abstractNumId w:val="19"/>
  </w:num>
  <w:num w:numId="29">
    <w:abstractNumId w:val="39"/>
  </w:num>
  <w:num w:numId="30">
    <w:abstractNumId w:val="18"/>
  </w:num>
  <w:num w:numId="31">
    <w:abstractNumId w:val="24"/>
  </w:num>
  <w:num w:numId="32">
    <w:abstractNumId w:val="59"/>
  </w:num>
  <w:num w:numId="33">
    <w:abstractNumId w:val="54"/>
  </w:num>
  <w:num w:numId="34">
    <w:abstractNumId w:val="46"/>
  </w:num>
  <w:num w:numId="35">
    <w:abstractNumId w:val="63"/>
  </w:num>
  <w:num w:numId="36">
    <w:abstractNumId w:val="48"/>
  </w:num>
  <w:num w:numId="37">
    <w:abstractNumId w:val="42"/>
  </w:num>
  <w:num w:numId="38">
    <w:abstractNumId w:val="4"/>
  </w:num>
  <w:num w:numId="39">
    <w:abstractNumId w:val="35"/>
  </w:num>
  <w:num w:numId="40">
    <w:abstractNumId w:val="44"/>
  </w:num>
  <w:num w:numId="41">
    <w:abstractNumId w:val="43"/>
  </w:num>
  <w:num w:numId="42">
    <w:abstractNumId w:val="58"/>
  </w:num>
  <w:num w:numId="43">
    <w:abstractNumId w:val="3"/>
  </w:num>
  <w:num w:numId="44">
    <w:abstractNumId w:val="15"/>
  </w:num>
  <w:num w:numId="45">
    <w:abstractNumId w:val="20"/>
  </w:num>
  <w:num w:numId="46">
    <w:abstractNumId w:val="30"/>
  </w:num>
  <w:num w:numId="47">
    <w:abstractNumId w:val="26"/>
  </w:num>
  <w:num w:numId="48">
    <w:abstractNumId w:val="22"/>
  </w:num>
  <w:num w:numId="49">
    <w:abstractNumId w:val="27"/>
  </w:num>
  <w:num w:numId="50">
    <w:abstractNumId w:val="8"/>
  </w:num>
  <w:num w:numId="51">
    <w:abstractNumId w:val="28"/>
  </w:num>
  <w:num w:numId="52">
    <w:abstractNumId w:val="53"/>
  </w:num>
  <w:num w:numId="53">
    <w:abstractNumId w:val="34"/>
  </w:num>
  <w:num w:numId="54">
    <w:abstractNumId w:val="7"/>
  </w:num>
  <w:num w:numId="55">
    <w:abstractNumId w:val="61"/>
  </w:num>
  <w:num w:numId="56">
    <w:abstractNumId w:val="45"/>
  </w:num>
  <w:num w:numId="57">
    <w:abstractNumId w:val="57"/>
  </w:num>
  <w:num w:numId="58">
    <w:abstractNumId w:val="17"/>
  </w:num>
  <w:num w:numId="59">
    <w:abstractNumId w:val="47"/>
  </w:num>
  <w:num w:numId="60">
    <w:abstractNumId w:val="62"/>
  </w:num>
  <w:num w:numId="61">
    <w:abstractNumId w:val="6"/>
  </w:num>
  <w:num w:numId="62">
    <w:abstractNumId w:val="12"/>
  </w:num>
  <w:num w:numId="63">
    <w:abstractNumId w:val="23"/>
  </w:num>
  <w:num w:numId="64">
    <w:abstractNumId w:val="49"/>
  </w:num>
  <w:num w:numId="65">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FA"/>
    <w:rsid w:val="000074AB"/>
    <w:rsid w:val="00020BF7"/>
    <w:rsid w:val="00023658"/>
    <w:rsid w:val="00024FC1"/>
    <w:rsid w:val="00026115"/>
    <w:rsid w:val="000302D7"/>
    <w:rsid w:val="00032CC2"/>
    <w:rsid w:val="00043082"/>
    <w:rsid w:val="00043D66"/>
    <w:rsid w:val="000442CA"/>
    <w:rsid w:val="00045CB3"/>
    <w:rsid w:val="00045E38"/>
    <w:rsid w:val="00050E6C"/>
    <w:rsid w:val="00054E44"/>
    <w:rsid w:val="00057001"/>
    <w:rsid w:val="0006263D"/>
    <w:rsid w:val="0007174B"/>
    <w:rsid w:val="00071BA4"/>
    <w:rsid w:val="000775E0"/>
    <w:rsid w:val="0008086D"/>
    <w:rsid w:val="000867A8"/>
    <w:rsid w:val="000870DF"/>
    <w:rsid w:val="00091D25"/>
    <w:rsid w:val="000A4BA9"/>
    <w:rsid w:val="000B065E"/>
    <w:rsid w:val="000C14BD"/>
    <w:rsid w:val="000D68C3"/>
    <w:rsid w:val="000E3B0B"/>
    <w:rsid w:val="000E4C24"/>
    <w:rsid w:val="000E62EB"/>
    <w:rsid w:val="000F0CBD"/>
    <w:rsid w:val="000F19BB"/>
    <w:rsid w:val="000F57D3"/>
    <w:rsid w:val="00101568"/>
    <w:rsid w:val="0010224C"/>
    <w:rsid w:val="00103B58"/>
    <w:rsid w:val="001044BD"/>
    <w:rsid w:val="00112CD5"/>
    <w:rsid w:val="001149FE"/>
    <w:rsid w:val="0012071A"/>
    <w:rsid w:val="00120A1E"/>
    <w:rsid w:val="0012216E"/>
    <w:rsid w:val="00122391"/>
    <w:rsid w:val="001235EC"/>
    <w:rsid w:val="00125798"/>
    <w:rsid w:val="001273F1"/>
    <w:rsid w:val="00133009"/>
    <w:rsid w:val="0013414B"/>
    <w:rsid w:val="00134EFC"/>
    <w:rsid w:val="001377DF"/>
    <w:rsid w:val="00143D2D"/>
    <w:rsid w:val="00144397"/>
    <w:rsid w:val="00145C12"/>
    <w:rsid w:val="0015106E"/>
    <w:rsid w:val="0015152D"/>
    <w:rsid w:val="00152CDC"/>
    <w:rsid w:val="0015583A"/>
    <w:rsid w:val="001571A4"/>
    <w:rsid w:val="00160172"/>
    <w:rsid w:val="0016336C"/>
    <w:rsid w:val="00172C5C"/>
    <w:rsid w:val="001849F2"/>
    <w:rsid w:val="001857F6"/>
    <w:rsid w:val="001858EE"/>
    <w:rsid w:val="00192A45"/>
    <w:rsid w:val="00193718"/>
    <w:rsid w:val="001B038F"/>
    <w:rsid w:val="001B3CFB"/>
    <w:rsid w:val="001B3F1E"/>
    <w:rsid w:val="001B4D12"/>
    <w:rsid w:val="001B54DE"/>
    <w:rsid w:val="001C0FDE"/>
    <w:rsid w:val="001C15A9"/>
    <w:rsid w:val="001C28B3"/>
    <w:rsid w:val="001D6239"/>
    <w:rsid w:val="001D6EAB"/>
    <w:rsid w:val="001E3E1C"/>
    <w:rsid w:val="001E5D9D"/>
    <w:rsid w:val="001E67CE"/>
    <w:rsid w:val="001E6D12"/>
    <w:rsid w:val="001F07B1"/>
    <w:rsid w:val="001F7AC5"/>
    <w:rsid w:val="00201812"/>
    <w:rsid w:val="0021005B"/>
    <w:rsid w:val="00212500"/>
    <w:rsid w:val="00213CCB"/>
    <w:rsid w:val="002159F4"/>
    <w:rsid w:val="00217286"/>
    <w:rsid w:val="00217E63"/>
    <w:rsid w:val="00221A4F"/>
    <w:rsid w:val="00225024"/>
    <w:rsid w:val="002309CE"/>
    <w:rsid w:val="002326C2"/>
    <w:rsid w:val="00234D5A"/>
    <w:rsid w:val="00252891"/>
    <w:rsid w:val="00253EAD"/>
    <w:rsid w:val="00261156"/>
    <w:rsid w:val="00262771"/>
    <w:rsid w:val="002658A6"/>
    <w:rsid w:val="00272FCB"/>
    <w:rsid w:val="00273F0A"/>
    <w:rsid w:val="002743D7"/>
    <w:rsid w:val="00276540"/>
    <w:rsid w:val="002770CF"/>
    <w:rsid w:val="00277880"/>
    <w:rsid w:val="002803FF"/>
    <w:rsid w:val="0028446B"/>
    <w:rsid w:val="00284D42"/>
    <w:rsid w:val="002874D6"/>
    <w:rsid w:val="00292B84"/>
    <w:rsid w:val="0029716C"/>
    <w:rsid w:val="002A1CAB"/>
    <w:rsid w:val="002A3A96"/>
    <w:rsid w:val="002B648D"/>
    <w:rsid w:val="002B6552"/>
    <w:rsid w:val="002C045A"/>
    <w:rsid w:val="002C5A24"/>
    <w:rsid w:val="002C6E79"/>
    <w:rsid w:val="002C6FB3"/>
    <w:rsid w:val="002D02D6"/>
    <w:rsid w:val="002D0F95"/>
    <w:rsid w:val="002D1AA0"/>
    <w:rsid w:val="002D584E"/>
    <w:rsid w:val="002D7A44"/>
    <w:rsid w:val="002E04FB"/>
    <w:rsid w:val="002E0F39"/>
    <w:rsid w:val="002E596D"/>
    <w:rsid w:val="002E7AAA"/>
    <w:rsid w:val="002F1061"/>
    <w:rsid w:val="002F784D"/>
    <w:rsid w:val="002F7D6E"/>
    <w:rsid w:val="003052DE"/>
    <w:rsid w:val="003119DE"/>
    <w:rsid w:val="003169D7"/>
    <w:rsid w:val="003179CC"/>
    <w:rsid w:val="003225DC"/>
    <w:rsid w:val="00323394"/>
    <w:rsid w:val="00331884"/>
    <w:rsid w:val="00332B65"/>
    <w:rsid w:val="003434FC"/>
    <w:rsid w:val="00343B29"/>
    <w:rsid w:val="00345A01"/>
    <w:rsid w:val="003474B0"/>
    <w:rsid w:val="003525CF"/>
    <w:rsid w:val="00357096"/>
    <w:rsid w:val="003725C2"/>
    <w:rsid w:val="00377BAC"/>
    <w:rsid w:val="00380997"/>
    <w:rsid w:val="00382E83"/>
    <w:rsid w:val="003855DD"/>
    <w:rsid w:val="00394889"/>
    <w:rsid w:val="003A2123"/>
    <w:rsid w:val="003A364B"/>
    <w:rsid w:val="003B232B"/>
    <w:rsid w:val="003B2678"/>
    <w:rsid w:val="003C16A4"/>
    <w:rsid w:val="003D273C"/>
    <w:rsid w:val="003D74A9"/>
    <w:rsid w:val="003F3367"/>
    <w:rsid w:val="003F51A5"/>
    <w:rsid w:val="004017C0"/>
    <w:rsid w:val="0040376D"/>
    <w:rsid w:val="00403E65"/>
    <w:rsid w:val="00410D0A"/>
    <w:rsid w:val="00420E99"/>
    <w:rsid w:val="00422A6C"/>
    <w:rsid w:val="00434D20"/>
    <w:rsid w:val="0043719D"/>
    <w:rsid w:val="00447A1B"/>
    <w:rsid w:val="00450493"/>
    <w:rsid w:val="00450AA1"/>
    <w:rsid w:val="00454315"/>
    <w:rsid w:val="00460192"/>
    <w:rsid w:val="0046242F"/>
    <w:rsid w:val="0046534B"/>
    <w:rsid w:val="004759F4"/>
    <w:rsid w:val="00476177"/>
    <w:rsid w:val="00482802"/>
    <w:rsid w:val="0048293C"/>
    <w:rsid w:val="00492C36"/>
    <w:rsid w:val="00494D8C"/>
    <w:rsid w:val="004953C2"/>
    <w:rsid w:val="0049641B"/>
    <w:rsid w:val="004B2192"/>
    <w:rsid w:val="004B2283"/>
    <w:rsid w:val="004B5559"/>
    <w:rsid w:val="004B6557"/>
    <w:rsid w:val="004B69FE"/>
    <w:rsid w:val="004C7BEB"/>
    <w:rsid w:val="004D417F"/>
    <w:rsid w:val="004D46EE"/>
    <w:rsid w:val="004D69F6"/>
    <w:rsid w:val="004D6EC6"/>
    <w:rsid w:val="004E10DF"/>
    <w:rsid w:val="004E1C18"/>
    <w:rsid w:val="004E4041"/>
    <w:rsid w:val="004E5F07"/>
    <w:rsid w:val="004F5B84"/>
    <w:rsid w:val="004F6D21"/>
    <w:rsid w:val="005000B0"/>
    <w:rsid w:val="00502E46"/>
    <w:rsid w:val="00503C00"/>
    <w:rsid w:val="005133F3"/>
    <w:rsid w:val="005142EF"/>
    <w:rsid w:val="00514D69"/>
    <w:rsid w:val="005174E4"/>
    <w:rsid w:val="0052067F"/>
    <w:rsid w:val="00523EEF"/>
    <w:rsid w:val="00525B6C"/>
    <w:rsid w:val="005268BF"/>
    <w:rsid w:val="005323FA"/>
    <w:rsid w:val="00532A63"/>
    <w:rsid w:val="00534BDC"/>
    <w:rsid w:val="005367A9"/>
    <w:rsid w:val="0053783D"/>
    <w:rsid w:val="00544180"/>
    <w:rsid w:val="00554834"/>
    <w:rsid w:val="005549A2"/>
    <w:rsid w:val="00555C89"/>
    <w:rsid w:val="005573C7"/>
    <w:rsid w:val="00565A46"/>
    <w:rsid w:val="005700A0"/>
    <w:rsid w:val="0057662D"/>
    <w:rsid w:val="00580605"/>
    <w:rsid w:val="0058215F"/>
    <w:rsid w:val="00583F17"/>
    <w:rsid w:val="005855E5"/>
    <w:rsid w:val="00586C0C"/>
    <w:rsid w:val="0059413F"/>
    <w:rsid w:val="005953BA"/>
    <w:rsid w:val="00596D09"/>
    <w:rsid w:val="005A13FF"/>
    <w:rsid w:val="005A1E6B"/>
    <w:rsid w:val="005A63AF"/>
    <w:rsid w:val="005A6D2D"/>
    <w:rsid w:val="005B101C"/>
    <w:rsid w:val="005C5AEE"/>
    <w:rsid w:val="005C6208"/>
    <w:rsid w:val="005C63A8"/>
    <w:rsid w:val="005D0076"/>
    <w:rsid w:val="005D18D8"/>
    <w:rsid w:val="005D4956"/>
    <w:rsid w:val="005D617D"/>
    <w:rsid w:val="005E23B4"/>
    <w:rsid w:val="005E4C16"/>
    <w:rsid w:val="005F00BF"/>
    <w:rsid w:val="005F3564"/>
    <w:rsid w:val="005F4481"/>
    <w:rsid w:val="006009D7"/>
    <w:rsid w:val="0060192D"/>
    <w:rsid w:val="006040BC"/>
    <w:rsid w:val="00605BBF"/>
    <w:rsid w:val="00610D08"/>
    <w:rsid w:val="00612970"/>
    <w:rsid w:val="0062240D"/>
    <w:rsid w:val="006270E0"/>
    <w:rsid w:val="00627FBC"/>
    <w:rsid w:val="00641B0E"/>
    <w:rsid w:val="006437E1"/>
    <w:rsid w:val="00654083"/>
    <w:rsid w:val="00663F01"/>
    <w:rsid w:val="00664389"/>
    <w:rsid w:val="0067002C"/>
    <w:rsid w:val="006711C1"/>
    <w:rsid w:val="0067450A"/>
    <w:rsid w:val="00675345"/>
    <w:rsid w:val="00675ADF"/>
    <w:rsid w:val="00684470"/>
    <w:rsid w:val="0068472B"/>
    <w:rsid w:val="0069640D"/>
    <w:rsid w:val="006A1713"/>
    <w:rsid w:val="006A2C1F"/>
    <w:rsid w:val="006A446C"/>
    <w:rsid w:val="006A570F"/>
    <w:rsid w:val="006A57EE"/>
    <w:rsid w:val="006B2A6F"/>
    <w:rsid w:val="006B43DF"/>
    <w:rsid w:val="006B7559"/>
    <w:rsid w:val="006D2574"/>
    <w:rsid w:val="006E16C2"/>
    <w:rsid w:val="006E3504"/>
    <w:rsid w:val="006E362D"/>
    <w:rsid w:val="006F09F6"/>
    <w:rsid w:val="006F3028"/>
    <w:rsid w:val="006F7865"/>
    <w:rsid w:val="007033F7"/>
    <w:rsid w:val="00704126"/>
    <w:rsid w:val="00704CAE"/>
    <w:rsid w:val="00706162"/>
    <w:rsid w:val="00722921"/>
    <w:rsid w:val="007230F7"/>
    <w:rsid w:val="00725D22"/>
    <w:rsid w:val="00730881"/>
    <w:rsid w:val="0073460E"/>
    <w:rsid w:val="0073773E"/>
    <w:rsid w:val="0074273D"/>
    <w:rsid w:val="00742EE9"/>
    <w:rsid w:val="007466CC"/>
    <w:rsid w:val="007557B6"/>
    <w:rsid w:val="0076007E"/>
    <w:rsid w:val="00761F69"/>
    <w:rsid w:val="00777E91"/>
    <w:rsid w:val="00777EBE"/>
    <w:rsid w:val="007805CD"/>
    <w:rsid w:val="00780C79"/>
    <w:rsid w:val="00783CB3"/>
    <w:rsid w:val="00787465"/>
    <w:rsid w:val="00791090"/>
    <w:rsid w:val="00792B68"/>
    <w:rsid w:val="007942F2"/>
    <w:rsid w:val="007A1874"/>
    <w:rsid w:val="007A69EC"/>
    <w:rsid w:val="007B06AD"/>
    <w:rsid w:val="007B09DF"/>
    <w:rsid w:val="007C4900"/>
    <w:rsid w:val="007C5300"/>
    <w:rsid w:val="007D1FB8"/>
    <w:rsid w:val="007D3F50"/>
    <w:rsid w:val="007D43C7"/>
    <w:rsid w:val="007E50D7"/>
    <w:rsid w:val="007F0105"/>
    <w:rsid w:val="007F333A"/>
    <w:rsid w:val="007F3BAB"/>
    <w:rsid w:val="007F6980"/>
    <w:rsid w:val="008001C1"/>
    <w:rsid w:val="00801822"/>
    <w:rsid w:val="00802FE0"/>
    <w:rsid w:val="0080606B"/>
    <w:rsid w:val="0081399F"/>
    <w:rsid w:val="00814ABF"/>
    <w:rsid w:val="008204D1"/>
    <w:rsid w:val="00823835"/>
    <w:rsid w:val="0082532D"/>
    <w:rsid w:val="008262D0"/>
    <w:rsid w:val="00826930"/>
    <w:rsid w:val="00832403"/>
    <w:rsid w:val="00835038"/>
    <w:rsid w:val="0083586D"/>
    <w:rsid w:val="008373A7"/>
    <w:rsid w:val="00841870"/>
    <w:rsid w:val="00847E17"/>
    <w:rsid w:val="00852084"/>
    <w:rsid w:val="00854564"/>
    <w:rsid w:val="00855CB7"/>
    <w:rsid w:val="00856736"/>
    <w:rsid w:val="0087338E"/>
    <w:rsid w:val="00876CAC"/>
    <w:rsid w:val="0089221B"/>
    <w:rsid w:val="008925BB"/>
    <w:rsid w:val="008A0B26"/>
    <w:rsid w:val="008B044C"/>
    <w:rsid w:val="008B36C3"/>
    <w:rsid w:val="008B54C1"/>
    <w:rsid w:val="008C4B48"/>
    <w:rsid w:val="008C56BE"/>
    <w:rsid w:val="008D31BB"/>
    <w:rsid w:val="008E2D30"/>
    <w:rsid w:val="008E4A81"/>
    <w:rsid w:val="008E603D"/>
    <w:rsid w:val="008E65DB"/>
    <w:rsid w:val="008E71C3"/>
    <w:rsid w:val="008E724B"/>
    <w:rsid w:val="008E79B3"/>
    <w:rsid w:val="008F2D0F"/>
    <w:rsid w:val="008F48A6"/>
    <w:rsid w:val="00903E2F"/>
    <w:rsid w:val="0093306A"/>
    <w:rsid w:val="00940258"/>
    <w:rsid w:val="0094279D"/>
    <w:rsid w:val="00943C1B"/>
    <w:rsid w:val="00943D72"/>
    <w:rsid w:val="009461AB"/>
    <w:rsid w:val="0094707D"/>
    <w:rsid w:val="009521BA"/>
    <w:rsid w:val="00953C66"/>
    <w:rsid w:val="00954021"/>
    <w:rsid w:val="0096266F"/>
    <w:rsid w:val="00964768"/>
    <w:rsid w:val="009651DD"/>
    <w:rsid w:val="009652F7"/>
    <w:rsid w:val="009655A5"/>
    <w:rsid w:val="00965B77"/>
    <w:rsid w:val="00967FE9"/>
    <w:rsid w:val="0097354B"/>
    <w:rsid w:val="009757DD"/>
    <w:rsid w:val="00980868"/>
    <w:rsid w:val="00982491"/>
    <w:rsid w:val="00984E6C"/>
    <w:rsid w:val="00995E26"/>
    <w:rsid w:val="009A2396"/>
    <w:rsid w:val="009A3A6C"/>
    <w:rsid w:val="009A5BD7"/>
    <w:rsid w:val="009A5EF9"/>
    <w:rsid w:val="009A7A51"/>
    <w:rsid w:val="009B6DF9"/>
    <w:rsid w:val="009D20C2"/>
    <w:rsid w:val="009D56A8"/>
    <w:rsid w:val="009D5A6E"/>
    <w:rsid w:val="009D61D8"/>
    <w:rsid w:val="009D6612"/>
    <w:rsid w:val="009E029A"/>
    <w:rsid w:val="009E06B6"/>
    <w:rsid w:val="009E203F"/>
    <w:rsid w:val="009E50DB"/>
    <w:rsid w:val="009F1F3D"/>
    <w:rsid w:val="00A00E69"/>
    <w:rsid w:val="00A17A9B"/>
    <w:rsid w:val="00A22BA6"/>
    <w:rsid w:val="00A25C20"/>
    <w:rsid w:val="00A27759"/>
    <w:rsid w:val="00A31230"/>
    <w:rsid w:val="00A37832"/>
    <w:rsid w:val="00A37D2D"/>
    <w:rsid w:val="00A446C0"/>
    <w:rsid w:val="00A46E14"/>
    <w:rsid w:val="00A50AED"/>
    <w:rsid w:val="00A50E6D"/>
    <w:rsid w:val="00A5694A"/>
    <w:rsid w:val="00A60410"/>
    <w:rsid w:val="00A64E9E"/>
    <w:rsid w:val="00A67985"/>
    <w:rsid w:val="00A761B6"/>
    <w:rsid w:val="00A761C8"/>
    <w:rsid w:val="00A80005"/>
    <w:rsid w:val="00A8035E"/>
    <w:rsid w:val="00A82F0E"/>
    <w:rsid w:val="00A83650"/>
    <w:rsid w:val="00A90A28"/>
    <w:rsid w:val="00A952C0"/>
    <w:rsid w:val="00AA119C"/>
    <w:rsid w:val="00AA4C8C"/>
    <w:rsid w:val="00AA592D"/>
    <w:rsid w:val="00AA623D"/>
    <w:rsid w:val="00AB13FD"/>
    <w:rsid w:val="00AB37EC"/>
    <w:rsid w:val="00AC1427"/>
    <w:rsid w:val="00AC4F2B"/>
    <w:rsid w:val="00AC5A60"/>
    <w:rsid w:val="00AD0279"/>
    <w:rsid w:val="00AD4CDC"/>
    <w:rsid w:val="00AE1E40"/>
    <w:rsid w:val="00AE6DBE"/>
    <w:rsid w:val="00AF0C4E"/>
    <w:rsid w:val="00AF299F"/>
    <w:rsid w:val="00AF2F34"/>
    <w:rsid w:val="00AF40C3"/>
    <w:rsid w:val="00AF585A"/>
    <w:rsid w:val="00AF58B7"/>
    <w:rsid w:val="00B00938"/>
    <w:rsid w:val="00B12306"/>
    <w:rsid w:val="00B14E1A"/>
    <w:rsid w:val="00B16BE1"/>
    <w:rsid w:val="00B17EA2"/>
    <w:rsid w:val="00B35442"/>
    <w:rsid w:val="00B410BD"/>
    <w:rsid w:val="00B55F77"/>
    <w:rsid w:val="00B566D7"/>
    <w:rsid w:val="00B60699"/>
    <w:rsid w:val="00B61F07"/>
    <w:rsid w:val="00B6498F"/>
    <w:rsid w:val="00B64B1D"/>
    <w:rsid w:val="00B654B3"/>
    <w:rsid w:val="00B663F9"/>
    <w:rsid w:val="00B810FE"/>
    <w:rsid w:val="00B86930"/>
    <w:rsid w:val="00B87021"/>
    <w:rsid w:val="00B91EF1"/>
    <w:rsid w:val="00B922AE"/>
    <w:rsid w:val="00B92FBE"/>
    <w:rsid w:val="00B95BE8"/>
    <w:rsid w:val="00BA725F"/>
    <w:rsid w:val="00BA7C42"/>
    <w:rsid w:val="00BB0B93"/>
    <w:rsid w:val="00BB0D7C"/>
    <w:rsid w:val="00BB7DE9"/>
    <w:rsid w:val="00BC18B7"/>
    <w:rsid w:val="00BD236A"/>
    <w:rsid w:val="00BD3805"/>
    <w:rsid w:val="00BD4386"/>
    <w:rsid w:val="00BE2F52"/>
    <w:rsid w:val="00BE4817"/>
    <w:rsid w:val="00BE64C1"/>
    <w:rsid w:val="00BF14BE"/>
    <w:rsid w:val="00BF44C5"/>
    <w:rsid w:val="00C01539"/>
    <w:rsid w:val="00C046DE"/>
    <w:rsid w:val="00C04A13"/>
    <w:rsid w:val="00C104C3"/>
    <w:rsid w:val="00C244B1"/>
    <w:rsid w:val="00C27CE8"/>
    <w:rsid w:val="00C301DD"/>
    <w:rsid w:val="00C339EE"/>
    <w:rsid w:val="00C344AB"/>
    <w:rsid w:val="00C40544"/>
    <w:rsid w:val="00C43789"/>
    <w:rsid w:val="00C44663"/>
    <w:rsid w:val="00C46D95"/>
    <w:rsid w:val="00C51B5B"/>
    <w:rsid w:val="00C51FE9"/>
    <w:rsid w:val="00C57491"/>
    <w:rsid w:val="00C57D30"/>
    <w:rsid w:val="00C60736"/>
    <w:rsid w:val="00C62303"/>
    <w:rsid w:val="00C711F1"/>
    <w:rsid w:val="00C81F60"/>
    <w:rsid w:val="00C84D22"/>
    <w:rsid w:val="00C878D0"/>
    <w:rsid w:val="00CA223D"/>
    <w:rsid w:val="00CA3198"/>
    <w:rsid w:val="00CB049B"/>
    <w:rsid w:val="00CB6488"/>
    <w:rsid w:val="00CB6884"/>
    <w:rsid w:val="00CC328B"/>
    <w:rsid w:val="00CC5FD4"/>
    <w:rsid w:val="00CD1396"/>
    <w:rsid w:val="00CD2D11"/>
    <w:rsid w:val="00CD2E39"/>
    <w:rsid w:val="00CD48F7"/>
    <w:rsid w:val="00CD57ED"/>
    <w:rsid w:val="00CE0F3E"/>
    <w:rsid w:val="00CE1E59"/>
    <w:rsid w:val="00CE3EC0"/>
    <w:rsid w:val="00CF094F"/>
    <w:rsid w:val="00CF17FF"/>
    <w:rsid w:val="00CF6AA6"/>
    <w:rsid w:val="00D01F16"/>
    <w:rsid w:val="00D02A41"/>
    <w:rsid w:val="00D04C68"/>
    <w:rsid w:val="00D04FFD"/>
    <w:rsid w:val="00D11497"/>
    <w:rsid w:val="00D11FDF"/>
    <w:rsid w:val="00D1393C"/>
    <w:rsid w:val="00D16B90"/>
    <w:rsid w:val="00D17BE5"/>
    <w:rsid w:val="00D21AF9"/>
    <w:rsid w:val="00D25141"/>
    <w:rsid w:val="00D26A43"/>
    <w:rsid w:val="00D26EEA"/>
    <w:rsid w:val="00D30D6E"/>
    <w:rsid w:val="00D40D85"/>
    <w:rsid w:val="00D418CB"/>
    <w:rsid w:val="00D420FB"/>
    <w:rsid w:val="00D439C7"/>
    <w:rsid w:val="00D56CD3"/>
    <w:rsid w:val="00D60029"/>
    <w:rsid w:val="00D62D7B"/>
    <w:rsid w:val="00D71ECA"/>
    <w:rsid w:val="00D76471"/>
    <w:rsid w:val="00D771F8"/>
    <w:rsid w:val="00D7729A"/>
    <w:rsid w:val="00D9130C"/>
    <w:rsid w:val="00D92D53"/>
    <w:rsid w:val="00DA1B77"/>
    <w:rsid w:val="00DA3FE9"/>
    <w:rsid w:val="00DB3B9A"/>
    <w:rsid w:val="00DB6825"/>
    <w:rsid w:val="00DB7914"/>
    <w:rsid w:val="00DC12D3"/>
    <w:rsid w:val="00DC1ABC"/>
    <w:rsid w:val="00DD07CA"/>
    <w:rsid w:val="00DD6CAC"/>
    <w:rsid w:val="00DE23E3"/>
    <w:rsid w:val="00DE3B68"/>
    <w:rsid w:val="00DE471F"/>
    <w:rsid w:val="00DE7050"/>
    <w:rsid w:val="00DE761D"/>
    <w:rsid w:val="00DF2095"/>
    <w:rsid w:val="00DF30DE"/>
    <w:rsid w:val="00DF74B2"/>
    <w:rsid w:val="00E066E0"/>
    <w:rsid w:val="00E070FA"/>
    <w:rsid w:val="00E12B0E"/>
    <w:rsid w:val="00E13F58"/>
    <w:rsid w:val="00E16012"/>
    <w:rsid w:val="00E16466"/>
    <w:rsid w:val="00E20810"/>
    <w:rsid w:val="00E2199C"/>
    <w:rsid w:val="00E27F13"/>
    <w:rsid w:val="00E346BE"/>
    <w:rsid w:val="00E4382D"/>
    <w:rsid w:val="00E45235"/>
    <w:rsid w:val="00E4729C"/>
    <w:rsid w:val="00E53AEA"/>
    <w:rsid w:val="00E6063C"/>
    <w:rsid w:val="00E615D9"/>
    <w:rsid w:val="00E63E69"/>
    <w:rsid w:val="00E6514F"/>
    <w:rsid w:val="00E703BB"/>
    <w:rsid w:val="00E71DAE"/>
    <w:rsid w:val="00E72D19"/>
    <w:rsid w:val="00E72E6F"/>
    <w:rsid w:val="00E75D3D"/>
    <w:rsid w:val="00E76788"/>
    <w:rsid w:val="00E76D5C"/>
    <w:rsid w:val="00E81CF9"/>
    <w:rsid w:val="00E83902"/>
    <w:rsid w:val="00E912CD"/>
    <w:rsid w:val="00E957C2"/>
    <w:rsid w:val="00EA0B6D"/>
    <w:rsid w:val="00EA333D"/>
    <w:rsid w:val="00EA3E17"/>
    <w:rsid w:val="00EA5EFF"/>
    <w:rsid w:val="00EA73A8"/>
    <w:rsid w:val="00EB03DF"/>
    <w:rsid w:val="00EB50E2"/>
    <w:rsid w:val="00EB53C3"/>
    <w:rsid w:val="00EC532A"/>
    <w:rsid w:val="00EC574B"/>
    <w:rsid w:val="00ED49F5"/>
    <w:rsid w:val="00ED5F2A"/>
    <w:rsid w:val="00EF7B26"/>
    <w:rsid w:val="00F0336A"/>
    <w:rsid w:val="00F03D5A"/>
    <w:rsid w:val="00F03F5C"/>
    <w:rsid w:val="00F11ABB"/>
    <w:rsid w:val="00F21ADF"/>
    <w:rsid w:val="00F223F0"/>
    <w:rsid w:val="00F22CC7"/>
    <w:rsid w:val="00F25128"/>
    <w:rsid w:val="00F25CD2"/>
    <w:rsid w:val="00F32852"/>
    <w:rsid w:val="00F348C7"/>
    <w:rsid w:val="00F34929"/>
    <w:rsid w:val="00F41AB6"/>
    <w:rsid w:val="00F424B8"/>
    <w:rsid w:val="00F43E42"/>
    <w:rsid w:val="00F45A53"/>
    <w:rsid w:val="00F550E4"/>
    <w:rsid w:val="00F552F5"/>
    <w:rsid w:val="00F639EF"/>
    <w:rsid w:val="00F647F5"/>
    <w:rsid w:val="00F706FD"/>
    <w:rsid w:val="00F70F2A"/>
    <w:rsid w:val="00F71B37"/>
    <w:rsid w:val="00F72449"/>
    <w:rsid w:val="00F737F5"/>
    <w:rsid w:val="00F750D5"/>
    <w:rsid w:val="00F93237"/>
    <w:rsid w:val="00F957E8"/>
    <w:rsid w:val="00F96943"/>
    <w:rsid w:val="00F97E7E"/>
    <w:rsid w:val="00FA0091"/>
    <w:rsid w:val="00FA244E"/>
    <w:rsid w:val="00FA2CD2"/>
    <w:rsid w:val="00FB1859"/>
    <w:rsid w:val="00FB6930"/>
    <w:rsid w:val="00FB6BC3"/>
    <w:rsid w:val="00FB7F63"/>
    <w:rsid w:val="00FC3D79"/>
    <w:rsid w:val="00FC51ED"/>
    <w:rsid w:val="00FC6C00"/>
    <w:rsid w:val="00FC7A1D"/>
    <w:rsid w:val="00FE2DA2"/>
    <w:rsid w:val="00FE7908"/>
    <w:rsid w:val="00FF3C2A"/>
    <w:rsid w:val="00FF7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930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13FF"/>
    <w:pPr>
      <w:spacing w:after="200" w:line="276" w:lineRule="auto"/>
    </w:pPr>
    <w:rPr>
      <w:szCs w:val="22"/>
      <w:lang w:eastAsia="en-US"/>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uiPriority w:val="99"/>
    <w:qFormat/>
    <w:rsid w:val="00F72449"/>
    <w:pPr>
      <w:keepNext/>
      <w:spacing w:before="240" w:after="60" w:line="280" w:lineRule="exact"/>
      <w:outlineLvl w:val="0"/>
    </w:pPr>
    <w:rPr>
      <w:rFonts w:ascii="Arial" w:eastAsia="Times New Roman" w:hAnsi="Arial" w:cs="Arial"/>
      <w:b/>
      <w:bCs/>
      <w:kern w:val="32"/>
      <w:sz w:val="32"/>
      <w:szCs w:val="32"/>
      <w:lang w:eastAsia="cs-CZ"/>
    </w:rPr>
  </w:style>
  <w:style w:type="paragraph" w:styleId="Nadpis2">
    <w:name w:val="heading 2"/>
    <w:aliases w:val="Nadpis2,Numbered - 2,Podkapitola 1,Podkapitola 11,Podkapitola 12,Podkapitola 13,Podkapitola 14,Podkapitola 111,Podkapitola 121,Podkapitola 131,Podkapitola 15,Podkapitola 112,Podkapitola 122,Podkapitola 132,Podkapitola 16,Podkapitola 113,h2"/>
    <w:basedOn w:val="Normln"/>
    <w:next w:val="Normln"/>
    <w:link w:val="Nadpis2Char"/>
    <w:qFormat/>
    <w:rsid w:val="003A364B"/>
    <w:pPr>
      <w:keepNext/>
      <w:spacing w:before="240" w:after="60"/>
      <w:outlineLvl w:val="1"/>
    </w:pPr>
    <w:rPr>
      <w:rFonts w:ascii="Cambria" w:eastAsia="Times New Roman" w:hAnsi="Cambria"/>
      <w:b/>
      <w:bCs/>
      <w:i/>
      <w:iCs/>
      <w:sz w:val="28"/>
      <w:szCs w:val="28"/>
      <w:lang w:val="x-none"/>
    </w:rPr>
  </w:style>
  <w:style w:type="paragraph" w:styleId="Nadpis3">
    <w:name w:val="heading 3"/>
    <w:aliases w:val="Podpodkapitola,adpis 3,Numbered - 3,Podkapitola 2,Podkapitola 21,Podkapitola 22,Podkapitola 23,Podkapitola 24,Podkapitola 25,Podkapitola 211,Podkapitola 221,Podkapitola 231,Podkapitola 241,Podkapitola 26,Podkapitola 212,Podkapitola 222,V_Head3"/>
    <w:basedOn w:val="Normln"/>
    <w:next w:val="Normln"/>
    <w:link w:val="Nadpis3Char"/>
    <w:uiPriority w:val="99"/>
    <w:qFormat/>
    <w:rsid w:val="00F72449"/>
    <w:pPr>
      <w:keepNext/>
      <w:keepLines/>
      <w:tabs>
        <w:tab w:val="left" w:pos="709"/>
      </w:tabs>
      <w:spacing w:before="240" w:after="0" w:line="240" w:lineRule="atLeast"/>
      <w:ind w:left="720" w:hanging="720"/>
      <w:jc w:val="both"/>
      <w:outlineLvl w:val="2"/>
    </w:pPr>
    <w:rPr>
      <w:rFonts w:ascii="Garamond" w:eastAsia="Times New Roman" w:hAnsi="Garamond"/>
      <w:b/>
      <w:smallCaps/>
      <w:szCs w:val="20"/>
      <w:lang w:eastAsia="cs-CZ"/>
    </w:rPr>
  </w:style>
  <w:style w:type="paragraph" w:styleId="Nadpis4">
    <w:name w:val="heading 4"/>
    <w:basedOn w:val="Normln"/>
    <w:next w:val="Normln"/>
    <w:link w:val="Nadpis4Char"/>
    <w:qFormat/>
    <w:rsid w:val="00F72449"/>
    <w:pPr>
      <w:keepNext/>
      <w:keepLines/>
      <w:tabs>
        <w:tab w:val="left" w:pos="851"/>
      </w:tabs>
      <w:spacing w:before="240" w:after="0" w:line="240" w:lineRule="auto"/>
      <w:ind w:left="864" w:hanging="864"/>
      <w:jc w:val="both"/>
      <w:outlineLvl w:val="3"/>
    </w:pPr>
    <w:rPr>
      <w:rFonts w:ascii="Garamond" w:eastAsia="Times New Roman" w:hAnsi="Garamond"/>
      <w:b/>
      <w:i/>
      <w:spacing w:val="5"/>
      <w:kern w:val="20"/>
      <w:szCs w:val="24"/>
      <w:lang w:eastAsia="cs-CZ"/>
    </w:rPr>
  </w:style>
  <w:style w:type="paragraph" w:styleId="Nadpis5">
    <w:name w:val="heading 5"/>
    <w:basedOn w:val="Normln"/>
    <w:next w:val="Normln"/>
    <w:link w:val="Nadpis5Char"/>
    <w:uiPriority w:val="9"/>
    <w:qFormat/>
    <w:rsid w:val="00F72449"/>
    <w:pPr>
      <w:keepNext/>
      <w:keepLines/>
      <w:spacing w:before="120" w:after="0" w:line="240" w:lineRule="atLeast"/>
      <w:ind w:left="1008" w:hanging="1008"/>
      <w:jc w:val="both"/>
      <w:outlineLvl w:val="4"/>
    </w:pPr>
    <w:rPr>
      <w:rFonts w:ascii="Garamond" w:eastAsia="Times New Roman" w:hAnsi="Garamond"/>
      <w:b/>
      <w:kern w:val="20"/>
      <w:lang w:eastAsia="cs-CZ"/>
    </w:rPr>
  </w:style>
  <w:style w:type="paragraph" w:styleId="Nadpis6">
    <w:name w:val="heading 6"/>
    <w:basedOn w:val="Normln"/>
    <w:next w:val="Normln"/>
    <w:link w:val="Nadpis6Char"/>
    <w:uiPriority w:val="9"/>
    <w:qFormat/>
    <w:rsid w:val="00F72449"/>
    <w:pPr>
      <w:keepNext/>
      <w:keepLines/>
      <w:spacing w:before="120" w:after="0" w:line="240" w:lineRule="atLeast"/>
      <w:ind w:left="1152" w:hanging="1152"/>
      <w:jc w:val="both"/>
      <w:outlineLvl w:val="5"/>
    </w:pPr>
    <w:rPr>
      <w:rFonts w:ascii="Garamond" w:eastAsia="Times New Roman" w:hAnsi="Garamond"/>
      <w:i/>
      <w:spacing w:val="5"/>
      <w:kern w:val="20"/>
      <w:lang w:eastAsia="cs-CZ"/>
    </w:rPr>
  </w:style>
  <w:style w:type="paragraph" w:styleId="Nadpis7">
    <w:name w:val="heading 7"/>
    <w:basedOn w:val="Normln"/>
    <w:next w:val="Normln"/>
    <w:link w:val="Nadpis7Char"/>
    <w:uiPriority w:val="9"/>
    <w:qFormat/>
    <w:rsid w:val="00F72449"/>
    <w:pPr>
      <w:keepNext/>
      <w:keepLines/>
      <w:spacing w:before="120" w:after="0" w:line="240" w:lineRule="atLeast"/>
      <w:ind w:left="1296" w:hanging="1296"/>
      <w:jc w:val="both"/>
      <w:outlineLvl w:val="6"/>
    </w:pPr>
    <w:rPr>
      <w:rFonts w:ascii="Garamond" w:eastAsia="Times New Roman" w:hAnsi="Garamond" w:cs="Garamond"/>
      <w:caps/>
      <w:kern w:val="20"/>
      <w:sz w:val="18"/>
      <w:szCs w:val="18"/>
      <w:lang w:eastAsia="cs-CZ"/>
    </w:rPr>
  </w:style>
  <w:style w:type="paragraph" w:styleId="Nadpis8">
    <w:name w:val="heading 8"/>
    <w:basedOn w:val="Normln"/>
    <w:next w:val="Normln"/>
    <w:link w:val="Nadpis8Char"/>
    <w:uiPriority w:val="9"/>
    <w:qFormat/>
    <w:rsid w:val="00F72449"/>
    <w:pPr>
      <w:keepNext/>
      <w:keepLines/>
      <w:spacing w:before="120" w:after="0" w:line="240" w:lineRule="atLeast"/>
      <w:ind w:left="1440" w:hanging="1440"/>
      <w:jc w:val="both"/>
      <w:outlineLvl w:val="7"/>
    </w:pPr>
    <w:rPr>
      <w:rFonts w:ascii="Garamond" w:eastAsia="Times New Roman" w:hAnsi="Garamond" w:cs="Garamond"/>
      <w:i/>
      <w:spacing w:val="5"/>
      <w:kern w:val="20"/>
      <w:lang w:eastAsia="cs-CZ"/>
    </w:rPr>
  </w:style>
  <w:style w:type="paragraph" w:styleId="Nadpis9">
    <w:name w:val="heading 9"/>
    <w:basedOn w:val="Normln"/>
    <w:next w:val="Normln"/>
    <w:link w:val="Nadpis9Char"/>
    <w:uiPriority w:val="9"/>
    <w:qFormat/>
    <w:rsid w:val="00F72449"/>
    <w:pPr>
      <w:keepNext/>
      <w:keepLines/>
      <w:spacing w:before="120" w:after="0" w:line="240" w:lineRule="atLeast"/>
      <w:ind w:left="1584" w:hanging="1584"/>
      <w:jc w:val="both"/>
      <w:outlineLvl w:val="8"/>
    </w:pPr>
    <w:rPr>
      <w:rFonts w:ascii="Garamond" w:eastAsia="Times New Roman" w:hAnsi="Garamond" w:cs="Garamond"/>
      <w:spacing w:val="-5"/>
      <w:kern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76788"/>
    <w:rPr>
      <w:sz w:val="22"/>
      <w:szCs w:val="22"/>
      <w:lang w:eastAsia="en-US"/>
    </w:rPr>
  </w:style>
  <w:style w:type="character" w:customStyle="1" w:styleId="FontStyle30">
    <w:name w:val="Font Style30"/>
    <w:uiPriority w:val="99"/>
    <w:rsid w:val="007F0105"/>
    <w:rPr>
      <w:rFonts w:ascii="Times New Roman" w:hAnsi="Times New Roman" w:cs="Times New Roman"/>
      <w:spacing w:val="10"/>
      <w:sz w:val="20"/>
      <w:szCs w:val="20"/>
    </w:rPr>
  </w:style>
  <w:style w:type="character" w:styleId="Odkaznakoment">
    <w:name w:val="annotation reference"/>
    <w:uiPriority w:val="99"/>
    <w:unhideWhenUsed/>
    <w:rsid w:val="008D31BB"/>
    <w:rPr>
      <w:sz w:val="16"/>
      <w:szCs w:val="16"/>
    </w:rPr>
  </w:style>
  <w:style w:type="paragraph" w:styleId="Textkomente">
    <w:name w:val="annotation text"/>
    <w:aliases w:val="RL Text komentáře"/>
    <w:basedOn w:val="Normln"/>
    <w:link w:val="TextkomenteChar"/>
    <w:uiPriority w:val="99"/>
    <w:unhideWhenUsed/>
    <w:rsid w:val="008D31BB"/>
    <w:rPr>
      <w:szCs w:val="20"/>
      <w:lang w:val="x-none"/>
    </w:rPr>
  </w:style>
  <w:style w:type="character" w:customStyle="1" w:styleId="TextkomenteChar">
    <w:name w:val="Text komentáře Char"/>
    <w:aliases w:val="RL Text komentáře Char"/>
    <w:link w:val="Textkomente"/>
    <w:uiPriority w:val="99"/>
    <w:rsid w:val="008D31BB"/>
    <w:rPr>
      <w:lang w:eastAsia="en-US"/>
    </w:rPr>
  </w:style>
  <w:style w:type="paragraph" w:styleId="Pedmtkomente">
    <w:name w:val="annotation subject"/>
    <w:basedOn w:val="Textkomente"/>
    <w:next w:val="Textkomente"/>
    <w:link w:val="PedmtkomenteChar"/>
    <w:uiPriority w:val="99"/>
    <w:unhideWhenUsed/>
    <w:rsid w:val="008D31BB"/>
    <w:rPr>
      <w:b/>
      <w:bCs/>
    </w:rPr>
  </w:style>
  <w:style w:type="character" w:customStyle="1" w:styleId="PedmtkomenteChar">
    <w:name w:val="Předmět komentáře Char"/>
    <w:link w:val="Pedmtkomente"/>
    <w:uiPriority w:val="99"/>
    <w:rsid w:val="008D31BB"/>
    <w:rPr>
      <w:b/>
      <w:bCs/>
      <w:lang w:eastAsia="en-US"/>
    </w:rPr>
  </w:style>
  <w:style w:type="paragraph" w:styleId="Textbubliny">
    <w:name w:val="Balloon Text"/>
    <w:basedOn w:val="Normln"/>
    <w:link w:val="TextbublinyChar"/>
    <w:uiPriority w:val="99"/>
    <w:unhideWhenUsed/>
    <w:rsid w:val="008D31BB"/>
    <w:pPr>
      <w:spacing w:after="0" w:line="240" w:lineRule="auto"/>
    </w:pPr>
    <w:rPr>
      <w:rFonts w:ascii="Tahoma" w:hAnsi="Tahoma"/>
      <w:sz w:val="16"/>
      <w:szCs w:val="16"/>
      <w:lang w:val="x-none"/>
    </w:rPr>
  </w:style>
  <w:style w:type="character" w:customStyle="1" w:styleId="TextbublinyChar">
    <w:name w:val="Text bubliny Char"/>
    <w:link w:val="Textbubliny"/>
    <w:uiPriority w:val="99"/>
    <w:rsid w:val="008D31BB"/>
    <w:rPr>
      <w:rFonts w:ascii="Tahoma" w:hAnsi="Tahoma" w:cs="Tahoma"/>
      <w:sz w:val="16"/>
      <w:szCs w:val="16"/>
      <w:lang w:eastAsia="en-US"/>
    </w:rPr>
  </w:style>
  <w:style w:type="character" w:customStyle="1" w:styleId="Nadpis2Char">
    <w:name w:val="Nadpis 2 Char"/>
    <w:aliases w:val="Nadpis2 Char,Numbered - 2 Char,Podkapitola 1 Char1,Podkapitola 11 Char1,Podkapitola 12 Char1,Podkapitola 13 Char1,Podkapitola 14 Char1,Podkapitola 111 Char1,Podkapitola 121 Char1,Podkapitola 131 Char1,Podkapitola 15 Char1,h2 Char1"/>
    <w:link w:val="Nadpis2"/>
    <w:rsid w:val="003A364B"/>
    <w:rPr>
      <w:rFonts w:ascii="Cambria" w:eastAsia="Times New Roman" w:hAnsi="Cambria"/>
      <w:b/>
      <w:bCs/>
      <w:i/>
      <w:iCs/>
      <w:sz w:val="28"/>
      <w:szCs w:val="28"/>
      <w:lang w:eastAsia="en-US"/>
    </w:rPr>
  </w:style>
  <w:style w:type="paragraph" w:styleId="Zhlav">
    <w:name w:val="header"/>
    <w:basedOn w:val="Normln"/>
    <w:link w:val="ZhlavChar"/>
    <w:uiPriority w:val="99"/>
    <w:unhideWhenUsed/>
    <w:rsid w:val="005A6D2D"/>
    <w:pPr>
      <w:tabs>
        <w:tab w:val="center" w:pos="4536"/>
        <w:tab w:val="right" w:pos="9072"/>
      </w:tabs>
    </w:pPr>
    <w:rPr>
      <w:lang w:val="x-none"/>
    </w:rPr>
  </w:style>
  <w:style w:type="character" w:customStyle="1" w:styleId="ZhlavChar">
    <w:name w:val="Záhlaví Char"/>
    <w:link w:val="Zhlav"/>
    <w:uiPriority w:val="99"/>
    <w:rsid w:val="005A6D2D"/>
    <w:rPr>
      <w:sz w:val="22"/>
      <w:szCs w:val="22"/>
      <w:lang w:eastAsia="en-US"/>
    </w:rPr>
  </w:style>
  <w:style w:type="paragraph" w:styleId="Zpat">
    <w:name w:val="footer"/>
    <w:basedOn w:val="Normln"/>
    <w:link w:val="ZpatChar"/>
    <w:uiPriority w:val="99"/>
    <w:unhideWhenUsed/>
    <w:rsid w:val="005A6D2D"/>
    <w:pPr>
      <w:tabs>
        <w:tab w:val="center" w:pos="4536"/>
        <w:tab w:val="right" w:pos="9072"/>
      </w:tabs>
    </w:pPr>
    <w:rPr>
      <w:lang w:val="x-none"/>
    </w:rPr>
  </w:style>
  <w:style w:type="character" w:customStyle="1" w:styleId="ZpatChar">
    <w:name w:val="Zápatí Char"/>
    <w:link w:val="Zpat"/>
    <w:uiPriority w:val="99"/>
    <w:rsid w:val="005A6D2D"/>
    <w:rPr>
      <w:sz w:val="22"/>
      <w:szCs w:val="22"/>
      <w:lang w:eastAsia="en-US"/>
    </w:rPr>
  </w:style>
  <w:style w:type="character" w:customStyle="1" w:styleId="apple-style-span">
    <w:name w:val="apple-style-span"/>
    <w:rsid w:val="00C046DE"/>
  </w:style>
  <w:style w:type="character" w:styleId="Siln">
    <w:name w:val="Strong"/>
    <w:uiPriority w:val="22"/>
    <w:qFormat/>
    <w:rsid w:val="00C046DE"/>
    <w:rPr>
      <w:rFonts w:cs="Times New Roman"/>
      <w:b/>
    </w:rPr>
  </w:style>
  <w:style w:type="paragraph" w:customStyle="1" w:styleId="Subjekt">
    <w:name w:val="Subjekt"/>
    <w:basedOn w:val="Normln"/>
    <w:rsid w:val="001B038F"/>
    <w:pPr>
      <w:overflowPunct w:val="0"/>
      <w:autoSpaceDE w:val="0"/>
      <w:autoSpaceDN w:val="0"/>
      <w:adjustRightInd w:val="0"/>
      <w:spacing w:before="120" w:after="0" w:line="240" w:lineRule="auto"/>
      <w:jc w:val="center"/>
      <w:textAlignment w:val="baseline"/>
    </w:pPr>
    <w:rPr>
      <w:rFonts w:ascii="Arial" w:eastAsia="Times New Roman" w:hAnsi="Arial"/>
      <w:i/>
      <w:szCs w:val="20"/>
      <w:u w:val="single"/>
      <w:lang w:eastAsia="cs-CZ"/>
    </w:rPr>
  </w:style>
  <w:style w:type="paragraph" w:customStyle="1" w:styleId="Odstavec1b">
    <w:name w:val="Odstavec1b"/>
    <w:basedOn w:val="Normln"/>
    <w:rsid w:val="001858EE"/>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lang w:eastAsia="cs-CZ"/>
    </w:rPr>
  </w:style>
  <w:style w:type="paragraph" w:customStyle="1" w:styleId="Obsahkos">
    <w:name w:val="Obsah_kos"/>
    <w:basedOn w:val="Normln"/>
    <w:rsid w:val="0059413F"/>
    <w:pPr>
      <w:numPr>
        <w:numId w:val="1"/>
      </w:numPr>
      <w:overflowPunct w:val="0"/>
      <w:autoSpaceDE w:val="0"/>
      <w:autoSpaceDN w:val="0"/>
      <w:adjustRightInd w:val="0"/>
      <w:spacing w:after="20" w:line="240" w:lineRule="auto"/>
      <w:textAlignment w:val="baseline"/>
    </w:pPr>
    <w:rPr>
      <w:rFonts w:ascii="Arial" w:eastAsia="Times New Roman" w:hAnsi="Arial"/>
      <w:szCs w:val="20"/>
      <w:lang w:eastAsia="cs-CZ"/>
    </w:rPr>
  </w:style>
  <w:style w:type="paragraph" w:customStyle="1" w:styleId="BodyText1">
    <w:name w:val="Body Text1"/>
    <w:qFormat/>
    <w:rsid w:val="00C27CE8"/>
    <w:pPr>
      <w:spacing w:before="120" w:after="120" w:line="360" w:lineRule="auto"/>
      <w:jc w:val="both"/>
    </w:pPr>
    <w:rPr>
      <w:rFonts w:ascii="Arial" w:hAnsi="Arial"/>
      <w:color w:val="000000"/>
      <w:szCs w:val="48"/>
      <w:lang w:eastAsia="en-US"/>
    </w:rPr>
  </w:style>
  <w:style w:type="paragraph" w:customStyle="1" w:styleId="xmsonormal">
    <w:name w:val="x_msonormal"/>
    <w:basedOn w:val="Normln"/>
    <w:rsid w:val="00EC532A"/>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qFormat/>
    <w:rsid w:val="00704CAE"/>
    <w:rPr>
      <w:color w:val="0563C1"/>
      <w:u w:val="single"/>
    </w:rPr>
  </w:style>
  <w:style w:type="table" w:styleId="Mkatabulky">
    <w:name w:val="Table Grid"/>
    <w:basedOn w:val="Normlntabulka"/>
    <w:uiPriority w:val="39"/>
    <w:rsid w:val="00704C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
    <w:name w:val="cp_Normal"/>
    <w:basedOn w:val="Normln"/>
    <w:qFormat/>
    <w:rsid w:val="0028446B"/>
    <w:pPr>
      <w:spacing w:after="260" w:line="360" w:lineRule="auto"/>
      <w:jc w:val="both"/>
    </w:pPr>
    <w:rPr>
      <w:rFonts w:ascii="Arial" w:hAnsi="Arial"/>
    </w:rPr>
  </w:style>
  <w:style w:type="character" w:styleId="slodku">
    <w:name w:val="line number"/>
    <w:basedOn w:val="Standardnpsmoodstavce"/>
    <w:uiPriority w:val="99"/>
    <w:semiHidden/>
    <w:unhideWhenUsed/>
    <w:rsid w:val="0062240D"/>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60192D"/>
    <w:pPr>
      <w:ind w:left="720"/>
      <w:contextualSpacing/>
    </w:pPr>
  </w:style>
  <w:style w:type="paragraph" w:styleId="Textpoznpodarou">
    <w:name w:val="footnote text"/>
    <w:basedOn w:val="Normln"/>
    <w:link w:val="TextpoznpodarouChar"/>
    <w:uiPriority w:val="99"/>
    <w:unhideWhenUsed/>
    <w:rsid w:val="002E0F39"/>
    <w:pPr>
      <w:spacing w:after="0" w:line="240" w:lineRule="auto"/>
    </w:pPr>
    <w:rPr>
      <w:szCs w:val="20"/>
    </w:rPr>
  </w:style>
  <w:style w:type="character" w:customStyle="1" w:styleId="TextpoznpodarouChar">
    <w:name w:val="Text pozn. pod čarou Char"/>
    <w:basedOn w:val="Standardnpsmoodstavce"/>
    <w:link w:val="Textpoznpodarou"/>
    <w:uiPriority w:val="99"/>
    <w:rsid w:val="002E0F39"/>
    <w:rPr>
      <w:lang w:eastAsia="en-US"/>
    </w:rPr>
  </w:style>
  <w:style w:type="character" w:styleId="Znakapoznpodarou">
    <w:name w:val="footnote reference"/>
    <w:basedOn w:val="Standardnpsmoodstavce"/>
    <w:uiPriority w:val="99"/>
    <w:unhideWhenUsed/>
    <w:rsid w:val="002E0F39"/>
    <w:rPr>
      <w:vertAlign w:val="superscript"/>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F72449"/>
    <w:rPr>
      <w:rFonts w:ascii="Arial" w:eastAsia="Times New Roman" w:hAnsi="Arial" w:cs="Arial"/>
      <w:b/>
      <w:bCs/>
      <w:kern w:val="32"/>
      <w:sz w:val="32"/>
      <w:szCs w:val="32"/>
    </w:rPr>
  </w:style>
  <w:style w:type="character" w:customStyle="1" w:styleId="Nadpis3Char">
    <w:name w:val="Nadpis 3 Char"/>
    <w:aliases w:val="Podpodkapitola Char,adpis 3 Char,Numbered - 3 Char,Podkapitola 2 Char,Podkapitola 21 Char,Podkapitola 22 Char,Podkapitola 23 Char,Podkapitola 24 Char,Podkapitola 25 Char,Podkapitola 211 Char,Podkapitola 221 Char,Podkapitola 231 Char"/>
    <w:basedOn w:val="Standardnpsmoodstavce"/>
    <w:link w:val="Nadpis3"/>
    <w:uiPriority w:val="99"/>
    <w:rsid w:val="00F72449"/>
    <w:rPr>
      <w:rFonts w:ascii="Garamond" w:eastAsia="Times New Roman" w:hAnsi="Garamond"/>
      <w:b/>
      <w:smallCaps/>
    </w:rPr>
  </w:style>
  <w:style w:type="character" w:customStyle="1" w:styleId="Nadpis4Char">
    <w:name w:val="Nadpis 4 Char"/>
    <w:basedOn w:val="Standardnpsmoodstavce"/>
    <w:link w:val="Nadpis4"/>
    <w:rsid w:val="00F72449"/>
    <w:rPr>
      <w:rFonts w:ascii="Garamond" w:eastAsia="Times New Roman" w:hAnsi="Garamond"/>
      <w:b/>
      <w:i/>
      <w:spacing w:val="5"/>
      <w:kern w:val="20"/>
      <w:szCs w:val="24"/>
    </w:rPr>
  </w:style>
  <w:style w:type="character" w:customStyle="1" w:styleId="Nadpis5Char">
    <w:name w:val="Nadpis 5 Char"/>
    <w:basedOn w:val="Standardnpsmoodstavce"/>
    <w:link w:val="Nadpis5"/>
    <w:uiPriority w:val="9"/>
    <w:rsid w:val="00F72449"/>
    <w:rPr>
      <w:rFonts w:ascii="Garamond" w:eastAsia="Times New Roman" w:hAnsi="Garamond"/>
      <w:b/>
      <w:kern w:val="20"/>
      <w:szCs w:val="22"/>
    </w:rPr>
  </w:style>
  <w:style w:type="character" w:customStyle="1" w:styleId="Nadpis6Char">
    <w:name w:val="Nadpis 6 Char"/>
    <w:basedOn w:val="Standardnpsmoodstavce"/>
    <w:link w:val="Nadpis6"/>
    <w:uiPriority w:val="9"/>
    <w:rsid w:val="00F72449"/>
    <w:rPr>
      <w:rFonts w:ascii="Garamond" w:eastAsia="Times New Roman" w:hAnsi="Garamond"/>
      <w:i/>
      <w:spacing w:val="5"/>
      <w:kern w:val="20"/>
      <w:szCs w:val="22"/>
    </w:rPr>
  </w:style>
  <w:style w:type="character" w:customStyle="1" w:styleId="Nadpis7Char">
    <w:name w:val="Nadpis 7 Char"/>
    <w:basedOn w:val="Standardnpsmoodstavce"/>
    <w:link w:val="Nadpis7"/>
    <w:uiPriority w:val="9"/>
    <w:rsid w:val="00F72449"/>
    <w:rPr>
      <w:rFonts w:ascii="Garamond" w:eastAsia="Times New Roman" w:hAnsi="Garamond" w:cs="Garamond"/>
      <w:caps/>
      <w:kern w:val="20"/>
      <w:sz w:val="18"/>
      <w:szCs w:val="18"/>
    </w:rPr>
  </w:style>
  <w:style w:type="character" w:customStyle="1" w:styleId="Nadpis8Char">
    <w:name w:val="Nadpis 8 Char"/>
    <w:basedOn w:val="Standardnpsmoodstavce"/>
    <w:link w:val="Nadpis8"/>
    <w:uiPriority w:val="9"/>
    <w:rsid w:val="00F72449"/>
    <w:rPr>
      <w:rFonts w:ascii="Garamond" w:eastAsia="Times New Roman" w:hAnsi="Garamond" w:cs="Garamond"/>
      <w:i/>
      <w:spacing w:val="5"/>
      <w:kern w:val="20"/>
      <w:szCs w:val="22"/>
    </w:rPr>
  </w:style>
  <w:style w:type="character" w:customStyle="1" w:styleId="Nadpis9Char">
    <w:name w:val="Nadpis 9 Char"/>
    <w:basedOn w:val="Standardnpsmoodstavce"/>
    <w:link w:val="Nadpis9"/>
    <w:uiPriority w:val="9"/>
    <w:rsid w:val="00F72449"/>
    <w:rPr>
      <w:rFonts w:ascii="Garamond" w:eastAsia="Times New Roman" w:hAnsi="Garamond" w:cs="Garamond"/>
      <w:spacing w:val="-5"/>
      <w:kern w:val="20"/>
      <w:szCs w:val="22"/>
    </w:rPr>
  </w:style>
  <w:style w:type="paragraph" w:customStyle="1" w:styleId="RLTextlnkuslovan">
    <w:name w:val="RL Text článku číslovaný"/>
    <w:basedOn w:val="Normln"/>
    <w:link w:val="RLTextlnkuslovanChar"/>
    <w:qFormat/>
    <w:rsid w:val="00F72449"/>
    <w:pPr>
      <w:numPr>
        <w:ilvl w:val="1"/>
        <w:numId w:val="2"/>
      </w:numPr>
      <w:spacing w:after="120" w:line="280" w:lineRule="exact"/>
      <w:jc w:val="both"/>
    </w:pPr>
    <w:rPr>
      <w:rFonts w:ascii="Arial" w:eastAsia="Times New Roman" w:hAnsi="Arial"/>
      <w:szCs w:val="24"/>
      <w:lang w:eastAsia="cs-CZ"/>
    </w:rPr>
  </w:style>
  <w:style w:type="character" w:customStyle="1" w:styleId="RLTextlnkuslovanChar">
    <w:name w:val="RL Text článku číslovaný Char"/>
    <w:basedOn w:val="Standardnpsmoodstavce"/>
    <w:link w:val="RLTextlnkuslovan"/>
    <w:rsid w:val="00F72449"/>
    <w:rPr>
      <w:rFonts w:ascii="Arial" w:eastAsia="Times New Roman" w:hAnsi="Arial"/>
      <w:szCs w:val="24"/>
    </w:rPr>
  </w:style>
  <w:style w:type="paragraph" w:customStyle="1" w:styleId="RLlneksmlouvy">
    <w:name w:val="RL Článek smlouvy"/>
    <w:basedOn w:val="Normln"/>
    <w:next w:val="RLTextlnkuslovan"/>
    <w:link w:val="RLlneksmlouvyCharChar"/>
    <w:qFormat/>
    <w:rsid w:val="00F72449"/>
    <w:pPr>
      <w:keepNext/>
      <w:numPr>
        <w:numId w:val="2"/>
      </w:numPr>
      <w:suppressAutoHyphens/>
      <w:spacing w:before="360" w:after="120" w:line="280" w:lineRule="exact"/>
      <w:jc w:val="both"/>
      <w:outlineLvl w:val="0"/>
    </w:pPr>
    <w:rPr>
      <w:rFonts w:ascii="Arial" w:eastAsia="Times New Roman" w:hAnsi="Arial"/>
      <w:b/>
      <w:szCs w:val="24"/>
    </w:rPr>
  </w:style>
  <w:style w:type="character" w:customStyle="1" w:styleId="RLlneksmlouvyCharChar">
    <w:name w:val="RL Článek smlouvy Char Char"/>
    <w:basedOn w:val="Standardnpsmoodstavce"/>
    <w:link w:val="RLlneksmlouvy"/>
    <w:rsid w:val="00F72449"/>
    <w:rPr>
      <w:rFonts w:ascii="Arial" w:eastAsia="Times New Roman" w:hAnsi="Arial"/>
      <w:b/>
      <w:szCs w:val="24"/>
      <w:lang w:eastAsia="en-US"/>
    </w:rPr>
  </w:style>
  <w:style w:type="paragraph" w:customStyle="1" w:styleId="RLdajeosmluvnstran">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Prohlensmluvnchstran">
    <w:name w:val="RL Prohlášení smluvních stran"/>
    <w:basedOn w:val="Normln"/>
    <w:link w:val="RLProhlensmluvnchstranChar"/>
    <w:rsid w:val="00F72449"/>
    <w:pPr>
      <w:spacing w:after="120" w:line="280" w:lineRule="exact"/>
      <w:jc w:val="center"/>
    </w:pPr>
    <w:rPr>
      <w:rFonts w:ascii="Arial" w:eastAsia="Times New Roman" w:hAnsi="Arial"/>
      <w:b/>
      <w:szCs w:val="24"/>
      <w:lang w:eastAsia="cs-CZ"/>
    </w:rPr>
  </w:style>
  <w:style w:type="character" w:customStyle="1" w:styleId="RLProhlensmluvnchstranChar">
    <w:name w:val="RL Prohlášení smluvních stran Char"/>
    <w:basedOn w:val="Standardnpsmoodstavce"/>
    <w:link w:val="RLProhlensmluvnchstran"/>
    <w:rsid w:val="00F72449"/>
    <w:rPr>
      <w:rFonts w:ascii="Arial" w:eastAsia="Times New Roman" w:hAnsi="Arial"/>
      <w:b/>
      <w:szCs w:val="24"/>
    </w:rPr>
  </w:style>
  <w:style w:type="paragraph" w:styleId="Nzev">
    <w:name w:val="Title"/>
    <w:basedOn w:val="Normln"/>
    <w:link w:val="NzevChar"/>
    <w:uiPriority w:val="10"/>
    <w:qFormat/>
    <w:rsid w:val="00F72449"/>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10"/>
    <w:rsid w:val="00F72449"/>
    <w:rPr>
      <w:rFonts w:ascii="Arial" w:eastAsia="Times New Roman" w:hAnsi="Arial" w:cs="Arial"/>
      <w:b/>
      <w:bCs/>
      <w:kern w:val="28"/>
      <w:sz w:val="32"/>
      <w:szCs w:val="32"/>
    </w:rPr>
  </w:style>
  <w:style w:type="paragraph" w:customStyle="1" w:styleId="RLSeznamploh">
    <w:name w:val="RL Seznam příloh"/>
    <w:basedOn w:val="RLTextlnkuslovan"/>
    <w:rsid w:val="00F72449"/>
    <w:pPr>
      <w:numPr>
        <w:ilvl w:val="0"/>
        <w:numId w:val="0"/>
      </w:numPr>
      <w:ind w:left="3572" w:hanging="1361"/>
    </w:pPr>
    <w:rPr>
      <w:szCs w:val="20"/>
      <w:lang w:eastAsia="en-US"/>
    </w:rPr>
  </w:style>
  <w:style w:type="paragraph" w:customStyle="1" w:styleId="RLNzevsmlouvy">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character" w:styleId="Sledovanodkaz">
    <w:name w:val="FollowedHyperlink"/>
    <w:basedOn w:val="Standardnpsmoodstavce"/>
    <w:uiPriority w:val="99"/>
    <w:rsid w:val="00F72449"/>
    <w:rPr>
      <w:color w:val="0000FF"/>
      <w:u w:val="single"/>
    </w:rPr>
  </w:style>
  <w:style w:type="character" w:customStyle="1" w:styleId="Kurzva">
    <w:name w:val="Kurzíva"/>
    <w:basedOn w:val="Standardnpsmoodstavce"/>
    <w:rsid w:val="00F72449"/>
    <w:rPr>
      <w:i/>
    </w:rPr>
  </w:style>
  <w:style w:type="character" w:styleId="slostrnky">
    <w:name w:val="page number"/>
    <w:basedOn w:val="Standardnpsmoodstavce"/>
    <w:rsid w:val="00F72449"/>
  </w:style>
  <w:style w:type="paragraph" w:customStyle="1" w:styleId="RLslovanodstavec">
    <w:name w:val="RL Číslovaný odstavec"/>
    <w:basedOn w:val="Normln"/>
    <w:qFormat/>
    <w:rsid w:val="00F72449"/>
    <w:pPr>
      <w:numPr>
        <w:numId w:val="4"/>
      </w:numPr>
      <w:spacing w:after="120" w:line="340" w:lineRule="exact"/>
      <w:jc w:val="both"/>
    </w:pPr>
    <w:rPr>
      <w:rFonts w:ascii="Arial" w:eastAsia="Times New Roman" w:hAnsi="Arial"/>
      <w:spacing w:val="-4"/>
      <w:szCs w:val="24"/>
      <w:lang w:eastAsia="cs-CZ"/>
    </w:rPr>
  </w:style>
  <w:style w:type="paragraph" w:styleId="Revize">
    <w:name w:val="Revision"/>
    <w:hidden/>
    <w:uiPriority w:val="71"/>
    <w:rsid w:val="00F72449"/>
    <w:rPr>
      <w:rFonts w:eastAsia="Times New Roman"/>
      <w:sz w:val="22"/>
      <w:szCs w:val="24"/>
    </w:rPr>
  </w:style>
  <w:style w:type="paragraph" w:customStyle="1" w:styleId="RLNadpis1rovn">
    <w:name w:val="RL Nadpis 1. úrovně"/>
    <w:basedOn w:val="Normln"/>
    <w:next w:val="Normln"/>
    <w:qFormat/>
    <w:rsid w:val="00F72449"/>
    <w:pPr>
      <w:pageBreakBefore/>
      <w:numPr>
        <w:numId w:val="5"/>
      </w:numPr>
      <w:spacing w:after="1000" w:line="560" w:lineRule="exact"/>
    </w:pPr>
    <w:rPr>
      <w:rFonts w:ascii="Arial" w:eastAsia="Times New Roman" w:hAnsi="Arial"/>
      <w:b/>
      <w:sz w:val="40"/>
      <w:szCs w:val="40"/>
      <w:lang w:eastAsia="cs-CZ"/>
    </w:rPr>
  </w:style>
  <w:style w:type="paragraph" w:customStyle="1" w:styleId="RLNadpis2rovn">
    <w:name w:val="RL Nadpis 2. úrovně"/>
    <w:basedOn w:val="Normln"/>
    <w:next w:val="Normln"/>
    <w:qFormat/>
    <w:rsid w:val="00F72449"/>
    <w:pPr>
      <w:keepNext/>
      <w:numPr>
        <w:ilvl w:val="1"/>
        <w:numId w:val="5"/>
      </w:numPr>
      <w:spacing w:before="360" w:after="120" w:line="340" w:lineRule="exact"/>
    </w:pPr>
    <w:rPr>
      <w:rFonts w:ascii="Arial" w:eastAsia="Times New Roman" w:hAnsi="Arial"/>
      <w:b/>
      <w:spacing w:val="20"/>
      <w:sz w:val="23"/>
      <w:szCs w:val="24"/>
      <w:lang w:eastAsia="cs-CZ"/>
    </w:rPr>
  </w:style>
  <w:style w:type="paragraph" w:customStyle="1" w:styleId="RLNadpis3rovn">
    <w:name w:val="RL Nadpis 3. úrovně"/>
    <w:basedOn w:val="Normln"/>
    <w:next w:val="RLslovanodstavec"/>
    <w:qFormat/>
    <w:rsid w:val="00F72449"/>
    <w:pPr>
      <w:keepNext/>
      <w:numPr>
        <w:ilvl w:val="2"/>
        <w:numId w:val="5"/>
      </w:numPr>
      <w:spacing w:before="360" w:after="120" w:line="340" w:lineRule="exact"/>
    </w:pPr>
    <w:rPr>
      <w:rFonts w:ascii="Arial" w:eastAsia="Times New Roman" w:hAnsi="Arial"/>
      <w:b/>
      <w:lang w:eastAsia="cs-CZ"/>
    </w:rPr>
  </w:style>
  <w:style w:type="character" w:customStyle="1" w:styleId="RLlneksmlouvyChar">
    <w:name w:val="RL Článek smlouvy Char"/>
    <w:rsid w:val="00F72449"/>
    <w:rPr>
      <w:rFonts w:ascii="Calibri" w:hAnsi="Calibri"/>
      <w:b/>
      <w:sz w:val="22"/>
      <w:szCs w:val="24"/>
      <w:lang w:eastAsia="en-US"/>
    </w:rPr>
  </w:style>
  <w:style w:type="paragraph" w:customStyle="1" w:styleId="RLdajeosmluvnstran0">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nzevsmlouvy0">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paragraph" w:styleId="Zkladntext">
    <w:name w:val="Body Text"/>
    <w:aliases w:val="subtitle2,C4U Základní text"/>
    <w:basedOn w:val="Normln"/>
    <w:link w:val="ZkladntextChar"/>
    <w:rsid w:val="00F72449"/>
    <w:pPr>
      <w:spacing w:after="120" w:line="280" w:lineRule="exact"/>
    </w:pPr>
    <w:rPr>
      <w:rFonts w:ascii="Garamond" w:eastAsia="Times New Roman" w:hAnsi="Garamond"/>
      <w:sz w:val="24"/>
      <w:szCs w:val="24"/>
      <w:lang w:eastAsia="cs-CZ"/>
    </w:rPr>
  </w:style>
  <w:style w:type="character" w:customStyle="1" w:styleId="ZkladntextChar">
    <w:name w:val="Základní text Char"/>
    <w:aliases w:val="subtitle2 Char1,C4U Základní text Char1"/>
    <w:basedOn w:val="Standardnpsmoodstavce"/>
    <w:link w:val="Zkladntext"/>
    <w:uiPriority w:val="99"/>
    <w:rsid w:val="00F72449"/>
    <w:rPr>
      <w:rFonts w:ascii="Garamond" w:eastAsia="Times New Roman" w:hAnsi="Garamond"/>
      <w:sz w:val="24"/>
      <w:szCs w:val="24"/>
    </w:rPr>
  </w:style>
  <w:style w:type="character" w:customStyle="1" w:styleId="ZKLADNChar">
    <w:name w:val="ZÁKLADNÍ Char"/>
    <w:basedOn w:val="ZkladntextChar"/>
    <w:link w:val="ZKLADN"/>
    <w:locked/>
    <w:rsid w:val="00F72449"/>
    <w:rPr>
      <w:rFonts w:ascii="Garamond" w:eastAsia="Times New Roman" w:hAnsi="Garamond"/>
      <w:sz w:val="24"/>
      <w:szCs w:val="24"/>
    </w:rPr>
  </w:style>
  <w:style w:type="paragraph" w:customStyle="1" w:styleId="ZKLADN">
    <w:name w:val="ZÁKLADNÍ"/>
    <w:basedOn w:val="Zkladntext"/>
    <w:link w:val="ZKLADNChar"/>
    <w:rsid w:val="00F72449"/>
    <w:pPr>
      <w:widowControl w:val="0"/>
      <w:spacing w:before="120" w:line="280" w:lineRule="atLeast"/>
      <w:jc w:val="both"/>
    </w:pPr>
  </w:style>
  <w:style w:type="paragraph" w:customStyle="1" w:styleId="Seznamploh">
    <w:name w:val="Seznam příloh"/>
    <w:basedOn w:val="RLTextlnkuslovan"/>
    <w:link w:val="SeznamplohChar"/>
    <w:rsid w:val="00F72449"/>
    <w:pPr>
      <w:numPr>
        <w:ilvl w:val="0"/>
        <w:numId w:val="0"/>
      </w:numPr>
      <w:ind w:left="3572" w:hanging="1361"/>
    </w:pPr>
    <w:rPr>
      <w:lang w:eastAsia="en-US"/>
    </w:rPr>
  </w:style>
  <w:style w:type="character" w:customStyle="1" w:styleId="SeznamplohChar">
    <w:name w:val="Seznam příloh Char"/>
    <w:link w:val="Seznamploh"/>
    <w:rsid w:val="00F72449"/>
    <w:rPr>
      <w:rFonts w:ascii="Arial" w:eastAsia="Times New Roman" w:hAnsi="Arial"/>
      <w:szCs w:val="24"/>
      <w:lang w:eastAsia="en-US"/>
    </w:rPr>
  </w:style>
  <w:style w:type="paragraph" w:customStyle="1" w:styleId="doplnuchaze">
    <w:name w:val="doplní uchazeč"/>
    <w:basedOn w:val="Normln"/>
    <w:link w:val="doplnuchazeChar"/>
    <w:qFormat/>
    <w:rsid w:val="00F72449"/>
    <w:pPr>
      <w:spacing w:after="120" w:line="280" w:lineRule="exact"/>
      <w:jc w:val="center"/>
    </w:pPr>
    <w:rPr>
      <w:rFonts w:ascii="Arial" w:eastAsia="Times New Roman" w:hAnsi="Arial"/>
      <w:b/>
      <w:snapToGrid w:val="0"/>
      <w:lang w:eastAsia="cs-CZ"/>
    </w:rPr>
  </w:style>
  <w:style w:type="character" w:customStyle="1" w:styleId="doplnuchazeChar">
    <w:name w:val="doplní uchazeč Char"/>
    <w:link w:val="doplnuchaze"/>
    <w:rsid w:val="00F72449"/>
    <w:rPr>
      <w:rFonts w:ascii="Arial" w:eastAsia="Times New Roman" w:hAnsi="Arial"/>
      <w:b/>
      <w:snapToGrid w:val="0"/>
      <w:szCs w:val="22"/>
    </w:rPr>
  </w:style>
  <w:style w:type="paragraph" w:customStyle="1" w:styleId="Nadpis21">
    <w:name w:val="Nadpis 21"/>
    <w:basedOn w:val="Normln"/>
    <w:next w:val="Normln"/>
    <w:qFormat/>
    <w:rsid w:val="00F72449"/>
    <w:pPr>
      <w:keepNext/>
      <w:keepLines/>
      <w:tabs>
        <w:tab w:val="left" w:pos="567"/>
        <w:tab w:val="num" w:pos="1474"/>
      </w:tabs>
      <w:spacing w:before="240" w:after="120" w:line="240" w:lineRule="auto"/>
      <w:ind w:left="576" w:hanging="737"/>
      <w:jc w:val="both"/>
      <w:outlineLvl w:val="1"/>
    </w:pPr>
    <w:rPr>
      <w:rFonts w:ascii="Garamond" w:eastAsia="Times New Roman" w:hAnsi="Garamond"/>
      <w:b/>
      <w:smallCaps/>
      <w:color w:val="244061"/>
      <w:spacing w:val="10"/>
      <w:sz w:val="28"/>
      <w:szCs w:val="18"/>
      <w:lang w:eastAsia="cs-CZ"/>
    </w:rPr>
  </w:style>
  <w:style w:type="numbering" w:customStyle="1" w:styleId="Bezseznamu1">
    <w:name w:val="Bez seznamu1"/>
    <w:next w:val="Bezseznamu"/>
    <w:uiPriority w:val="99"/>
    <w:semiHidden/>
    <w:unhideWhenUsed/>
    <w:rsid w:val="00F72449"/>
  </w:style>
  <w:style w:type="paragraph" w:styleId="Rejstk1">
    <w:name w:val="index 1"/>
    <w:basedOn w:val="Normln"/>
    <w:rsid w:val="00F72449"/>
    <w:pPr>
      <w:spacing w:before="120" w:after="0" w:line="240" w:lineRule="auto"/>
      <w:jc w:val="both"/>
    </w:pPr>
    <w:rPr>
      <w:rFonts w:ascii="Garamond" w:eastAsia="Times New Roman" w:hAnsi="Garamond" w:cs="Garamond"/>
      <w:sz w:val="21"/>
      <w:szCs w:val="21"/>
      <w:lang w:eastAsia="cs-CZ"/>
    </w:rPr>
  </w:style>
  <w:style w:type="paragraph" w:styleId="Rejstk2">
    <w:name w:val="index 2"/>
    <w:basedOn w:val="Normln"/>
    <w:rsid w:val="00F72449"/>
    <w:pPr>
      <w:spacing w:before="120" w:after="0" w:line="240" w:lineRule="auto"/>
      <w:ind w:hanging="240"/>
      <w:jc w:val="both"/>
    </w:pPr>
    <w:rPr>
      <w:rFonts w:ascii="Garamond" w:eastAsia="Times New Roman" w:hAnsi="Garamond" w:cs="Garamond"/>
      <w:sz w:val="21"/>
      <w:szCs w:val="21"/>
      <w:lang w:eastAsia="cs-CZ"/>
    </w:rPr>
  </w:style>
  <w:style w:type="paragraph" w:styleId="Rejstk3">
    <w:name w:val="index 3"/>
    <w:basedOn w:val="Normln"/>
    <w:rsid w:val="00F72449"/>
    <w:pPr>
      <w:spacing w:before="120" w:after="0" w:line="240" w:lineRule="auto"/>
      <w:ind w:left="480" w:hanging="240"/>
      <w:jc w:val="both"/>
    </w:pPr>
    <w:rPr>
      <w:rFonts w:ascii="Garamond" w:eastAsia="Times New Roman" w:hAnsi="Garamond" w:cs="Garamond"/>
      <w:sz w:val="21"/>
      <w:szCs w:val="21"/>
      <w:lang w:eastAsia="cs-CZ"/>
    </w:rPr>
  </w:style>
  <w:style w:type="paragraph" w:styleId="Rejstk4">
    <w:name w:val="index 4"/>
    <w:basedOn w:val="Normln"/>
    <w:rsid w:val="00F72449"/>
    <w:pPr>
      <w:spacing w:before="120" w:after="0" w:line="240" w:lineRule="auto"/>
      <w:ind w:left="600" w:hanging="240"/>
      <w:jc w:val="both"/>
    </w:pPr>
    <w:rPr>
      <w:rFonts w:ascii="Garamond" w:eastAsia="Times New Roman" w:hAnsi="Garamond" w:cs="Garamond"/>
      <w:sz w:val="21"/>
      <w:szCs w:val="21"/>
      <w:lang w:eastAsia="cs-CZ"/>
    </w:rPr>
  </w:style>
  <w:style w:type="paragraph" w:styleId="Rejstk5">
    <w:name w:val="index 5"/>
    <w:basedOn w:val="Normln"/>
    <w:rsid w:val="00F72449"/>
    <w:pPr>
      <w:spacing w:before="120" w:after="0" w:line="240" w:lineRule="auto"/>
      <w:ind w:left="840"/>
      <w:jc w:val="both"/>
    </w:pPr>
    <w:rPr>
      <w:rFonts w:ascii="Garamond" w:eastAsia="Times New Roman" w:hAnsi="Garamond" w:cs="Garamond"/>
      <w:sz w:val="21"/>
      <w:szCs w:val="21"/>
      <w:lang w:eastAsia="cs-CZ"/>
    </w:rPr>
  </w:style>
  <w:style w:type="paragraph" w:styleId="Obsah1">
    <w:name w:val="toc 1"/>
    <w:basedOn w:val="Normln"/>
    <w:uiPriority w:val="39"/>
    <w:rsid w:val="00F72449"/>
    <w:pPr>
      <w:tabs>
        <w:tab w:val="left" w:pos="426"/>
        <w:tab w:val="right" w:leader="dot" w:pos="9498"/>
      </w:tabs>
      <w:spacing w:before="60" w:after="0" w:line="240" w:lineRule="auto"/>
      <w:ind w:left="425" w:hanging="425"/>
      <w:jc w:val="both"/>
    </w:pPr>
    <w:rPr>
      <w:rFonts w:ascii="Garamond" w:eastAsia="Times New Roman" w:hAnsi="Garamond" w:cs="Garamond"/>
      <w:noProof/>
      <w:lang w:eastAsia="cs-CZ"/>
    </w:rPr>
  </w:style>
  <w:style w:type="paragraph" w:styleId="Obsah2">
    <w:name w:val="toc 2"/>
    <w:basedOn w:val="Obsah1"/>
    <w:uiPriority w:val="39"/>
    <w:rsid w:val="00F72449"/>
    <w:pPr>
      <w:tabs>
        <w:tab w:val="clear" w:pos="426"/>
        <w:tab w:val="left" w:pos="567"/>
      </w:tabs>
      <w:ind w:left="567"/>
    </w:pPr>
  </w:style>
  <w:style w:type="paragraph" w:styleId="Obsah3">
    <w:name w:val="toc 3"/>
    <w:basedOn w:val="Obsah2"/>
    <w:uiPriority w:val="39"/>
    <w:rsid w:val="00F72449"/>
    <w:pPr>
      <w:tabs>
        <w:tab w:val="clear" w:pos="567"/>
        <w:tab w:val="left" w:pos="851"/>
      </w:tabs>
      <w:ind w:left="851" w:hanging="567"/>
    </w:pPr>
    <w:rPr>
      <w:i/>
    </w:rPr>
  </w:style>
  <w:style w:type="paragraph" w:styleId="Obsah4">
    <w:name w:val="toc 4"/>
    <w:basedOn w:val="Normln"/>
    <w:rsid w:val="00F72449"/>
    <w:pPr>
      <w:tabs>
        <w:tab w:val="right" w:leader="dot" w:pos="5040"/>
      </w:tabs>
      <w:spacing w:before="120" w:after="0" w:line="240" w:lineRule="auto"/>
      <w:jc w:val="both"/>
    </w:pPr>
    <w:rPr>
      <w:rFonts w:ascii="Garamond" w:eastAsia="Times New Roman" w:hAnsi="Garamond" w:cs="Garamond"/>
      <w:i/>
      <w:lang w:eastAsia="cs-CZ"/>
    </w:rPr>
  </w:style>
  <w:style w:type="paragraph" w:styleId="Obsah5">
    <w:name w:val="toc 5"/>
    <w:basedOn w:val="Normln"/>
    <w:rsid w:val="00F72449"/>
    <w:pPr>
      <w:spacing w:before="120" w:after="0" w:line="240" w:lineRule="auto"/>
      <w:jc w:val="both"/>
    </w:pPr>
    <w:rPr>
      <w:rFonts w:ascii="Garamond" w:eastAsia="Times New Roman" w:hAnsi="Garamond" w:cs="Garamond"/>
      <w:i/>
      <w:lang w:eastAsia="cs-CZ"/>
    </w:rPr>
  </w:style>
  <w:style w:type="paragraph" w:styleId="Hlavikarejstku">
    <w:name w:val="index heading"/>
    <w:basedOn w:val="Normln"/>
    <w:next w:val="Rejstk1"/>
    <w:rsid w:val="00F72449"/>
    <w:pPr>
      <w:spacing w:before="120" w:after="0" w:line="480" w:lineRule="atLeast"/>
      <w:jc w:val="both"/>
    </w:pPr>
    <w:rPr>
      <w:rFonts w:ascii="Garamond" w:eastAsia="Times New Roman" w:hAnsi="Garamond" w:cs="Garamond"/>
      <w:spacing w:val="-5"/>
      <w:sz w:val="28"/>
      <w:szCs w:val="28"/>
      <w:lang w:eastAsia="cs-CZ"/>
    </w:rPr>
  </w:style>
  <w:style w:type="paragraph" w:styleId="Titulek">
    <w:name w:val="caption"/>
    <w:basedOn w:val="Normln"/>
    <w:next w:val="Normln"/>
    <w:uiPriority w:val="35"/>
    <w:qFormat/>
    <w:rsid w:val="00F72449"/>
    <w:pPr>
      <w:spacing w:before="120" w:after="240" w:line="240" w:lineRule="auto"/>
      <w:contextualSpacing/>
      <w:jc w:val="center"/>
    </w:pPr>
    <w:rPr>
      <w:rFonts w:ascii="Garamond" w:eastAsia="Times New Roman" w:hAnsi="Garamond" w:cs="Garamond"/>
      <w:i/>
      <w:lang w:eastAsia="cs-CZ"/>
    </w:rPr>
  </w:style>
  <w:style w:type="paragraph" w:styleId="Seznamobrzk">
    <w:name w:val="table of figures"/>
    <w:basedOn w:val="Normln"/>
    <w:rsid w:val="00F72449"/>
    <w:pPr>
      <w:spacing w:before="120" w:after="0" w:line="240" w:lineRule="auto"/>
      <w:jc w:val="both"/>
    </w:pPr>
    <w:rPr>
      <w:rFonts w:ascii="Garamond" w:eastAsia="Times New Roman" w:hAnsi="Garamond" w:cs="Garamond"/>
      <w:lang w:eastAsia="cs-CZ"/>
    </w:rPr>
  </w:style>
  <w:style w:type="paragraph" w:styleId="Textvysvtlivek">
    <w:name w:val="endnote text"/>
    <w:basedOn w:val="Normln"/>
    <w:link w:val="TextvysvtlivekChar"/>
    <w:rsid w:val="00F72449"/>
    <w:pPr>
      <w:spacing w:before="120" w:after="0" w:line="240" w:lineRule="auto"/>
      <w:jc w:val="both"/>
    </w:pPr>
    <w:rPr>
      <w:rFonts w:ascii="Garamond" w:eastAsia="Times New Roman" w:hAnsi="Garamond" w:cs="Garamond"/>
      <w:lang w:eastAsia="cs-CZ"/>
    </w:rPr>
  </w:style>
  <w:style w:type="character" w:customStyle="1" w:styleId="TextvysvtlivekChar">
    <w:name w:val="Text vysvětlivek Char"/>
    <w:basedOn w:val="Standardnpsmoodstavce"/>
    <w:link w:val="Textvysvtlivek"/>
    <w:rsid w:val="00F72449"/>
    <w:rPr>
      <w:rFonts w:ascii="Garamond" w:eastAsia="Times New Roman" w:hAnsi="Garamond" w:cs="Garamond"/>
      <w:szCs w:val="22"/>
    </w:rPr>
  </w:style>
  <w:style w:type="paragraph" w:styleId="Seznamcitac">
    <w:name w:val="table of authorities"/>
    <w:basedOn w:val="Normln"/>
    <w:rsid w:val="00F72449"/>
    <w:pPr>
      <w:tabs>
        <w:tab w:val="right" w:leader="dot" w:pos="7560"/>
      </w:tabs>
      <w:spacing w:before="120" w:after="0" w:line="240" w:lineRule="auto"/>
      <w:jc w:val="both"/>
    </w:pPr>
    <w:rPr>
      <w:rFonts w:ascii="Garamond" w:eastAsia="Times New Roman" w:hAnsi="Garamond" w:cs="Garamond"/>
      <w:lang w:eastAsia="cs-CZ"/>
    </w:rPr>
  </w:style>
  <w:style w:type="paragraph" w:styleId="Textmakra">
    <w:name w:val="macro"/>
    <w:basedOn w:val="Normln"/>
    <w:link w:val="TextmakraChar"/>
    <w:rsid w:val="00F72449"/>
    <w:pPr>
      <w:spacing w:before="120" w:after="0" w:line="240" w:lineRule="auto"/>
      <w:jc w:val="both"/>
    </w:pPr>
    <w:rPr>
      <w:rFonts w:ascii="Courier New" w:eastAsia="Times New Roman" w:hAnsi="Courier New" w:cs="Courier New"/>
      <w:lang w:eastAsia="cs-CZ"/>
    </w:rPr>
  </w:style>
  <w:style w:type="character" w:customStyle="1" w:styleId="TextmakraChar">
    <w:name w:val="Text makra Char"/>
    <w:basedOn w:val="Standardnpsmoodstavce"/>
    <w:link w:val="Textmakra"/>
    <w:rsid w:val="00F72449"/>
    <w:rPr>
      <w:rFonts w:ascii="Courier New" w:eastAsia="Times New Roman" w:hAnsi="Courier New" w:cs="Courier New"/>
      <w:szCs w:val="22"/>
    </w:rPr>
  </w:style>
  <w:style w:type="paragraph" w:styleId="Hlavikaobsahu">
    <w:name w:val="toa heading"/>
    <w:basedOn w:val="Normln"/>
    <w:next w:val="Seznamcitac"/>
    <w:rsid w:val="00F72449"/>
    <w:pPr>
      <w:keepNext/>
      <w:spacing w:before="120" w:after="0" w:line="720" w:lineRule="atLeast"/>
      <w:jc w:val="both"/>
    </w:pPr>
    <w:rPr>
      <w:rFonts w:ascii="Garamond" w:eastAsia="Times New Roman" w:hAnsi="Garamond" w:cs="Garamond"/>
      <w:caps/>
      <w:spacing w:val="-10"/>
      <w:kern w:val="28"/>
      <w:lang w:eastAsia="cs-CZ"/>
    </w:rPr>
  </w:style>
  <w:style w:type="paragraph" w:styleId="Seznamsodrkami">
    <w:name w:val="List Bullet"/>
    <w:aliases w:val="Seznam s odrážkami Char1,Seznam s odrážkami Char Char1,Seznam s odrážkami Char1 Char Char,Seznam s odrážkami Char Char1 Char Char,Seznam s odrážkami Char1 Char Char Char Char,Seznam s odrážkami Char Char1 Char Char Char Char,List Bull"/>
    <w:basedOn w:val="Normln"/>
    <w:uiPriority w:val="99"/>
    <w:rsid w:val="00F72449"/>
    <w:pPr>
      <w:numPr>
        <w:numId w:val="7"/>
      </w:numPr>
      <w:spacing w:before="120" w:after="240" w:line="240" w:lineRule="atLeast"/>
      <w:ind w:right="720"/>
      <w:jc w:val="both"/>
    </w:pPr>
    <w:rPr>
      <w:rFonts w:ascii="Garamond" w:eastAsia="Times New Roman" w:hAnsi="Garamond" w:cs="Garamond"/>
      <w:lang w:eastAsia="cs-CZ"/>
    </w:rPr>
  </w:style>
  <w:style w:type="paragraph" w:styleId="Podnadpis">
    <w:name w:val="Subtitle"/>
    <w:basedOn w:val="Normln"/>
    <w:next w:val="Normln"/>
    <w:link w:val="PodnadpisChar"/>
    <w:qFormat/>
    <w:rsid w:val="00F72449"/>
    <w:pPr>
      <w:spacing w:before="120" w:after="0" w:line="240" w:lineRule="auto"/>
      <w:jc w:val="center"/>
    </w:pPr>
    <w:rPr>
      <w:rFonts w:ascii="Garamond" w:eastAsia="Times New Roman" w:hAnsi="Garamond" w:cs="Garamond"/>
      <w:smallCaps/>
      <w:spacing w:val="20"/>
      <w:sz w:val="28"/>
      <w:lang w:eastAsia="cs-CZ"/>
    </w:rPr>
  </w:style>
  <w:style w:type="character" w:customStyle="1" w:styleId="PodnadpisChar">
    <w:name w:val="Podnadpis Char"/>
    <w:basedOn w:val="Standardnpsmoodstavce"/>
    <w:link w:val="Podnadpis"/>
    <w:rsid w:val="00F72449"/>
    <w:rPr>
      <w:rFonts w:ascii="Garamond" w:eastAsia="Times New Roman" w:hAnsi="Garamond" w:cs="Garamond"/>
      <w:smallCaps/>
      <w:spacing w:val="20"/>
      <w:sz w:val="28"/>
      <w:szCs w:val="22"/>
    </w:rPr>
  </w:style>
  <w:style w:type="character" w:customStyle="1" w:styleId="BodyTextChar">
    <w:name w:val="Body Text Char"/>
    <w:basedOn w:val="Standardnpsmoodstavce"/>
    <w:rsid w:val="00F72449"/>
  </w:style>
  <w:style w:type="character" w:customStyle="1" w:styleId="BlockQuotationChar">
    <w:name w:val="Block Quotation Char"/>
    <w:basedOn w:val="Standardnpsmoodstavce"/>
    <w:link w:val="Citace1"/>
    <w:rsid w:val="00F72449"/>
    <w:rPr>
      <w:rFonts w:ascii="Garamond" w:hAnsi="Garamond" w:cs="Garamond"/>
      <w:i/>
      <w:szCs w:val="22"/>
      <w:lang w:bidi="cs-CZ"/>
    </w:rPr>
  </w:style>
  <w:style w:type="paragraph" w:customStyle="1" w:styleId="Citace1">
    <w:name w:val="Citace1"/>
    <w:basedOn w:val="Normln"/>
    <w:link w:val="BlockQuotationChar"/>
    <w:rsid w:val="00F7244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lang w:eastAsia="cs-CZ" w:bidi="cs-CZ"/>
    </w:rPr>
  </w:style>
  <w:style w:type="paragraph" w:customStyle="1" w:styleId="Podnadpistitulnstrnky">
    <w:name w:val="Podnadpis titulní stránky"/>
    <w:basedOn w:val="Nadpistitulnstrnky"/>
    <w:next w:val="Zkladntext"/>
    <w:rsid w:val="00F7244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F72449"/>
    <w:pPr>
      <w:keepNext/>
      <w:keepLines/>
      <w:pBdr>
        <w:bottom w:val="single" w:sz="4" w:space="6" w:color="95B3D7"/>
      </w:pBdr>
      <w:spacing w:before="120" w:after="240" w:line="720" w:lineRule="atLeast"/>
      <w:jc w:val="center"/>
    </w:pPr>
    <w:rPr>
      <w:rFonts w:ascii="Garamond" w:eastAsia="Times New Roman" w:hAnsi="Garamond" w:cs="Garamond"/>
      <w:b/>
      <w:smallCaps/>
      <w:color w:val="365F91"/>
      <w:spacing w:val="65"/>
      <w:kern w:val="20"/>
      <w:sz w:val="64"/>
      <w:szCs w:val="80"/>
      <w:lang w:eastAsia="cs-CZ" w:bidi="cs-CZ"/>
    </w:rPr>
  </w:style>
  <w:style w:type="paragraph" w:customStyle="1" w:styleId="Zhlavsloupc">
    <w:name w:val="Záhlaví sloupců"/>
    <w:basedOn w:val="Normln"/>
    <w:rsid w:val="00F72449"/>
    <w:pPr>
      <w:keepNext/>
      <w:spacing w:before="80" w:after="0" w:line="240" w:lineRule="auto"/>
      <w:jc w:val="center"/>
    </w:pPr>
    <w:rPr>
      <w:rFonts w:ascii="Garamond" w:eastAsia="Times New Roman" w:hAnsi="Garamond" w:cs="Garamond"/>
      <w:caps/>
      <w:sz w:val="14"/>
      <w:szCs w:val="14"/>
      <w:lang w:eastAsia="cs-CZ" w:bidi="cs-CZ"/>
    </w:rPr>
  </w:style>
  <w:style w:type="paragraph" w:customStyle="1" w:styleId="Nzevspolenosti">
    <w:name w:val="Název společnosti"/>
    <w:basedOn w:val="Normln"/>
    <w:next w:val="Normln"/>
    <w:rsid w:val="00F72449"/>
    <w:pPr>
      <w:keepLines/>
      <w:spacing w:before="120" w:after="0" w:line="240" w:lineRule="auto"/>
      <w:jc w:val="center"/>
    </w:pPr>
    <w:rPr>
      <w:rFonts w:ascii="Garamond" w:eastAsia="Times New Roman" w:hAnsi="Garamond" w:cs="Garamond"/>
      <w:b/>
      <w:smallCaps/>
      <w:spacing w:val="75"/>
      <w:kern w:val="18"/>
      <w:sz w:val="32"/>
      <w:lang w:eastAsia="cs-CZ" w:bidi="cs-CZ"/>
    </w:rPr>
  </w:style>
  <w:style w:type="paragraph" w:customStyle="1" w:styleId="Popiskydk">
    <w:name w:val="Popisky řádků"/>
    <w:basedOn w:val="Normln"/>
    <w:rsid w:val="00F72449"/>
    <w:pPr>
      <w:keepNext/>
      <w:spacing w:before="40" w:after="0" w:line="240" w:lineRule="auto"/>
      <w:jc w:val="both"/>
    </w:pPr>
    <w:rPr>
      <w:rFonts w:ascii="Garamond" w:eastAsia="Times New Roman" w:hAnsi="Garamond" w:cs="Garamond"/>
      <w:sz w:val="18"/>
      <w:szCs w:val="18"/>
      <w:lang w:eastAsia="cs-CZ" w:bidi="cs-CZ"/>
    </w:rPr>
  </w:style>
  <w:style w:type="paragraph" w:customStyle="1" w:styleId="Procenta">
    <w:name w:val="Procenta"/>
    <w:basedOn w:val="Normln"/>
    <w:rsid w:val="00F72449"/>
    <w:pPr>
      <w:spacing w:before="40" w:after="0" w:line="240" w:lineRule="auto"/>
      <w:jc w:val="center"/>
    </w:pPr>
    <w:rPr>
      <w:rFonts w:ascii="Garamond" w:eastAsia="Times New Roman" w:hAnsi="Garamond" w:cs="Garamond"/>
      <w:sz w:val="18"/>
      <w:szCs w:val="18"/>
      <w:lang w:eastAsia="cs-CZ" w:bidi="cs-CZ"/>
    </w:rPr>
  </w:style>
  <w:style w:type="character" w:customStyle="1" w:styleId="NumberedListChar">
    <w:name w:val="Numbered List Char"/>
    <w:basedOn w:val="Standardnpsmoodstavce"/>
    <w:link w:val="slovanseznam1"/>
    <w:rsid w:val="00F72449"/>
    <w:rPr>
      <w:rFonts w:ascii="Garamond" w:hAnsi="Garamond" w:cs="Garamond"/>
      <w:szCs w:val="22"/>
      <w:lang w:bidi="cs-CZ"/>
    </w:rPr>
  </w:style>
  <w:style w:type="paragraph" w:customStyle="1" w:styleId="slovanseznam1">
    <w:name w:val="Číslovaný seznam1"/>
    <w:basedOn w:val="Normln"/>
    <w:link w:val="NumberedListChar"/>
    <w:rsid w:val="00F72449"/>
    <w:pPr>
      <w:numPr>
        <w:numId w:val="6"/>
      </w:numPr>
      <w:spacing w:before="120" w:after="240" w:line="312" w:lineRule="auto"/>
      <w:contextualSpacing/>
      <w:jc w:val="both"/>
    </w:pPr>
    <w:rPr>
      <w:rFonts w:ascii="Garamond" w:hAnsi="Garamond" w:cs="Garamond"/>
      <w:lang w:eastAsia="cs-CZ" w:bidi="cs-CZ"/>
    </w:rPr>
  </w:style>
  <w:style w:type="character" w:customStyle="1" w:styleId="NumberedListBoldChar">
    <w:name w:val="Numbered List Bold Char"/>
    <w:basedOn w:val="Standardnpsmoodstavce"/>
    <w:link w:val="slovanseznamtun"/>
    <w:rsid w:val="00F72449"/>
    <w:rPr>
      <w:rFonts w:ascii="Garamond" w:hAnsi="Garamond" w:cs="Garamond"/>
      <w:b/>
      <w:bCs/>
      <w:szCs w:val="22"/>
      <w:lang w:bidi="cs-CZ"/>
    </w:rPr>
  </w:style>
  <w:style w:type="paragraph" w:customStyle="1" w:styleId="slovanseznamtun">
    <w:name w:val="Číslovaný seznam – tučný"/>
    <w:basedOn w:val="slovanseznam1"/>
    <w:link w:val="NumberedListBoldChar"/>
    <w:rsid w:val="00F72449"/>
    <w:rPr>
      <w:b/>
      <w:bCs/>
    </w:rPr>
  </w:style>
  <w:style w:type="paragraph" w:customStyle="1" w:styleId="dkovn">
    <w:name w:val="Řádkování"/>
    <w:basedOn w:val="Normln"/>
    <w:rsid w:val="00F72449"/>
    <w:pPr>
      <w:spacing w:before="120" w:after="0" w:line="240" w:lineRule="auto"/>
      <w:jc w:val="both"/>
    </w:pPr>
    <w:rPr>
      <w:rFonts w:ascii="Verdana" w:eastAsia="Times New Roman" w:hAnsi="Verdana" w:cs="Verdana"/>
      <w:sz w:val="12"/>
      <w:szCs w:val="12"/>
      <w:lang w:eastAsia="cs-CZ" w:bidi="cs-CZ"/>
    </w:rPr>
  </w:style>
  <w:style w:type="character" w:styleId="Odkaznavysvtlivky">
    <w:name w:val="endnote reference"/>
    <w:rsid w:val="00F72449"/>
    <w:rPr>
      <w:vertAlign w:val="superscript"/>
    </w:rPr>
  </w:style>
  <w:style w:type="paragraph" w:customStyle="1" w:styleId="BlockQuotation">
    <w:name w:val="Block Quotation"/>
    <w:basedOn w:val="Normln"/>
    <w:link w:val="Znakcitace"/>
    <w:rsid w:val="00F72449"/>
    <w:pPr>
      <w:spacing w:before="120" w:after="0" w:line="240" w:lineRule="auto"/>
      <w:jc w:val="both"/>
    </w:pPr>
    <w:rPr>
      <w:rFonts w:ascii="Garamond" w:eastAsia="Times New Roman" w:hAnsi="Garamond" w:cs="Garamond"/>
      <w:lang w:eastAsia="cs-CZ"/>
    </w:rPr>
  </w:style>
  <w:style w:type="character" w:customStyle="1" w:styleId="Znakcitace">
    <w:name w:val="Znak citace"/>
    <w:basedOn w:val="Standardnpsmoodstavce"/>
    <w:link w:val="BlockQuotation"/>
    <w:locked/>
    <w:rsid w:val="00F72449"/>
    <w:rPr>
      <w:rFonts w:ascii="Garamond" w:eastAsia="Times New Roman" w:hAnsi="Garamond" w:cs="Garamond"/>
      <w:szCs w:val="22"/>
    </w:rPr>
  </w:style>
  <w:style w:type="character" w:customStyle="1" w:styleId="Hlavnzvraznn">
    <w:name w:val="Hlavní zvýraznění"/>
    <w:rsid w:val="00F72449"/>
    <w:rPr>
      <w:caps/>
      <w:sz w:val="18"/>
      <w:lang w:val="cs-CZ" w:eastAsia="cs-CZ" w:bidi="cs-CZ"/>
    </w:rPr>
  </w:style>
  <w:style w:type="paragraph" w:customStyle="1" w:styleId="NumberedList">
    <w:name w:val="Numbered List"/>
    <w:basedOn w:val="Normln"/>
    <w:link w:val="Znakslovanhoseznamu"/>
    <w:rsid w:val="00F72449"/>
    <w:pPr>
      <w:spacing w:before="120" w:after="0" w:line="240" w:lineRule="auto"/>
      <w:jc w:val="both"/>
    </w:pPr>
    <w:rPr>
      <w:rFonts w:ascii="Garamond" w:eastAsia="Times New Roman" w:hAnsi="Garamond" w:cs="Garamond"/>
      <w:lang w:eastAsia="cs-CZ"/>
    </w:rPr>
  </w:style>
  <w:style w:type="character" w:customStyle="1" w:styleId="Znakslovanhoseznamu">
    <w:name w:val="Znak číslovaného seznamu"/>
    <w:basedOn w:val="Standardnpsmoodstavce"/>
    <w:link w:val="NumberedList"/>
    <w:locked/>
    <w:rsid w:val="00F72449"/>
    <w:rPr>
      <w:rFonts w:ascii="Garamond" w:eastAsia="Times New Roman" w:hAnsi="Garamond" w:cs="Garamond"/>
      <w:szCs w:val="22"/>
    </w:rPr>
  </w:style>
  <w:style w:type="paragraph" w:customStyle="1" w:styleId="NumberedListBold">
    <w:name w:val="Numbered List Bold"/>
    <w:basedOn w:val="Normln"/>
    <w:link w:val="Znakslovanhoseznamutun"/>
    <w:rsid w:val="00F72449"/>
    <w:pPr>
      <w:spacing w:before="120" w:after="0" w:line="240" w:lineRule="auto"/>
      <w:jc w:val="both"/>
    </w:pPr>
    <w:rPr>
      <w:rFonts w:ascii="Garamond" w:eastAsia="Times New Roman" w:hAnsi="Garamond" w:cs="Garamond"/>
      <w:lang w:eastAsia="cs-CZ"/>
    </w:rPr>
  </w:style>
  <w:style w:type="character" w:customStyle="1" w:styleId="Znakslovanhoseznamutun">
    <w:name w:val="Znak číslovaného seznamu – tučný"/>
    <w:basedOn w:val="Znakslovanhoseznamu"/>
    <w:link w:val="NumberedListBold"/>
    <w:locked/>
    <w:rsid w:val="00F72449"/>
    <w:rPr>
      <w:rFonts w:ascii="Garamond" w:eastAsia="Times New Roman" w:hAnsi="Garamond" w:cs="Garamond"/>
      <w:szCs w:val="22"/>
    </w:rPr>
  </w:style>
  <w:style w:type="table" w:customStyle="1" w:styleId="Normlntabulka1">
    <w:name w:val="Normální tabulka1"/>
    <w:semiHidden/>
    <w:rsid w:val="00F7244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F7244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F72449"/>
    <w:rPr>
      <w:color w:val="808080"/>
    </w:rPr>
  </w:style>
  <w:style w:type="paragraph" w:customStyle="1" w:styleId="Copyrignt">
    <w:name w:val="Copyrignt"/>
    <w:basedOn w:val="Zpat"/>
    <w:link w:val="CopyrigntChar"/>
    <w:qFormat/>
    <w:rsid w:val="00F72449"/>
    <w:pPr>
      <w:tabs>
        <w:tab w:val="clear" w:pos="4536"/>
        <w:tab w:val="clear" w:pos="9072"/>
        <w:tab w:val="center" w:pos="5103"/>
        <w:tab w:val="right" w:pos="9498"/>
      </w:tabs>
      <w:spacing w:after="0" w:line="240" w:lineRule="auto"/>
      <w:jc w:val="center"/>
    </w:pPr>
    <w:rPr>
      <w:rFonts w:ascii="Garamond" w:eastAsia="Times New Roman" w:hAnsi="Garamond" w:cs="Garamond"/>
      <w:noProof/>
      <w:color w:val="808080"/>
      <w:sz w:val="18"/>
      <w:szCs w:val="24"/>
      <w:lang w:val="cs-CZ"/>
    </w:rPr>
  </w:style>
  <w:style w:type="character" w:customStyle="1" w:styleId="CopyrigntChar">
    <w:name w:val="Copyrignt Char"/>
    <w:basedOn w:val="ZpatChar"/>
    <w:link w:val="Copyrignt"/>
    <w:rsid w:val="00F72449"/>
    <w:rPr>
      <w:rFonts w:ascii="Garamond" w:eastAsia="Times New Roman" w:hAnsi="Garamond" w:cs="Garamond"/>
      <w:noProof/>
      <w:color w:val="808080"/>
      <w:sz w:val="18"/>
      <w:szCs w:val="24"/>
      <w:lang w:eastAsia="en-US"/>
    </w:rPr>
  </w:style>
  <w:style w:type="paragraph" w:customStyle="1" w:styleId="Dvrnostinformac">
    <w:name w:val="Důvěrnost informací"/>
    <w:basedOn w:val="Normln"/>
    <w:qFormat/>
    <w:rsid w:val="00F72449"/>
    <w:pPr>
      <w:spacing w:after="0" w:line="240" w:lineRule="auto"/>
      <w:jc w:val="both"/>
    </w:pPr>
    <w:rPr>
      <w:rFonts w:ascii="Garamond" w:eastAsia="Times New Roman" w:hAnsi="Garamond" w:cs="Garamond"/>
      <w:i/>
      <w:lang w:eastAsia="cs-CZ"/>
    </w:rPr>
  </w:style>
  <w:style w:type="paragraph" w:customStyle="1" w:styleId="Podtitulvelk">
    <w:name w:val="Podtitul velký"/>
    <w:basedOn w:val="Normln"/>
    <w:next w:val="Normln"/>
    <w:qFormat/>
    <w:rsid w:val="00F72449"/>
    <w:pPr>
      <w:spacing w:before="120" w:after="0" w:line="240" w:lineRule="auto"/>
      <w:jc w:val="center"/>
    </w:pPr>
    <w:rPr>
      <w:rFonts w:ascii="Garamond" w:eastAsia="Times New Roman" w:hAnsi="Garamond" w:cs="Garamond"/>
      <w:b/>
      <w:smallCaps/>
      <w:sz w:val="32"/>
      <w:lang w:eastAsia="cs-CZ"/>
    </w:rPr>
  </w:style>
  <w:style w:type="paragraph" w:customStyle="1" w:styleId="Nzevzkaznka">
    <w:name w:val="Název zákazníka"/>
    <w:basedOn w:val="Normln"/>
    <w:next w:val="Normln"/>
    <w:qFormat/>
    <w:rsid w:val="00F72449"/>
    <w:pPr>
      <w:keepNext/>
      <w:keepLines/>
      <w:pBdr>
        <w:bottom w:val="single" w:sz="4" w:space="6" w:color="95B3D7"/>
      </w:pBdr>
      <w:spacing w:before="120" w:after="0" w:line="240" w:lineRule="auto"/>
      <w:jc w:val="center"/>
    </w:pPr>
    <w:rPr>
      <w:rFonts w:ascii="Garamond" w:eastAsia="Times New Roman" w:hAnsi="Garamond" w:cs="Garamond"/>
      <w:b/>
      <w:smallCaps/>
      <w:color w:val="365F91"/>
      <w:spacing w:val="65"/>
      <w:kern w:val="20"/>
      <w:sz w:val="48"/>
      <w:szCs w:val="64"/>
      <w:lang w:eastAsia="cs-CZ" w:bidi="cs-CZ"/>
    </w:rPr>
  </w:style>
  <w:style w:type="table" w:customStyle="1" w:styleId="Barevnmkazvraznn11">
    <w:name w:val="Barevná mřížka – zvýraznění 11"/>
    <w:basedOn w:val="Normlntabulka"/>
    <w:next w:val="Barevnmkazvraznn1"/>
    <w:uiPriority w:val="73"/>
    <w:rsid w:val="00F7244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F724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F72449"/>
    <w:pPr>
      <w:spacing w:after="0" w:line="240" w:lineRule="auto"/>
      <w:jc w:val="both"/>
    </w:pPr>
    <w:rPr>
      <w:rFonts w:ascii="Garamond" w:eastAsia="Times New Roman" w:hAnsi="Garamond" w:cs="Garamond"/>
      <w:sz w:val="10"/>
      <w:lang w:eastAsia="cs-CZ"/>
    </w:rPr>
  </w:style>
  <w:style w:type="table" w:customStyle="1" w:styleId="Stednseznam2zvraznn11">
    <w:name w:val="Střední seznam 2 – zvýraznění 11"/>
    <w:basedOn w:val="Normlntabulka"/>
    <w:next w:val="Stednseznam2zvraznn1"/>
    <w:uiPriority w:val="66"/>
    <w:rsid w:val="00F7244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F7244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F7244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uiPriority w:val="34"/>
    <w:qFormat/>
    <w:locked/>
    <w:rsid w:val="00F72449"/>
    <w:rPr>
      <w:szCs w:val="22"/>
      <w:lang w:eastAsia="en-US"/>
    </w:rPr>
  </w:style>
  <w:style w:type="paragraph" w:styleId="slovanseznam">
    <w:name w:val="List Number"/>
    <w:basedOn w:val="Normln"/>
    <w:rsid w:val="00F72449"/>
    <w:pPr>
      <w:tabs>
        <w:tab w:val="num" w:pos="340"/>
      </w:tabs>
      <w:spacing w:before="120" w:after="60" w:line="240" w:lineRule="auto"/>
      <w:ind w:left="340" w:hanging="340"/>
      <w:contextualSpacing/>
      <w:jc w:val="both"/>
    </w:pPr>
    <w:rPr>
      <w:rFonts w:ascii="Arial" w:eastAsia="Times New Roman" w:hAnsi="Arial"/>
      <w:kern w:val="24"/>
      <w:sz w:val="24"/>
      <w:szCs w:val="24"/>
      <w:lang w:eastAsia="cs-CZ"/>
    </w:rPr>
  </w:style>
  <w:style w:type="paragraph" w:customStyle="1" w:styleId="SAPtextcisl">
    <w:name w:val="SAP_text_cisl"/>
    <w:basedOn w:val="Normln"/>
    <w:rsid w:val="00F72449"/>
    <w:pPr>
      <w:numPr>
        <w:numId w:val="8"/>
      </w:numPr>
      <w:tabs>
        <w:tab w:val="clear" w:pos="900"/>
        <w:tab w:val="num" w:pos="360"/>
      </w:tabs>
      <w:spacing w:before="120" w:after="60" w:line="240" w:lineRule="auto"/>
      <w:ind w:left="0" w:firstLine="0"/>
      <w:jc w:val="both"/>
    </w:pPr>
    <w:rPr>
      <w:rFonts w:ascii="Arial" w:eastAsia="Times New Roman" w:hAnsi="Arial"/>
      <w:kern w:val="24"/>
      <w:sz w:val="24"/>
      <w:szCs w:val="24"/>
      <w:lang w:eastAsia="cs-CZ"/>
    </w:rPr>
  </w:style>
  <w:style w:type="paragraph" w:customStyle="1" w:styleId="SAPtextabc">
    <w:name w:val="SAP_text_abc"/>
    <w:basedOn w:val="Normln"/>
    <w:rsid w:val="00F72449"/>
    <w:pPr>
      <w:numPr>
        <w:ilvl w:val="1"/>
        <w:numId w:val="8"/>
      </w:numPr>
      <w:spacing w:before="120" w:after="60" w:line="240" w:lineRule="auto"/>
      <w:jc w:val="both"/>
    </w:pPr>
    <w:rPr>
      <w:rFonts w:ascii="Arial" w:eastAsia="Times New Roman" w:hAnsi="Arial"/>
      <w:kern w:val="24"/>
      <w:sz w:val="24"/>
      <w:szCs w:val="24"/>
      <w:lang w:eastAsia="cs-CZ"/>
    </w:rPr>
  </w:style>
  <w:style w:type="character" w:customStyle="1" w:styleId="Nadpis2Char1">
    <w:name w:val="Nadpis 2 Char1"/>
    <w:aliases w:val="Podkapitola 1 Char,Podkapitola 11 Char,Podkapitola 12 Char,Podkapitola 13 Char,Podkapitola 14 Char,Podkapitola 111 Char,Podkapitola 121 Char,Podkapitola 131 Char,Podkapitola 15 Char,Podkapitola 112 Char,Podkapitola 122 Char,h2 Char"/>
    <w:basedOn w:val="Standardnpsmoodstavce"/>
    <w:rsid w:val="00F72449"/>
    <w:rPr>
      <w:rFonts w:asciiTheme="majorHAnsi" w:eastAsiaTheme="majorEastAsia" w:hAnsiTheme="majorHAnsi" w:cstheme="majorBidi"/>
      <w:b/>
      <w:bCs/>
      <w:color w:val="4472C4" w:themeColor="accent1"/>
      <w:sz w:val="26"/>
      <w:szCs w:val="26"/>
    </w:rPr>
  </w:style>
  <w:style w:type="table" w:styleId="Barevnmkazvraznn1">
    <w:name w:val="Colorful Grid Accent 1"/>
    <w:basedOn w:val="Normlntabulka"/>
    <w:uiPriority w:val="73"/>
    <w:rsid w:val="00F7244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tednseznam2zvraznn1">
    <w:name w:val="Medium List 2 Accent 1"/>
    <w:basedOn w:val="Normlntabulka"/>
    <w:uiPriority w:val="66"/>
    <w:rsid w:val="00F72449"/>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F72449"/>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loha1">
    <w:name w:val="Příloha 1"/>
    <w:basedOn w:val="Nadpis1"/>
    <w:next w:val="Zkladntext"/>
    <w:uiPriority w:val="99"/>
    <w:rsid w:val="00F72449"/>
    <w:pPr>
      <w:pageBreakBefore/>
      <w:numPr>
        <w:numId w:val="9"/>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F72449"/>
    <w:pPr>
      <w:numPr>
        <w:ilvl w:val="1"/>
        <w:numId w:val="9"/>
      </w:numPr>
      <w:spacing w:after="120" w:line="240" w:lineRule="auto"/>
      <w:jc w:val="both"/>
      <w:outlineLvl w:val="2"/>
    </w:pPr>
    <w:rPr>
      <w:rFonts w:ascii="Times New Roman" w:hAnsi="Times New Roman"/>
      <w:i w:val="0"/>
      <w:iCs w:val="0"/>
      <w:sz w:val="24"/>
      <w:szCs w:val="20"/>
      <w:lang w:val="cs-CZ" w:eastAsia="cs-CZ"/>
    </w:rPr>
  </w:style>
  <w:style w:type="paragraph" w:customStyle="1" w:styleId="Ploha3">
    <w:name w:val="Příloha 3"/>
    <w:basedOn w:val="Nadpis3"/>
    <w:next w:val="Zkladntext"/>
    <w:uiPriority w:val="99"/>
    <w:rsid w:val="00F72449"/>
    <w:pPr>
      <w:keepLines w:val="0"/>
      <w:numPr>
        <w:ilvl w:val="2"/>
        <w:numId w:val="9"/>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F72449"/>
    <w:pPr>
      <w:keepLines w:val="0"/>
      <w:numPr>
        <w:ilvl w:val="3"/>
        <w:numId w:val="9"/>
      </w:numPr>
      <w:spacing w:before="180" w:after="60"/>
    </w:pPr>
    <w:rPr>
      <w:rFonts w:ascii="Times New Roman" w:hAnsi="Times New Roman"/>
      <w:bCs/>
      <w:i w:val="0"/>
      <w:spacing w:val="0"/>
      <w:kern w:val="0"/>
      <w:sz w:val="24"/>
    </w:rPr>
  </w:style>
  <w:style w:type="paragraph" w:customStyle="1" w:styleId="1Nadpisbod">
    <w:name w:val="1. Nadpis bodů"/>
    <w:basedOn w:val="Nadpis1"/>
    <w:rsid w:val="00F72449"/>
    <w:pPr>
      <w:pageBreakBefore/>
      <w:numPr>
        <w:numId w:val="10"/>
      </w:numPr>
      <w:tabs>
        <w:tab w:val="num" w:pos="643"/>
      </w:tabs>
      <w:spacing w:before="0" w:after="0" w:line="240" w:lineRule="auto"/>
    </w:pPr>
    <w:rPr>
      <w:i/>
      <w:kern w:val="0"/>
      <w:sz w:val="40"/>
    </w:rPr>
  </w:style>
  <w:style w:type="paragraph" w:customStyle="1" w:styleId="111podnadpispodbod">
    <w:name w:val="1.1.1 podnadpis podbodů"/>
    <w:basedOn w:val="Normln"/>
    <w:rsid w:val="00F72449"/>
    <w:pPr>
      <w:numPr>
        <w:ilvl w:val="2"/>
        <w:numId w:val="10"/>
      </w:numPr>
      <w:tabs>
        <w:tab w:val="num" w:pos="643"/>
      </w:tabs>
      <w:spacing w:after="0" w:line="240" w:lineRule="auto"/>
      <w:jc w:val="both"/>
      <w:outlineLvl w:val="0"/>
    </w:pPr>
    <w:rPr>
      <w:rFonts w:ascii="Arial" w:eastAsia="Times New Roman" w:hAnsi="Arial"/>
      <w:b/>
      <w:sz w:val="28"/>
      <w:szCs w:val="20"/>
      <w:lang w:eastAsia="cs-CZ"/>
    </w:rPr>
  </w:style>
  <w:style w:type="paragraph" w:customStyle="1" w:styleId="11nadpispodbod">
    <w:name w:val="1.1 nadpis podbodů"/>
    <w:basedOn w:val="Normln"/>
    <w:rsid w:val="00F72449"/>
    <w:pPr>
      <w:numPr>
        <w:ilvl w:val="1"/>
        <w:numId w:val="10"/>
      </w:numPr>
      <w:spacing w:after="0" w:line="240" w:lineRule="auto"/>
    </w:pPr>
    <w:rPr>
      <w:rFonts w:ascii="Arial" w:eastAsia="Times New Roman" w:hAnsi="Arial"/>
      <w:b/>
      <w:sz w:val="36"/>
      <w:szCs w:val="20"/>
      <w:lang w:eastAsia="cs-CZ"/>
    </w:rPr>
  </w:style>
  <w:style w:type="character" w:customStyle="1" w:styleId="TextkomenteChar1">
    <w:name w:val="Text komentáře Char1"/>
    <w:basedOn w:val="Standardnpsmoodstavce"/>
    <w:uiPriority w:val="99"/>
    <w:locked/>
    <w:rsid w:val="00F72449"/>
    <w:rPr>
      <w:rFonts w:ascii="Arial" w:hAnsi="Arial" w:cs="Arial"/>
    </w:rPr>
  </w:style>
  <w:style w:type="paragraph" w:customStyle="1" w:styleId="StyleStyleHeading3LatinVerdanaComplexArial10ptNotB">
    <w:name w:val="Style Style Heading 3 + (Latin) Verdana (Complex) Arial 10 pt Not B..."/>
    <w:basedOn w:val="Normln"/>
    <w:rsid w:val="00F72449"/>
    <w:pPr>
      <w:keepNext/>
      <w:tabs>
        <w:tab w:val="num" w:pos="2919"/>
      </w:tabs>
      <w:spacing w:before="120" w:after="60" w:line="240" w:lineRule="auto"/>
      <w:ind w:left="720" w:hanging="737"/>
      <w:jc w:val="both"/>
      <w:outlineLvl w:val="2"/>
    </w:pPr>
    <w:rPr>
      <w:rFonts w:ascii="Verdana" w:eastAsia="Times New Roman" w:hAnsi="Verdana" w:cs="Arial"/>
      <w:b/>
      <w:color w:val="5D5D5D"/>
      <w:szCs w:val="20"/>
      <w:lang w:val="en-US" w:bidi="he-IL"/>
    </w:rPr>
  </w:style>
  <w:style w:type="paragraph" w:customStyle="1" w:styleId="TSTextlnkuslovan">
    <w:name w:val="TS Text článku číslovaný"/>
    <w:basedOn w:val="Normln"/>
    <w:link w:val="TSTextlnkuslovanChar"/>
    <w:rsid w:val="00F72449"/>
    <w:pPr>
      <w:tabs>
        <w:tab w:val="num" w:pos="737"/>
      </w:tabs>
      <w:spacing w:after="120" w:line="280" w:lineRule="exact"/>
      <w:ind w:left="737" w:hanging="737"/>
      <w:jc w:val="both"/>
    </w:pPr>
    <w:rPr>
      <w:rFonts w:ascii="Arial" w:eastAsia="Times New Roman" w:hAnsi="Arial"/>
      <w:sz w:val="22"/>
      <w:szCs w:val="24"/>
      <w:lang w:eastAsia="cs-CZ"/>
    </w:rPr>
  </w:style>
  <w:style w:type="paragraph" w:customStyle="1" w:styleId="TSlneksmlouvy">
    <w:name w:val="TS Článek smlouvy"/>
    <w:basedOn w:val="Normln"/>
    <w:next w:val="TSTextlnkuslovan"/>
    <w:rsid w:val="00F72449"/>
    <w:pPr>
      <w:keepNext/>
      <w:suppressAutoHyphens/>
      <w:spacing w:before="480" w:after="240" w:line="280" w:lineRule="exact"/>
      <w:ind w:left="2977"/>
      <w:jc w:val="center"/>
      <w:outlineLvl w:val="0"/>
    </w:pPr>
    <w:rPr>
      <w:rFonts w:ascii="Arial" w:eastAsia="Times New Roman" w:hAnsi="Arial"/>
      <w:b/>
      <w:sz w:val="22"/>
      <w:szCs w:val="24"/>
      <w:u w:val="single"/>
    </w:rPr>
  </w:style>
  <w:style w:type="character" w:customStyle="1" w:styleId="TSTextlnkuslovanChar">
    <w:name w:val="TS Text článku číslovaný Char"/>
    <w:basedOn w:val="Standardnpsmoodstavce"/>
    <w:link w:val="TSTextlnkuslovan"/>
    <w:rsid w:val="00F72449"/>
    <w:rPr>
      <w:rFonts w:ascii="Arial" w:eastAsia="Times New Roman" w:hAnsi="Arial"/>
      <w:sz w:val="22"/>
      <w:szCs w:val="24"/>
    </w:rPr>
  </w:style>
  <w:style w:type="paragraph" w:customStyle="1" w:styleId="xxmsonormal">
    <w:name w:val="x_x_msonormal"/>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mnka1">
    <w:name w:val="Zmínka1"/>
    <w:basedOn w:val="Standardnpsmoodstavce"/>
    <w:uiPriority w:val="99"/>
    <w:unhideWhenUsed/>
    <w:rsid w:val="00F72449"/>
    <w:rPr>
      <w:color w:val="2B579A"/>
      <w:shd w:val="clear" w:color="auto" w:fill="E6E6E6"/>
    </w:rPr>
  </w:style>
  <w:style w:type="paragraph" w:customStyle="1" w:styleId="xmsolistparagraph">
    <w:name w:val="x_msolistparagraph"/>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eznam1">
    <w:name w:val="Seznam1"/>
    <w:basedOn w:val="Normln"/>
    <w:qFormat/>
    <w:rsid w:val="00F72449"/>
    <w:pPr>
      <w:numPr>
        <w:numId w:val="11"/>
      </w:numPr>
      <w:spacing w:after="120" w:line="240" w:lineRule="auto"/>
      <w:ind w:left="1068" w:hanging="360"/>
      <w:jc w:val="both"/>
    </w:pPr>
    <w:rPr>
      <w:rFonts w:cs="Calibri"/>
      <w:szCs w:val="20"/>
      <w:lang w:eastAsia="cs-CZ"/>
    </w:rPr>
  </w:style>
  <w:style w:type="character" w:styleId="Nevyeenzmnka">
    <w:name w:val="Unresolved Mention"/>
    <w:basedOn w:val="Standardnpsmoodstavce"/>
    <w:uiPriority w:val="99"/>
    <w:semiHidden/>
    <w:unhideWhenUsed/>
    <w:rsid w:val="00F72449"/>
    <w:rPr>
      <w:color w:val="605E5C"/>
      <w:shd w:val="clear" w:color="auto" w:fill="E1DFDD"/>
    </w:rPr>
  </w:style>
  <w:style w:type="paragraph" w:customStyle="1" w:styleId="Documentdate">
    <w:name w:val="Document date"/>
    <w:qFormat/>
    <w:rsid w:val="00F72449"/>
    <w:pPr>
      <w:spacing w:line="240" w:lineRule="atLeast"/>
    </w:pPr>
    <w:rPr>
      <w:rFonts w:ascii="Verdana" w:eastAsia="Verdana" w:hAnsi="Verdana"/>
      <w:szCs w:val="22"/>
      <w:lang w:val="en-US" w:eastAsia="en-US"/>
    </w:rPr>
  </w:style>
  <w:style w:type="paragraph" w:customStyle="1" w:styleId="Contacttext">
    <w:name w:val="Contact text"/>
    <w:basedOn w:val="Normln"/>
    <w:qFormat/>
    <w:rsid w:val="00F72449"/>
    <w:pPr>
      <w:spacing w:after="0" w:line="240" w:lineRule="atLeast"/>
    </w:pPr>
    <w:rPr>
      <w:rFonts w:ascii="Verdana" w:eastAsia="Verdana" w:hAnsi="Verdana"/>
      <w:sz w:val="18"/>
      <w:lang w:val="en-US"/>
    </w:rPr>
  </w:style>
  <w:style w:type="table" w:styleId="Tabulkasmkou4zvraznn1">
    <w:name w:val="Grid Table 4 Accent 1"/>
    <w:basedOn w:val="Normlntabulka"/>
    <w:uiPriority w:val="49"/>
    <w:rsid w:val="00F72449"/>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arevnseznamzvraznn11">
    <w:name w:val="Barevný seznam – zvýraznění 11"/>
    <w:basedOn w:val="Normln"/>
    <w:uiPriority w:val="34"/>
    <w:qFormat/>
    <w:rsid w:val="001B54DE"/>
    <w:pPr>
      <w:spacing w:after="0" w:line="240" w:lineRule="auto"/>
      <w:ind w:left="720"/>
      <w:contextualSpacing/>
    </w:pPr>
    <w:rPr>
      <w:rFonts w:ascii="Times New Roman" w:eastAsia="Times New Roman" w:hAnsi="Times New Roman"/>
      <w:sz w:val="24"/>
      <w:szCs w:val="24"/>
      <w:lang w:eastAsia="cs-CZ"/>
    </w:rPr>
  </w:style>
  <w:style w:type="paragraph" w:customStyle="1" w:styleId="ListParagraph1">
    <w:name w:val="List Paragraph1"/>
    <w:basedOn w:val="Normln"/>
    <w:uiPriority w:val="34"/>
    <w:qFormat/>
    <w:rsid w:val="001B54DE"/>
    <w:pPr>
      <w:spacing w:after="0" w:line="240" w:lineRule="auto"/>
      <w:ind w:left="720"/>
      <w:contextualSpacing/>
    </w:pPr>
    <w:rPr>
      <w:rFonts w:ascii="Times New Roman" w:eastAsia="Times New Roman" w:hAnsi="Times New Roman"/>
      <w:sz w:val="24"/>
      <w:szCs w:val="24"/>
      <w:lang w:eastAsia="cs-CZ"/>
    </w:rPr>
  </w:style>
  <w:style w:type="paragraph" w:customStyle="1" w:styleId="Stednmka21">
    <w:name w:val="Střední mřížka 21"/>
    <w:uiPriority w:val="1"/>
    <w:qFormat/>
    <w:rsid w:val="001B54DE"/>
    <w:rPr>
      <w:rFonts w:ascii="Times New Roman" w:eastAsia="Times New Roman" w:hAnsi="Times New Roman"/>
      <w:sz w:val="24"/>
      <w:szCs w:val="24"/>
    </w:rPr>
  </w:style>
  <w:style w:type="paragraph" w:styleId="Rozloendokumentu">
    <w:name w:val="Document Map"/>
    <w:basedOn w:val="Normln"/>
    <w:link w:val="RozloendokumentuChar"/>
    <w:uiPriority w:val="99"/>
    <w:semiHidden/>
    <w:unhideWhenUsed/>
    <w:rsid w:val="001B54DE"/>
    <w:pPr>
      <w:spacing w:before="60" w:after="60"/>
      <w:jc w:val="both"/>
    </w:pPr>
    <w:rPr>
      <w:rFonts w:ascii="Tahoma" w:hAnsi="Tahoma"/>
      <w:sz w:val="16"/>
      <w:szCs w:val="16"/>
      <w:lang w:val="x-none"/>
    </w:rPr>
  </w:style>
  <w:style w:type="character" w:customStyle="1" w:styleId="RozloendokumentuChar">
    <w:name w:val="Rozložení dokumentu Char"/>
    <w:basedOn w:val="Standardnpsmoodstavce"/>
    <w:link w:val="Rozloendokumentu"/>
    <w:uiPriority w:val="99"/>
    <w:semiHidden/>
    <w:rsid w:val="001B54DE"/>
    <w:rPr>
      <w:rFonts w:ascii="Tahoma" w:hAnsi="Tahoma"/>
      <w:sz w:val="16"/>
      <w:szCs w:val="16"/>
      <w:lang w:val="x-none" w:eastAsia="en-US"/>
    </w:rPr>
  </w:style>
  <w:style w:type="paragraph" w:customStyle="1" w:styleId="Tabulkazhlav">
    <w:name w:val="Tabulka záhlaví"/>
    <w:basedOn w:val="Normln"/>
    <w:uiPriority w:val="99"/>
    <w:rsid w:val="001B54DE"/>
    <w:pPr>
      <w:keepNext/>
      <w:keepLines/>
      <w:suppressAutoHyphens/>
      <w:spacing w:before="60" w:after="60" w:line="257" w:lineRule="auto"/>
    </w:pPr>
    <w:rPr>
      <w:rFonts w:ascii="Arial" w:eastAsia="Times New Roman" w:hAnsi="Arial"/>
      <w:b/>
      <w:szCs w:val="20"/>
    </w:rPr>
  </w:style>
  <w:style w:type="paragraph" w:customStyle="1" w:styleId="Revize1">
    <w:name w:val="Revize1"/>
    <w:hidden/>
    <w:uiPriority w:val="99"/>
    <w:semiHidden/>
    <w:rsid w:val="001B54DE"/>
    <w:rPr>
      <w:rFonts w:ascii="Times New Roman" w:hAnsi="Times New Roman"/>
      <w:sz w:val="22"/>
      <w:szCs w:val="22"/>
      <w:lang w:eastAsia="en-US"/>
    </w:rPr>
  </w:style>
  <w:style w:type="character" w:customStyle="1" w:styleId="ZkladntextChar1">
    <w:name w:val="Základní text Char1"/>
    <w:aliases w:val="subtitle2 Char,C4U Základní text Char"/>
    <w:rsid w:val="001B54DE"/>
    <w:rPr>
      <w:rFonts w:ascii="Calibri" w:eastAsia="Times New Roman" w:hAnsi="Calibri" w:cs="Times New Roman"/>
      <w:sz w:val="24"/>
      <w:szCs w:val="24"/>
      <w:lang w:val="x-none" w:eastAsia="x-none"/>
    </w:rPr>
  </w:style>
  <w:style w:type="paragraph" w:customStyle="1" w:styleId="Seznamspomlkami">
    <w:name w:val="Seznam s pomlčkami"/>
    <w:basedOn w:val="Zkladntext"/>
    <w:rsid w:val="001B54DE"/>
    <w:pPr>
      <w:numPr>
        <w:numId w:val="13"/>
      </w:numPr>
      <w:tabs>
        <w:tab w:val="num" w:pos="360"/>
      </w:tabs>
      <w:spacing w:after="100" w:line="240" w:lineRule="auto"/>
      <w:ind w:left="0" w:firstLine="0"/>
      <w:jc w:val="both"/>
    </w:pPr>
    <w:rPr>
      <w:rFonts w:ascii="Verdana" w:hAnsi="Verdana"/>
      <w:sz w:val="18"/>
      <w:szCs w:val="20"/>
      <w:lang w:val="x-none" w:eastAsia="x-none"/>
    </w:rPr>
  </w:style>
  <w:style w:type="paragraph" w:styleId="Prosttext">
    <w:name w:val="Plain Text"/>
    <w:basedOn w:val="Normln"/>
    <w:link w:val="ProsttextChar"/>
    <w:uiPriority w:val="99"/>
    <w:semiHidden/>
    <w:unhideWhenUsed/>
    <w:rsid w:val="001B54DE"/>
    <w:pPr>
      <w:spacing w:after="0" w:line="240" w:lineRule="auto"/>
    </w:pPr>
    <w:rPr>
      <w:rFonts w:ascii="Consolas" w:hAnsi="Consolas"/>
      <w:sz w:val="21"/>
      <w:szCs w:val="21"/>
      <w:lang w:val="x-none"/>
    </w:rPr>
  </w:style>
  <w:style w:type="character" w:customStyle="1" w:styleId="ProsttextChar">
    <w:name w:val="Prostý text Char"/>
    <w:basedOn w:val="Standardnpsmoodstavce"/>
    <w:link w:val="Prosttext"/>
    <w:uiPriority w:val="99"/>
    <w:semiHidden/>
    <w:rsid w:val="001B54DE"/>
    <w:rPr>
      <w:rFonts w:ascii="Consolas" w:hAnsi="Consolas"/>
      <w:sz w:val="21"/>
      <w:szCs w:val="21"/>
      <w:lang w:val="x-none" w:eastAsia="en-US"/>
    </w:rPr>
  </w:style>
  <w:style w:type="paragraph" w:customStyle="1" w:styleId="Odstavecseseznamem1">
    <w:name w:val="Odstavec se seznamem1"/>
    <w:basedOn w:val="Normln"/>
    <w:uiPriority w:val="34"/>
    <w:qFormat/>
    <w:rsid w:val="001B54DE"/>
    <w:pPr>
      <w:spacing w:after="0" w:line="240" w:lineRule="auto"/>
      <w:ind w:left="720"/>
    </w:pPr>
    <w:rPr>
      <w:sz w:val="22"/>
      <w:lang w:eastAsia="cs-CZ"/>
    </w:rPr>
  </w:style>
  <w:style w:type="paragraph" w:customStyle="1" w:styleId="Styl1">
    <w:name w:val="Styl1"/>
    <w:basedOn w:val="Nadpis2"/>
    <w:next w:val="Normln"/>
    <w:link w:val="Styl1Char"/>
    <w:qFormat/>
    <w:rsid w:val="001B54DE"/>
    <w:pPr>
      <w:numPr>
        <w:ilvl w:val="1"/>
      </w:numPr>
      <w:spacing w:line="240" w:lineRule="auto"/>
      <w:ind w:left="576" w:hanging="576"/>
    </w:pPr>
    <w:rPr>
      <w:rFonts w:ascii="Calibri Light" w:hAnsi="Calibri Light"/>
      <w:i w:val="0"/>
      <w:sz w:val="26"/>
      <w:lang w:eastAsia="x-none"/>
    </w:rPr>
  </w:style>
  <w:style w:type="character" w:customStyle="1" w:styleId="Styl1Char">
    <w:name w:val="Styl1 Char"/>
    <w:link w:val="Styl1"/>
    <w:rsid w:val="001B54DE"/>
    <w:rPr>
      <w:rFonts w:ascii="Calibri Light" w:eastAsia="Times New Roman" w:hAnsi="Calibri Light"/>
      <w:b/>
      <w:bCs/>
      <w:iCs/>
      <w:sz w:val="26"/>
      <w:szCs w:val="28"/>
      <w:lang w:val="x-none" w:eastAsia="x-none"/>
    </w:rPr>
  </w:style>
  <w:style w:type="paragraph" w:customStyle="1" w:styleId="Bezmezer1">
    <w:name w:val="Bez mezer1"/>
    <w:basedOn w:val="Normln"/>
    <w:qFormat/>
    <w:rsid w:val="001B54DE"/>
    <w:pPr>
      <w:spacing w:after="0" w:line="240" w:lineRule="auto"/>
      <w:jc w:val="both"/>
    </w:pPr>
    <w:rPr>
      <w:rFonts w:eastAsia="Times New Roman"/>
      <w:sz w:val="22"/>
      <w:szCs w:val="20"/>
      <w:lang w:bidi="en-US"/>
    </w:rPr>
  </w:style>
  <w:style w:type="paragraph" w:customStyle="1" w:styleId="Poadavek">
    <w:name w:val="Požadavek"/>
    <w:basedOn w:val="Normln"/>
    <w:qFormat/>
    <w:rsid w:val="001B54DE"/>
    <w:pPr>
      <w:spacing w:before="60" w:after="60" w:line="240" w:lineRule="auto"/>
      <w:jc w:val="both"/>
    </w:pPr>
    <w:rPr>
      <w:rFonts w:eastAsia="Times New Roman"/>
      <w:sz w:val="22"/>
      <w:szCs w:val="24"/>
      <w:lang w:eastAsia="cs-CZ"/>
    </w:rPr>
  </w:style>
  <w:style w:type="paragraph" w:customStyle="1" w:styleId="StyleBoldLeft">
    <w:name w:val="Style Bold Left"/>
    <w:basedOn w:val="Normln"/>
    <w:rsid w:val="001B54DE"/>
    <w:pPr>
      <w:keepNext/>
      <w:keepLines/>
      <w:spacing w:before="240" w:after="60" w:line="240" w:lineRule="auto"/>
    </w:pPr>
    <w:rPr>
      <w:rFonts w:ascii="Garamond" w:eastAsia="Times New Roman" w:hAnsi="Garamond"/>
      <w:b/>
      <w:bCs/>
      <w:sz w:val="24"/>
      <w:szCs w:val="20"/>
      <w:lang w:eastAsia="cs-CZ"/>
    </w:rPr>
  </w:style>
  <w:style w:type="paragraph" w:customStyle="1" w:styleId="ACZkladnCharChar">
    <w:name w:val="AC Základní Char Char"/>
    <w:rsid w:val="001B54DE"/>
    <w:pPr>
      <w:ind w:firstLine="709"/>
      <w:jc w:val="both"/>
    </w:pPr>
    <w:rPr>
      <w:rFonts w:ascii="Times New Roman" w:eastAsia="Times New Roman" w:hAnsi="Times New Roman"/>
      <w:sz w:val="22"/>
      <w:szCs w:val="22"/>
    </w:rPr>
  </w:style>
  <w:style w:type="table" w:customStyle="1" w:styleId="Svtltabulkasmkou11">
    <w:name w:val="Světlá tabulka s mřížkou 11"/>
    <w:basedOn w:val="Normlntabulka"/>
    <w:uiPriority w:val="46"/>
    <w:rsid w:val="001B54D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O2contractL2">
    <w:name w:val="O2_contract_L2"/>
    <w:basedOn w:val="Normln"/>
    <w:qFormat/>
    <w:rsid w:val="001B54DE"/>
    <w:pPr>
      <w:numPr>
        <w:ilvl w:val="1"/>
        <w:numId w:val="16"/>
      </w:numPr>
      <w:autoSpaceDE w:val="0"/>
      <w:autoSpaceDN w:val="0"/>
      <w:adjustRightInd w:val="0"/>
      <w:spacing w:after="60" w:line="240" w:lineRule="auto"/>
      <w:jc w:val="both"/>
    </w:pPr>
    <w:rPr>
      <w:rFonts w:ascii="Arial" w:hAnsi="Arial" w:cs="MS Shell Dlg 2"/>
      <w:spacing w:val="-2"/>
      <w:szCs w:val="18"/>
      <w:lang w:eastAsia="cs-CZ"/>
    </w:rPr>
  </w:style>
  <w:style w:type="paragraph" w:customStyle="1" w:styleId="O2contractL1">
    <w:name w:val="O2_contract_L1"/>
    <w:basedOn w:val="Normln"/>
    <w:next w:val="O2contractL2"/>
    <w:qFormat/>
    <w:rsid w:val="001B54DE"/>
    <w:pPr>
      <w:keepNext/>
      <w:numPr>
        <w:numId w:val="16"/>
      </w:numPr>
      <w:autoSpaceDE w:val="0"/>
      <w:autoSpaceDN w:val="0"/>
      <w:adjustRightInd w:val="0"/>
      <w:spacing w:before="240" w:after="120" w:line="240" w:lineRule="auto"/>
    </w:pPr>
    <w:rPr>
      <w:rFonts w:ascii="Arial" w:hAnsi="Arial" w:cs="MS Shell Dlg 2"/>
      <w:b/>
      <w:sz w:val="24"/>
      <w:szCs w:val="24"/>
      <w:lang w:eastAsia="cs-CZ"/>
    </w:rPr>
  </w:style>
  <w:style w:type="table" w:customStyle="1" w:styleId="Tabulkasmkou4zvraznn31">
    <w:name w:val="Tabulka s mřížkou 4 – zvýraznění 31"/>
    <w:basedOn w:val="Normlntabulka"/>
    <w:uiPriority w:val="49"/>
    <w:rsid w:val="001B54DE"/>
    <w:rPr>
      <w:rFonts w:asciiTheme="minorHAnsi" w:eastAsiaTheme="minorHAnsi" w:hAnsiTheme="minorHAnsi" w:cs="Arial"/>
      <w:b/>
      <w:bCs/>
      <w:color w:val="000000" w:themeColor="text1"/>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evyeenzmnka1">
    <w:name w:val="Nevyřešená zmínka1"/>
    <w:basedOn w:val="Standardnpsmoodstavce"/>
    <w:uiPriority w:val="99"/>
    <w:semiHidden/>
    <w:unhideWhenUsed/>
    <w:rsid w:val="001B54DE"/>
    <w:rPr>
      <w:color w:val="605E5C"/>
      <w:shd w:val="clear" w:color="auto" w:fill="E1DFDD"/>
    </w:rPr>
  </w:style>
  <w:style w:type="paragraph" w:styleId="Zkladntextodsazen3">
    <w:name w:val="Body Text Indent 3"/>
    <w:basedOn w:val="Normln"/>
    <w:link w:val="Zkladntextodsazen3Char"/>
    <w:uiPriority w:val="99"/>
    <w:semiHidden/>
    <w:unhideWhenUsed/>
    <w:rsid w:val="001B54DE"/>
    <w:pPr>
      <w:spacing w:before="60" w:after="120"/>
      <w:ind w:left="283"/>
      <w:jc w:val="both"/>
    </w:pPr>
    <w:rPr>
      <w:sz w:val="16"/>
      <w:szCs w:val="16"/>
    </w:rPr>
  </w:style>
  <w:style w:type="character" w:customStyle="1" w:styleId="Zkladntextodsazen3Char">
    <w:name w:val="Základní text odsazený 3 Char"/>
    <w:basedOn w:val="Standardnpsmoodstavce"/>
    <w:link w:val="Zkladntextodsazen3"/>
    <w:uiPriority w:val="99"/>
    <w:semiHidden/>
    <w:rsid w:val="001B54DE"/>
    <w:rPr>
      <w:sz w:val="16"/>
      <w:szCs w:val="16"/>
      <w:lang w:eastAsia="en-US"/>
    </w:rPr>
  </w:style>
  <w:style w:type="paragraph" w:customStyle="1" w:styleId="BodyText21">
    <w:name w:val="Body Text 21"/>
    <w:basedOn w:val="Normln"/>
    <w:uiPriority w:val="99"/>
    <w:rsid w:val="001B54DE"/>
    <w:pPr>
      <w:widowControl w:val="0"/>
      <w:spacing w:after="0" w:line="240" w:lineRule="auto"/>
      <w:jc w:val="both"/>
    </w:pPr>
    <w:rPr>
      <w:rFonts w:ascii="Times New Roman" w:eastAsia="Times New Roman" w:hAnsi="Times New Roman"/>
      <w:sz w:val="22"/>
      <w:szCs w:val="20"/>
      <w:lang w:eastAsia="cs-CZ"/>
    </w:rPr>
  </w:style>
  <w:style w:type="paragraph" w:customStyle="1" w:styleId="MyBlock">
    <w:name w:val="MyBlock"/>
    <w:basedOn w:val="Normln"/>
    <w:rsid w:val="001B54DE"/>
    <w:pPr>
      <w:spacing w:before="120" w:after="120" w:line="240" w:lineRule="auto"/>
      <w:jc w:val="both"/>
    </w:pPr>
    <w:rPr>
      <w:rFonts w:ascii="Verdana" w:eastAsia="Times New Roman" w:hAnsi="Verdana"/>
      <w:szCs w:val="24"/>
      <w:lang w:eastAsia="cs-CZ"/>
    </w:rPr>
  </w:style>
  <w:style w:type="paragraph" w:customStyle="1" w:styleId="Nadpistucnypodtrzeny">
    <w:name w:val="Nadpis tucny podtrzeny"/>
    <w:basedOn w:val="Normln"/>
    <w:link w:val="NadpistucnypodtrzenyChar"/>
    <w:autoRedefine/>
    <w:qFormat/>
    <w:rsid w:val="001B54DE"/>
    <w:pPr>
      <w:spacing w:after="0" w:line="240" w:lineRule="auto"/>
      <w:ind w:left="284"/>
    </w:pPr>
    <w:rPr>
      <w:rFonts w:ascii="Verdana" w:eastAsia="Times New Roman" w:hAnsi="Verdana"/>
      <w:b/>
      <w:szCs w:val="20"/>
      <w:u w:val="single"/>
      <w:lang w:eastAsia="cs-CZ"/>
    </w:rPr>
  </w:style>
  <w:style w:type="character" w:customStyle="1" w:styleId="NadpistucnypodtrzenyChar">
    <w:name w:val="Nadpis tucny podtrzeny Char"/>
    <w:basedOn w:val="Standardnpsmoodstavce"/>
    <w:link w:val="Nadpistucnypodtrzeny"/>
    <w:rsid w:val="001B54DE"/>
    <w:rPr>
      <w:rFonts w:ascii="Verdana" w:eastAsia="Times New Roman" w:hAnsi="Verdana"/>
      <w:b/>
      <w:u w:val="single"/>
    </w:rPr>
  </w:style>
  <w:style w:type="paragraph" w:styleId="Normlnweb">
    <w:name w:val="Normal (Web)"/>
    <w:basedOn w:val="Normln"/>
    <w:uiPriority w:val="99"/>
    <w:unhideWhenUsed/>
    <w:rsid w:val="001B54DE"/>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Lslovanpododstavec">
    <w:name w:val="RL Číslovaný pododstavec"/>
    <w:basedOn w:val="Normln"/>
    <w:link w:val="RLslovanpododstavecChar"/>
    <w:qFormat/>
    <w:rsid w:val="00193718"/>
    <w:pPr>
      <w:spacing w:after="120" w:line="340" w:lineRule="exact"/>
      <w:ind w:left="567" w:hanging="573"/>
      <w:jc w:val="both"/>
    </w:pPr>
    <w:rPr>
      <w:rFonts w:ascii="Palatino Linotype" w:hAnsi="Palatino Linotype"/>
      <w:sz w:val="22"/>
      <w:szCs w:val="20"/>
      <w:lang w:val="x-none" w:eastAsia="cs-CZ"/>
    </w:rPr>
  </w:style>
  <w:style w:type="character" w:customStyle="1" w:styleId="RLslovanpododstavecChar">
    <w:name w:val="RL Číslovaný pododstavec Char"/>
    <w:basedOn w:val="Standardnpsmoodstavce"/>
    <w:link w:val="RLslovanpododstavec"/>
    <w:rsid w:val="00193718"/>
    <w:rPr>
      <w:rFonts w:ascii="Palatino Linotype" w:hAnsi="Palatino Linotype"/>
      <w:sz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5881">
      <w:bodyDiv w:val="1"/>
      <w:marLeft w:val="0"/>
      <w:marRight w:val="0"/>
      <w:marTop w:val="0"/>
      <w:marBottom w:val="0"/>
      <w:divBdr>
        <w:top w:val="none" w:sz="0" w:space="0" w:color="auto"/>
        <w:left w:val="none" w:sz="0" w:space="0" w:color="auto"/>
        <w:bottom w:val="none" w:sz="0" w:space="0" w:color="auto"/>
        <w:right w:val="none" w:sz="0" w:space="0" w:color="auto"/>
      </w:divBdr>
    </w:div>
    <w:div w:id="355422973">
      <w:bodyDiv w:val="1"/>
      <w:marLeft w:val="0"/>
      <w:marRight w:val="0"/>
      <w:marTop w:val="0"/>
      <w:marBottom w:val="0"/>
      <w:divBdr>
        <w:top w:val="none" w:sz="0" w:space="0" w:color="auto"/>
        <w:left w:val="none" w:sz="0" w:space="0" w:color="auto"/>
        <w:bottom w:val="none" w:sz="0" w:space="0" w:color="auto"/>
        <w:right w:val="none" w:sz="0" w:space="0" w:color="auto"/>
      </w:divBdr>
    </w:div>
    <w:div w:id="606428477">
      <w:bodyDiv w:val="1"/>
      <w:marLeft w:val="0"/>
      <w:marRight w:val="0"/>
      <w:marTop w:val="0"/>
      <w:marBottom w:val="0"/>
      <w:divBdr>
        <w:top w:val="none" w:sz="0" w:space="0" w:color="auto"/>
        <w:left w:val="none" w:sz="0" w:space="0" w:color="auto"/>
        <w:bottom w:val="none" w:sz="0" w:space="0" w:color="auto"/>
        <w:right w:val="none" w:sz="0" w:space="0" w:color="auto"/>
      </w:divBdr>
    </w:div>
    <w:div w:id="924991961">
      <w:bodyDiv w:val="1"/>
      <w:marLeft w:val="0"/>
      <w:marRight w:val="0"/>
      <w:marTop w:val="0"/>
      <w:marBottom w:val="0"/>
      <w:divBdr>
        <w:top w:val="none" w:sz="0" w:space="0" w:color="auto"/>
        <w:left w:val="none" w:sz="0" w:space="0" w:color="auto"/>
        <w:bottom w:val="none" w:sz="0" w:space="0" w:color="auto"/>
        <w:right w:val="none" w:sz="0" w:space="0" w:color="auto"/>
      </w:divBdr>
    </w:div>
    <w:div w:id="1604460313">
      <w:bodyDiv w:val="1"/>
      <w:marLeft w:val="0"/>
      <w:marRight w:val="0"/>
      <w:marTop w:val="0"/>
      <w:marBottom w:val="0"/>
      <w:divBdr>
        <w:top w:val="none" w:sz="0" w:space="0" w:color="auto"/>
        <w:left w:val="none" w:sz="0" w:space="0" w:color="auto"/>
        <w:bottom w:val="none" w:sz="0" w:space="0" w:color="auto"/>
        <w:right w:val="none" w:sz="0" w:space="0" w:color="auto"/>
      </w:divBdr>
    </w:div>
    <w:div w:id="1776896956">
      <w:bodyDiv w:val="1"/>
      <w:marLeft w:val="0"/>
      <w:marRight w:val="0"/>
      <w:marTop w:val="0"/>
      <w:marBottom w:val="0"/>
      <w:divBdr>
        <w:top w:val="none" w:sz="0" w:space="0" w:color="auto"/>
        <w:left w:val="none" w:sz="0" w:space="0" w:color="auto"/>
        <w:bottom w:val="none" w:sz="0" w:space="0" w:color="auto"/>
        <w:right w:val="none" w:sz="0" w:space="0" w:color="auto"/>
      </w:divBdr>
    </w:div>
    <w:div w:id="18247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B930AA0483F2E4EA858B1E1B002120D" ma:contentTypeVersion="11" ma:contentTypeDescription="Vytvoří nový dokument" ma:contentTypeScope="" ma:versionID="d3ee61a392f339f9d7e9c74ea04813dd">
  <xsd:schema xmlns:xsd="http://www.w3.org/2001/XMLSchema" xmlns:xs="http://www.w3.org/2001/XMLSchema" xmlns:p="http://schemas.microsoft.com/office/2006/metadata/properties" xmlns:ns3="98858bda-87f0-4b70-8a99-9a5bb517107a" xmlns:ns4="46d28d69-6222-4789-89e2-0451a87ccc02" targetNamespace="http://schemas.microsoft.com/office/2006/metadata/properties" ma:root="true" ma:fieldsID="38fc89d843c4e181e3286b8ec5e863c1" ns3:_="" ns4:_="">
    <xsd:import namespace="98858bda-87f0-4b70-8a99-9a5bb517107a"/>
    <xsd:import namespace="46d28d69-6222-4789-89e2-0451a87ccc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8bda-87f0-4b70-8a99-9a5bb517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28d69-6222-4789-89e2-0451a87ccc0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0687E-B571-47AB-ACC9-799E1D9E3561}">
  <ds:schemaRefs>
    <ds:schemaRef ds:uri="http://schemas.microsoft.com/sharepoint/v3/contenttype/forms"/>
  </ds:schemaRefs>
</ds:datastoreItem>
</file>

<file path=customXml/itemProps2.xml><?xml version="1.0" encoding="utf-8"?>
<ds:datastoreItem xmlns:ds="http://schemas.openxmlformats.org/officeDocument/2006/customXml" ds:itemID="{19E0C77B-5630-4941-9C0F-FBD08382D0A0}">
  <ds:schemaRefs>
    <ds:schemaRef ds:uri="http://schemas.openxmlformats.org/officeDocument/2006/bibliography"/>
  </ds:schemaRefs>
</ds:datastoreItem>
</file>

<file path=customXml/itemProps3.xml><?xml version="1.0" encoding="utf-8"?>
<ds:datastoreItem xmlns:ds="http://schemas.openxmlformats.org/officeDocument/2006/customXml" ds:itemID="{F0EA0491-CFA0-4845-83A3-4E53B5DA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8bda-87f0-4b70-8a99-9a5bb517107a"/>
    <ds:schemaRef ds:uri="46d28d69-6222-4789-89e2-0451a87cc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2107B-DB33-4B31-8E18-348023296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11375</Words>
  <Characters>67116</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Průvodka smlouvy</vt:lpstr>
    </vt:vector>
  </TitlesOfParts>
  <Company/>
  <LinksUpToDate>false</LinksUpToDate>
  <CharactersWithSpaces>78335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Průvodka smlouvy</dc:title>
  <dc:subject/>
  <dc:creator/>
  <cp:keywords/>
  <cp:lastModifiedBy/>
  <cp:revision>1</cp:revision>
  <dcterms:created xsi:type="dcterms:W3CDTF">2021-10-18T20:24:00Z</dcterms:created>
  <dcterms:modified xsi:type="dcterms:W3CDTF">2021-10-25T19:19:00Z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Documents_RealAuthor">
    <vt:lpwstr/>
  </property>
  <property fmtid="{D5CDD505-2E9C-101B-9397-08002B2CF9AE}" pid="3" name="TM_Documents_AcquiredOn">
    <vt:lpwstr/>
  </property>
  <property fmtid="{D5CDD505-2E9C-101B-9397-08002B2CF9AE}" pid="4" name="TM_Documents_RelatedDocuments">
    <vt:lpwstr/>
  </property>
  <property fmtid="{D5CDD505-2E9C-101B-9397-08002B2CF9AE}" pid="5" name="TM_Documents_DateOfDelivery">
    <vt:lpwstr/>
  </property>
  <property fmtid="{D5CDD505-2E9C-101B-9397-08002B2CF9AE}" pid="6" name="TM_Documents_Notes">
    <vt:lpwstr/>
  </property>
  <property fmtid="{D5CDD505-2E9C-101B-9397-08002B2CF9AE}" pid="7" name="TM_Documents_EnglishTitle">
    <vt:lpwstr/>
  </property>
  <property fmtid="{D5CDD505-2E9C-101B-9397-08002B2CF9AE}" pid="8" name="TM_Documents_DocumentState">
    <vt:lpwstr/>
  </property>
  <property fmtid="{D5CDD505-2E9C-101B-9397-08002B2CF9AE}" pid="9" name="TM_Documents_Category">
    <vt:lpwstr/>
  </property>
  <property fmtid="{D5CDD505-2E9C-101B-9397-08002B2CF9AE}" pid="10" name="TM_Documents_InFactCreatedOn">
    <vt:lpwstr/>
  </property>
  <property fmtid="{D5CDD505-2E9C-101B-9397-08002B2CF9AE}" pid="11" name="TM_Documents_ProceduralState">
    <vt:lpwstr/>
  </property>
  <property fmtid="{D5CDD505-2E9C-101B-9397-08002B2CF9AE}" pid="12" name="TM_Documents_Source">
    <vt:lpwstr/>
  </property>
  <property fmtid="{D5CDD505-2E9C-101B-9397-08002B2CF9AE}" pid="13" name="ContentTypeId">
    <vt:lpwstr>0x0101007B930AA0483F2E4EA858B1E1B002120D</vt:lpwstr>
  </property>
</Properties>
</file>