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36B2D" w14:textId="0E6BE95A" w:rsid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Čestné prohlášení</w:t>
      </w:r>
      <w:r w:rsidR="000C1619">
        <w:rPr>
          <w:rFonts w:asciiTheme="minorHAnsi" w:hAnsiTheme="minorHAnsi" w:cstheme="minorHAnsi"/>
          <w:b/>
          <w:sz w:val="40"/>
          <w:szCs w:val="40"/>
        </w:rPr>
        <w:t xml:space="preserve"> (Základní způsobilost)</w:t>
      </w:r>
    </w:p>
    <w:p w14:paraId="6E46AC5A" w14:textId="7DECF45E" w:rsidR="005D39B5" w:rsidRDefault="009C2212" w:rsidP="16857E8E">
      <w:pPr>
        <w:pStyle w:val="Normln15"/>
        <w:spacing w:before="120" w:after="120" w:line="360" w:lineRule="auto"/>
        <w:jc w:val="center"/>
        <w:rPr>
          <w:rFonts w:asciiTheme="minorHAnsi" w:hAnsiTheme="minorHAnsi" w:cstheme="minorBidi"/>
        </w:rPr>
      </w:pPr>
      <w:r w:rsidRPr="16857E8E">
        <w:rPr>
          <w:rFonts w:asciiTheme="minorHAnsi" w:hAnsiTheme="minorHAnsi" w:cstheme="minorBidi"/>
        </w:rPr>
        <w:t xml:space="preserve">K nadlimitní </w:t>
      </w:r>
      <w:r w:rsidR="00226423" w:rsidRPr="16857E8E">
        <w:rPr>
          <w:rFonts w:asciiTheme="minorHAnsi" w:hAnsiTheme="minorHAnsi" w:cstheme="minorBidi"/>
        </w:rPr>
        <w:t xml:space="preserve">veřejné zakázce </w:t>
      </w:r>
      <w:r w:rsidR="00AF39FD" w:rsidRPr="16857E8E">
        <w:rPr>
          <w:rFonts w:asciiTheme="minorHAnsi" w:hAnsiTheme="minorHAnsi" w:cstheme="minorBidi"/>
        </w:rPr>
        <w:t>s</w:t>
      </w:r>
      <w:r w:rsidR="005D39B5" w:rsidRPr="16857E8E">
        <w:rPr>
          <w:rFonts w:asciiTheme="minorHAnsi" w:hAnsiTheme="minorHAnsi" w:cstheme="minorBidi"/>
        </w:rPr>
        <w:t> </w:t>
      </w:r>
      <w:r w:rsidR="00AF39FD" w:rsidRPr="16857E8E">
        <w:rPr>
          <w:rFonts w:asciiTheme="minorHAnsi" w:hAnsiTheme="minorHAnsi" w:cstheme="minorBidi"/>
        </w:rPr>
        <w:t>názvem</w:t>
      </w:r>
    </w:p>
    <w:p w14:paraId="68FD61FE" w14:textId="0406734F" w:rsidR="00AF39FD" w:rsidRPr="005D39B5" w:rsidRDefault="002B5343" w:rsidP="008F0CF3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0E2C5E" w:rsidRPr="000E2C5E">
        <w:rPr>
          <w:rFonts w:asciiTheme="minorHAnsi" w:hAnsiTheme="minorHAnsi" w:cstheme="minorHAnsi"/>
          <w:b/>
          <w:sz w:val="24"/>
          <w:szCs w:val="24"/>
        </w:rPr>
        <w:t>Poskytování služeb platformy sdílené mikromobility na území hl. m. Prahy a souvisejících plnění“</w:t>
      </w:r>
    </w:p>
    <w:p w14:paraId="6A8C8D30" w14:textId="77777777" w:rsidR="00AF39FD" w:rsidRPr="00AF39FD" w:rsidRDefault="00AF39FD" w:rsidP="00A31FB2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B4087C" w:rsidRPr="00AF39FD" w14:paraId="29FA1141" w14:textId="77777777" w:rsidTr="004942BA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150DE" w14:textId="3DFF0AF7" w:rsidR="00B4087C" w:rsidRPr="00AF39FD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3BE" w14:textId="6206DE0C" w:rsidR="00B4087C" w:rsidRPr="00C90E9F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  <w:tr w:rsidR="00B4087C" w:rsidRPr="00AF39FD" w14:paraId="36DA3718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74AB0C" w14:textId="77777777" w:rsidR="00B4087C" w:rsidRPr="00AF39FD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F3A8" w14:textId="0DDC6E4C" w:rsidR="00B4087C" w:rsidRPr="00C90E9F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  <w:tr w:rsidR="00B4087C" w:rsidRPr="00AF39FD" w14:paraId="2D74BB64" w14:textId="77777777" w:rsidTr="00462150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805CFF" w14:textId="77777777" w:rsidR="00B4087C" w:rsidRPr="00AF39FD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9535" w14:textId="75D5F3FC" w:rsidR="00B4087C" w:rsidRPr="00C90E9F" w:rsidRDefault="00B4087C" w:rsidP="003A7E98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C3399E">
              <w:rPr>
                <w:rFonts w:asciiTheme="minorHAnsi" w:hAnsiTheme="minorHAnsi" w:cstheme="minorHAnsi"/>
                <w:highlight w:val="yellow"/>
              </w:rPr>
              <w:t>[DOPLNÍ DODAVATEL]</w:t>
            </w:r>
            <w:r w:rsidRPr="00C3399E" w:rsidDel="00164F02">
              <w:rPr>
                <w:color w:val="000000" w:themeColor="text1"/>
                <w:sz w:val="20"/>
                <w:highlight w:val="green"/>
              </w:rPr>
              <w:t xml:space="preserve"> </w:t>
            </w:r>
          </w:p>
        </w:tc>
      </w:tr>
    </w:tbl>
    <w:p w14:paraId="780EC6C9" w14:textId="1BA63209" w:rsidR="00AF39FD" w:rsidRPr="00AF39FD" w:rsidRDefault="00AF39FD" w:rsidP="00AF39FD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 w:rsidR="00DE110C"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 w:rsidR="00C91475"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 w:rsidR="002C3363" w:rsidRPr="002C3363">
        <w:rPr>
          <w:rFonts w:cstheme="minorHAnsi"/>
          <w:sz w:val="20"/>
          <w:szCs w:val="20"/>
        </w:rPr>
        <w:t>Plynární 1617/10, Holešovice</w:t>
      </w:r>
      <w:r>
        <w:rPr>
          <w:rFonts w:cstheme="minorHAnsi"/>
          <w:sz w:val="20"/>
          <w:szCs w:val="20"/>
        </w:rPr>
        <w:t>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4266C064" w14:textId="77777777" w:rsidR="00AF39FD" w:rsidRPr="00AF39FD" w:rsidRDefault="00AF39FD" w:rsidP="00AF39FD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Theme="minorHAnsi" w:eastAsia="Calibri" w:hAnsiTheme="minorHAnsi" w:cstheme="minorHAnsi"/>
          <w:sz w:val="20"/>
          <w:szCs w:val="20"/>
        </w:rPr>
      </w:pPr>
      <w:r w:rsidRPr="00AF39FD">
        <w:rPr>
          <w:rFonts w:asciiTheme="minorHAnsi" w:eastAsia="Calibri" w:hAnsiTheme="minorHAnsi" w:cstheme="minorHAnsi"/>
          <w:b/>
          <w:sz w:val="20"/>
          <w:szCs w:val="20"/>
        </w:rPr>
        <w:t>Základní způsobilost</w:t>
      </w:r>
      <w:r w:rsidRPr="00AF39FD">
        <w:rPr>
          <w:rFonts w:asciiTheme="minorHAnsi" w:eastAsia="Calibri" w:hAnsiTheme="minorHAnsi" w:cstheme="minorHAnsi"/>
          <w:sz w:val="20"/>
          <w:szCs w:val="20"/>
        </w:rPr>
        <w:t xml:space="preserve"> dle § 74 zákona č. 134/2016 Sb., o zadávání veřejných zakázek (dále jen „</w:t>
      </w:r>
      <w:r w:rsidRPr="00AF39FD">
        <w:rPr>
          <w:rFonts w:asciiTheme="minorHAnsi" w:eastAsia="Calibri" w:hAnsiTheme="minorHAnsi" w:cstheme="minorHAnsi"/>
          <w:b/>
          <w:sz w:val="20"/>
          <w:szCs w:val="20"/>
        </w:rPr>
        <w:t>ZZVZ</w:t>
      </w:r>
      <w:r w:rsidRPr="00AF39FD">
        <w:rPr>
          <w:rFonts w:asciiTheme="minorHAnsi" w:eastAsia="Calibri" w:hAnsiTheme="minorHAnsi" w:cstheme="minorHAnsi"/>
          <w:sz w:val="20"/>
          <w:szCs w:val="20"/>
        </w:rPr>
        <w:t>“):</w:t>
      </w:r>
    </w:p>
    <w:p w14:paraId="7AEF8FCC" w14:textId="77777777" w:rsidR="00AF39FD" w:rsidRPr="00AF39FD" w:rsidRDefault="00AF39FD" w:rsidP="00AF39FD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 w:rsidR="000D1708"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prohlašuje, že:</w:t>
      </w:r>
    </w:p>
    <w:p w14:paraId="536C6C49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nebyl v zemi svého sídla v posledních 5 letech před zahájením zadávacího řízení pravomocně odsouzen pro trestný čin uvedený v příloze č. 3 k ZZVZ nebo obdobný trestný čin podle právního řádu země sídla dodavatele; k zahlazeným odsouzením se nepřihlíží (§ 74 odst. 1 písm. a) ZZVZ);</w:t>
      </w:r>
    </w:p>
    <w:p w14:paraId="01830B02" w14:textId="65171674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v evidenci daní zachycen splatný daňový nedoplatek (§</w:t>
      </w:r>
      <w:r w:rsidR="00122C07">
        <w:rPr>
          <w:rFonts w:asciiTheme="minorHAnsi" w:eastAsia="Calibri" w:hAnsiTheme="minorHAnsi" w:cstheme="minorHAnsi"/>
          <w:color w:val="auto"/>
          <w:sz w:val="20"/>
          <w:szCs w:val="20"/>
        </w:rPr>
        <w:t> </w:t>
      </w: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74 odst. 1 písm. b) ZZVZ);</w:t>
      </w:r>
    </w:p>
    <w:p w14:paraId="1B4A0114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veřejné zdravotní pojištění (§ 74 odst. 1 písm. c) ZZVZ);</w:t>
      </w:r>
    </w:p>
    <w:p w14:paraId="01181C56" w14:textId="77777777" w:rsidR="00AF39FD" w:rsidRPr="00AF39FD" w:rsidRDefault="00AF39FD" w:rsidP="00AF39FD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AF39FD">
        <w:rPr>
          <w:rFonts w:asciiTheme="minorHAnsi" w:eastAsia="Calibri" w:hAnsiTheme="minorHAnsi" w:cstheme="minorHAnsi"/>
          <w:color w:val="auto"/>
          <w:sz w:val="20"/>
          <w:szCs w:val="20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1503B379" w14:textId="5BC5EE11" w:rsidR="00AF39FD" w:rsidRDefault="00AF39FD" w:rsidP="33ECE5BA">
      <w:pPr>
        <w:pStyle w:val="Default"/>
        <w:numPr>
          <w:ilvl w:val="0"/>
          <w:numId w:val="2"/>
        </w:numPr>
        <w:spacing w:before="120" w:after="120" w:line="360" w:lineRule="auto"/>
        <w:ind w:left="714" w:hanging="357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  <w:r w:rsidRPr="0DBD8E9C">
        <w:rPr>
          <w:rFonts w:asciiTheme="minorHAnsi" w:eastAsia="Calibri" w:hAnsiTheme="minorHAnsi" w:cstheme="minorBidi"/>
          <w:color w:val="auto"/>
          <w:sz w:val="20"/>
          <w:szCs w:val="20"/>
        </w:rPr>
        <w:t>není v likvidaci, nebylo proti němu vydáno rozhodnutí o úpadku, nebyla vůči němu nařízena nucená správa podle zvláštního právního předpisu nebo není v obdobné situaci podle právního řádu země sídla dodavatele (§ 74 odst. 1 písm. e) ZZVZ);</w:t>
      </w:r>
    </w:p>
    <w:p w14:paraId="467DBB46" w14:textId="692A84E0" w:rsidR="002C50EC" w:rsidRPr="00C26A13" w:rsidRDefault="002C50EC" w:rsidP="00C26A13">
      <w:pPr>
        <w:spacing w:before="120" w:after="120" w:line="360" w:lineRule="auto"/>
        <w:ind w:left="360"/>
        <w:contextualSpacing/>
        <w:rPr>
          <w:color w:val="000000" w:themeColor="text1"/>
          <w:sz w:val="20"/>
          <w:szCs w:val="20"/>
          <w:highlight w:val="green"/>
        </w:rPr>
      </w:pPr>
      <w:r w:rsidRPr="00C26A13">
        <w:rPr>
          <w:sz w:val="20"/>
          <w:szCs w:val="20"/>
        </w:rPr>
        <w:t xml:space="preserve">V </w:t>
      </w:r>
      <w:r w:rsidR="00164F02" w:rsidRPr="00177AC6">
        <w:rPr>
          <w:rFonts w:cstheme="minorHAnsi"/>
          <w:highlight w:val="yellow"/>
        </w:rPr>
        <w:t>[DOPLNÍ DODAVATEL]</w:t>
      </w:r>
      <w:r w:rsidR="00B4087C">
        <w:rPr>
          <w:rFonts w:cstheme="minorHAnsi"/>
          <w:highlight w:val="yellow"/>
        </w:rPr>
        <w:t xml:space="preserve"> </w:t>
      </w:r>
      <w:r w:rsidRPr="00C26A13">
        <w:rPr>
          <w:sz w:val="20"/>
          <w:szCs w:val="20"/>
        </w:rPr>
        <w:t xml:space="preserve">dne </w:t>
      </w:r>
      <w:r w:rsidR="00164F02" w:rsidRPr="00177AC6">
        <w:rPr>
          <w:rFonts w:cstheme="minorHAnsi"/>
          <w:highlight w:val="yellow"/>
        </w:rPr>
        <w:t>[DOPLNÍ DODAVATEL]</w:t>
      </w:r>
      <w:r>
        <w:tab/>
      </w:r>
    </w:p>
    <w:p w14:paraId="60864239" w14:textId="77777777" w:rsidR="002C50EC" w:rsidRPr="00C26A13" w:rsidRDefault="002C50EC" w:rsidP="00C26A13">
      <w:pPr>
        <w:spacing w:before="120" w:after="120" w:line="360" w:lineRule="auto"/>
        <w:ind w:left="360"/>
        <w:contextualSpacing/>
        <w:rPr>
          <w:sz w:val="20"/>
          <w:szCs w:val="20"/>
        </w:rPr>
      </w:pPr>
    </w:p>
    <w:p w14:paraId="19A75DB9" w14:textId="77777777" w:rsidR="002C50EC" w:rsidRPr="00C26A13" w:rsidRDefault="002C50EC" w:rsidP="00C26A13">
      <w:pPr>
        <w:spacing w:before="120" w:after="120" w:line="360" w:lineRule="auto"/>
        <w:ind w:left="6381"/>
        <w:contextualSpacing/>
        <w:rPr>
          <w:sz w:val="20"/>
          <w:szCs w:val="20"/>
        </w:rPr>
      </w:pPr>
      <w:r w:rsidRPr="00C26A13">
        <w:rPr>
          <w:sz w:val="20"/>
          <w:szCs w:val="20"/>
        </w:rPr>
        <w:t>…………………………………………</w:t>
      </w:r>
    </w:p>
    <w:p w14:paraId="14789800" w14:textId="2006A2FB" w:rsidR="002C50EC" w:rsidRPr="00C26A13" w:rsidRDefault="00164F02" w:rsidP="00C26A13">
      <w:pPr>
        <w:spacing w:before="120" w:after="120" w:line="360" w:lineRule="auto"/>
        <w:ind w:left="6381"/>
        <w:contextualSpacing/>
        <w:rPr>
          <w:rFonts w:cstheme="minorHAnsi"/>
          <w:sz w:val="20"/>
          <w:szCs w:val="20"/>
        </w:rPr>
      </w:pP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280A1794" w14:textId="39A74256" w:rsidR="006464B9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Čestné prohlášení (</w:t>
      </w:r>
      <w:r w:rsidR="005D559B" w:rsidRPr="005D559B">
        <w:rPr>
          <w:rFonts w:asciiTheme="minorHAnsi" w:hAnsiTheme="minorHAnsi" w:cstheme="minorHAnsi"/>
          <w:b/>
          <w:sz w:val="40"/>
          <w:szCs w:val="40"/>
        </w:rPr>
        <w:t>Profesní způsobilost</w:t>
      </w:r>
      <w:r>
        <w:rPr>
          <w:rFonts w:asciiTheme="minorHAnsi" w:hAnsiTheme="minorHAnsi" w:cstheme="minorHAnsi"/>
          <w:b/>
          <w:sz w:val="40"/>
          <w:szCs w:val="40"/>
        </w:rPr>
        <w:t>)</w:t>
      </w:r>
    </w:p>
    <w:p w14:paraId="26375558" w14:textId="77777777" w:rsidR="006464B9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 nadlimitní veřejné zakázce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33D1DCDF" w14:textId="702EABD5" w:rsidR="006464B9" w:rsidRPr="005D39B5" w:rsidRDefault="006464B9" w:rsidP="006464B9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3A7E98" w:rsidRPr="000E2C5E">
        <w:rPr>
          <w:rFonts w:asciiTheme="minorHAnsi" w:hAnsiTheme="minorHAnsi" w:cstheme="minorHAnsi"/>
          <w:b/>
          <w:sz w:val="24"/>
          <w:szCs w:val="24"/>
        </w:rPr>
        <w:t>Poskytování služeb platformy sdílené mikromobility na území hl. m. Prahy a souvisejících plnění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151330EE" w14:textId="77777777" w:rsidR="006464B9" w:rsidRPr="00AF39FD" w:rsidRDefault="006464B9" w:rsidP="006464B9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164F02" w:rsidRPr="00AF39FD" w14:paraId="3CB1D010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48CCBE" w14:textId="77777777" w:rsidR="00164F02" w:rsidRPr="00AF39FD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43EE" w14:textId="374318FA" w:rsidR="00164F02" w:rsidRPr="00C90E9F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164F02" w:rsidRPr="00AF39FD" w14:paraId="66BAADB0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7BE0C" w14:textId="77777777" w:rsidR="00164F02" w:rsidRPr="00AF39FD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89BB" w14:textId="6339B38E" w:rsidR="00164F02" w:rsidRPr="00C90E9F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164F02" w:rsidRPr="00AF39FD" w14:paraId="48386B99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62237" w14:textId="77777777" w:rsidR="00164F02" w:rsidRPr="00AF39FD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5353" w14:textId="366C1318" w:rsidR="00164F02" w:rsidRPr="00C90E9F" w:rsidRDefault="00164F02" w:rsidP="003B0DE5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193341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37849B42" w14:textId="7F96A633" w:rsidR="006464B9" w:rsidRPr="00AF39FD" w:rsidRDefault="006464B9" w:rsidP="006464B9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 w:rsidR="003B0DE5" w:rsidRPr="002C3363">
        <w:rPr>
          <w:rFonts w:cstheme="minorHAnsi"/>
          <w:sz w:val="20"/>
          <w:szCs w:val="20"/>
        </w:rPr>
        <w:t>Plynární 1617/10, Holešovice</w:t>
      </w:r>
      <w:r>
        <w:rPr>
          <w:rFonts w:cstheme="minorHAnsi"/>
          <w:sz w:val="20"/>
          <w:szCs w:val="20"/>
        </w:rPr>
        <w:t>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>, IČO: 02795281, činíme toto čestné prohlášení:</w:t>
      </w:r>
    </w:p>
    <w:p w14:paraId="031B3AC1" w14:textId="7A5FE60C" w:rsidR="00027929" w:rsidRPr="00AF39FD" w:rsidRDefault="00027929" w:rsidP="00027929">
      <w:pPr>
        <w:spacing w:before="120" w:after="120" w:line="360" w:lineRule="auto"/>
        <w:rPr>
          <w:rFonts w:cstheme="minorHAnsi"/>
          <w:sz w:val="20"/>
          <w:szCs w:val="20"/>
        </w:rPr>
      </w:pPr>
      <w:r w:rsidRPr="000D1708">
        <w:rPr>
          <w:rFonts w:cstheme="minorHAnsi"/>
          <w:sz w:val="20"/>
          <w:szCs w:val="20"/>
        </w:rPr>
        <w:t>Dodavatel</w:t>
      </w:r>
      <w:r w:rsidRPr="00AF39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čestně </w:t>
      </w:r>
      <w:r w:rsidRPr="00AF39FD">
        <w:rPr>
          <w:rFonts w:cstheme="minorHAnsi"/>
          <w:sz w:val="20"/>
          <w:szCs w:val="20"/>
        </w:rPr>
        <w:t>prohlašuje</w:t>
      </w:r>
      <w:r w:rsidR="00E03C0F">
        <w:rPr>
          <w:rFonts w:cstheme="minorHAnsi"/>
          <w:sz w:val="20"/>
          <w:szCs w:val="20"/>
        </w:rPr>
        <w:t xml:space="preserve"> splnění </w:t>
      </w:r>
      <w:r w:rsidR="00E03C0F" w:rsidRPr="00E03C0F">
        <w:rPr>
          <w:rFonts w:cstheme="minorHAnsi"/>
          <w:sz w:val="20"/>
          <w:szCs w:val="20"/>
        </w:rPr>
        <w:t>profesní způsobilosti dle § 77 odst. 1</w:t>
      </w:r>
      <w:r w:rsidR="003051DB">
        <w:rPr>
          <w:rFonts w:cstheme="minorHAnsi"/>
          <w:sz w:val="20"/>
          <w:szCs w:val="20"/>
        </w:rPr>
        <w:t xml:space="preserve"> a odst. 2</w:t>
      </w:r>
      <w:r w:rsidR="00E03C0F" w:rsidRPr="00E03C0F">
        <w:rPr>
          <w:rFonts w:cstheme="minorHAnsi"/>
          <w:sz w:val="20"/>
          <w:szCs w:val="20"/>
        </w:rPr>
        <w:t xml:space="preserve"> </w:t>
      </w:r>
      <w:r w:rsidR="00FE60B4" w:rsidRPr="00FE60B4">
        <w:rPr>
          <w:rFonts w:cstheme="minorHAnsi"/>
          <w:sz w:val="20"/>
          <w:szCs w:val="20"/>
        </w:rPr>
        <w:t>zákona č. 134/2016 Sb., o zadávání veřejných zakázek (dále jen „</w:t>
      </w:r>
      <w:r w:rsidR="00FE60B4" w:rsidRPr="003B0DE5">
        <w:rPr>
          <w:rFonts w:cstheme="minorHAnsi"/>
          <w:b/>
          <w:bCs/>
          <w:sz w:val="20"/>
          <w:szCs w:val="20"/>
        </w:rPr>
        <w:t>ZZVZ</w:t>
      </w:r>
      <w:r w:rsidR="00FE60B4" w:rsidRPr="00FE60B4">
        <w:rPr>
          <w:rFonts w:cstheme="minorHAnsi"/>
          <w:sz w:val="20"/>
          <w:szCs w:val="20"/>
        </w:rPr>
        <w:t>“)</w:t>
      </w:r>
      <w:r w:rsidR="003051DB">
        <w:rPr>
          <w:rFonts w:cstheme="minorHAnsi"/>
          <w:sz w:val="20"/>
          <w:szCs w:val="20"/>
        </w:rPr>
        <w:t xml:space="preserve"> </w:t>
      </w:r>
      <w:r w:rsidR="00E03C0F" w:rsidRPr="00E03C0F">
        <w:rPr>
          <w:rFonts w:cstheme="minorHAnsi"/>
          <w:sz w:val="20"/>
          <w:szCs w:val="20"/>
        </w:rPr>
        <w:t xml:space="preserve">v souladu s </w:t>
      </w:r>
      <w:proofErr w:type="spellStart"/>
      <w:r w:rsidR="00E03C0F" w:rsidRPr="00E03C0F">
        <w:rPr>
          <w:rFonts w:cstheme="minorHAnsi"/>
          <w:sz w:val="20"/>
          <w:szCs w:val="20"/>
        </w:rPr>
        <w:t>ust</w:t>
      </w:r>
      <w:proofErr w:type="spellEnd"/>
      <w:r w:rsidR="00E03C0F" w:rsidRPr="00E03C0F">
        <w:rPr>
          <w:rFonts w:cstheme="minorHAnsi"/>
          <w:sz w:val="20"/>
          <w:szCs w:val="20"/>
        </w:rPr>
        <w:t>. § 86 odst. 2 ZZVZ</w:t>
      </w:r>
      <w:r w:rsidR="003051DB">
        <w:rPr>
          <w:rFonts w:cstheme="minorHAnsi"/>
          <w:sz w:val="20"/>
          <w:szCs w:val="20"/>
        </w:rPr>
        <w:t>.</w:t>
      </w:r>
    </w:p>
    <w:p w14:paraId="106D51AC" w14:textId="77777777" w:rsidR="00027929" w:rsidRDefault="00027929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4FCFD228" w14:textId="77777777" w:rsidR="00027929" w:rsidRDefault="00027929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0BA80BFD" w14:textId="2FBE47CF" w:rsidR="003051DB" w:rsidRPr="00217B57" w:rsidRDefault="003051DB" w:rsidP="003051DB">
      <w:pPr>
        <w:spacing w:before="120" w:after="120" w:line="360" w:lineRule="auto"/>
        <w:ind w:left="360"/>
        <w:contextualSpacing/>
        <w:rPr>
          <w:color w:val="000000" w:themeColor="text1"/>
          <w:sz w:val="20"/>
          <w:szCs w:val="20"/>
          <w:highlight w:val="green"/>
        </w:rPr>
      </w:pPr>
      <w:r w:rsidRPr="00217B57">
        <w:rPr>
          <w:sz w:val="20"/>
          <w:szCs w:val="20"/>
        </w:rPr>
        <w:t xml:space="preserve">V </w:t>
      </w:r>
      <w:r w:rsidR="00164F02" w:rsidRPr="00177AC6">
        <w:rPr>
          <w:rFonts w:cstheme="minorHAnsi"/>
          <w:highlight w:val="yellow"/>
        </w:rPr>
        <w:t>[DOPLNÍ DODAVATEL]</w:t>
      </w:r>
      <w:r w:rsidRPr="00217B57">
        <w:rPr>
          <w:sz w:val="20"/>
          <w:szCs w:val="20"/>
        </w:rPr>
        <w:t xml:space="preserve"> dne </w:t>
      </w:r>
      <w:r w:rsidR="00164F02" w:rsidRPr="00177AC6">
        <w:rPr>
          <w:rFonts w:cstheme="minorHAnsi"/>
          <w:highlight w:val="yellow"/>
        </w:rPr>
        <w:t>[DOPLNÍ DODAVATEL]</w:t>
      </w:r>
      <w:r w:rsidR="00164F02"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48E0ACB8" w14:textId="77777777" w:rsidR="003051DB" w:rsidRPr="00217B57" w:rsidRDefault="003051DB" w:rsidP="003051DB">
      <w:pPr>
        <w:spacing w:before="120" w:after="120" w:line="360" w:lineRule="auto"/>
        <w:ind w:left="360"/>
        <w:contextualSpacing/>
        <w:rPr>
          <w:sz w:val="20"/>
          <w:szCs w:val="20"/>
        </w:rPr>
      </w:pPr>
    </w:p>
    <w:p w14:paraId="6E4EF771" w14:textId="77777777" w:rsidR="003051DB" w:rsidRPr="00217B57" w:rsidRDefault="003051DB" w:rsidP="003051DB">
      <w:pPr>
        <w:spacing w:before="120" w:after="120" w:line="360" w:lineRule="auto"/>
        <w:ind w:left="6381"/>
        <w:contextualSpacing/>
        <w:rPr>
          <w:sz w:val="20"/>
          <w:szCs w:val="20"/>
        </w:rPr>
      </w:pPr>
      <w:r w:rsidRPr="00217B57">
        <w:rPr>
          <w:sz w:val="20"/>
          <w:szCs w:val="20"/>
        </w:rPr>
        <w:t>…………………………………………</w:t>
      </w:r>
    </w:p>
    <w:p w14:paraId="7FFF6A71" w14:textId="42315CC9" w:rsidR="00027929" w:rsidRDefault="00164F02" w:rsidP="00164F02">
      <w:pPr>
        <w:spacing w:before="120" w:after="120" w:line="360" w:lineRule="auto"/>
        <w:ind w:left="6381"/>
        <w:contextualSpacing/>
        <w:rPr>
          <w:rFonts w:eastAsia="Calibri"/>
          <w:sz w:val="20"/>
          <w:szCs w:val="20"/>
        </w:rPr>
      </w:pP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  <w:r w:rsidRPr="00217B57" w:rsidDel="00164F02">
        <w:rPr>
          <w:color w:val="000000" w:themeColor="text1"/>
          <w:sz w:val="20"/>
          <w:szCs w:val="20"/>
          <w:highlight w:val="green"/>
        </w:rPr>
        <w:t xml:space="preserve"> </w:t>
      </w:r>
    </w:p>
    <w:p w14:paraId="4351C7F2" w14:textId="77777777" w:rsidR="00F242C0" w:rsidRDefault="00F242C0" w:rsidP="00F242C0">
      <w:pPr>
        <w:pStyle w:val="Default"/>
        <w:spacing w:before="120" w:after="120" w:line="360" w:lineRule="auto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</w:p>
    <w:p w14:paraId="595B9E2C" w14:textId="77777777" w:rsidR="003051DB" w:rsidRDefault="003051DB">
      <w:pPr>
        <w:rPr>
          <w:rFonts w:ascii="Calibri" w:eastAsia="Calibri" w:hAnsi="Calibri" w:cstheme="minorHAnsi"/>
          <w:b/>
          <w:sz w:val="20"/>
          <w:szCs w:val="20"/>
          <w:lang w:eastAsia="cs-CZ"/>
        </w:rPr>
      </w:pPr>
      <w:r>
        <w:rPr>
          <w:rFonts w:eastAsia="Calibri" w:cstheme="minorHAnsi"/>
          <w:b/>
          <w:sz w:val="20"/>
          <w:szCs w:val="20"/>
        </w:rPr>
        <w:br w:type="page"/>
      </w:r>
    </w:p>
    <w:p w14:paraId="71E1DCD6" w14:textId="0DF66421" w:rsidR="00F40C80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Čestné prohlášení (</w:t>
      </w:r>
      <w:r w:rsidR="00FB2D78" w:rsidRPr="00FB2D78">
        <w:rPr>
          <w:rFonts w:asciiTheme="minorHAnsi" w:hAnsiTheme="minorHAnsi" w:cstheme="minorHAnsi"/>
          <w:b/>
          <w:sz w:val="40"/>
          <w:szCs w:val="40"/>
        </w:rPr>
        <w:t>Technická kvalifikace</w:t>
      </w:r>
      <w:r>
        <w:rPr>
          <w:rFonts w:asciiTheme="minorHAnsi" w:hAnsiTheme="minorHAnsi" w:cstheme="minorHAnsi"/>
          <w:b/>
          <w:sz w:val="40"/>
          <w:szCs w:val="40"/>
        </w:rPr>
        <w:t>)</w:t>
      </w:r>
    </w:p>
    <w:p w14:paraId="00E1ED2A" w14:textId="77777777" w:rsidR="00F40C80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 nadlimitní veřejné zakázce </w:t>
      </w:r>
      <w:r w:rsidRPr="005733A0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> </w:t>
      </w:r>
      <w:r w:rsidRPr="005733A0">
        <w:rPr>
          <w:rFonts w:asciiTheme="minorHAnsi" w:hAnsiTheme="minorHAnsi" w:cstheme="minorHAnsi"/>
          <w:szCs w:val="22"/>
        </w:rPr>
        <w:t>názvem</w:t>
      </w:r>
    </w:p>
    <w:p w14:paraId="76541BA0" w14:textId="7A9C54DD" w:rsidR="00F40C80" w:rsidRPr="005D39B5" w:rsidRDefault="00F40C80" w:rsidP="00F40C80">
      <w:pPr>
        <w:pStyle w:val="Normln15"/>
        <w:spacing w:before="120" w:line="360" w:lineRule="auto"/>
        <w:jc w:val="center"/>
        <w:rPr>
          <w:rFonts w:asciiTheme="minorHAnsi" w:hAnsiTheme="minorHAnsi" w:cstheme="minorHAnsi"/>
          <w:szCs w:val="22"/>
        </w:rPr>
      </w:pPr>
      <w:r w:rsidRPr="00C02B2D">
        <w:rPr>
          <w:rFonts w:asciiTheme="minorHAnsi" w:hAnsiTheme="minorHAnsi" w:cstheme="minorHAnsi"/>
          <w:b/>
          <w:sz w:val="24"/>
          <w:szCs w:val="24"/>
        </w:rPr>
        <w:t>„</w:t>
      </w:r>
      <w:r w:rsidR="006428B0" w:rsidRPr="006428B0">
        <w:rPr>
          <w:rFonts w:asciiTheme="minorHAnsi" w:hAnsiTheme="minorHAnsi" w:cstheme="minorHAnsi"/>
          <w:b/>
          <w:sz w:val="24"/>
          <w:szCs w:val="24"/>
        </w:rPr>
        <w:t>Poskytování služeb platformy sdílené mikromobility na území hl. m. Prahy a souvisejících plnění</w:t>
      </w:r>
      <w:r w:rsidRPr="00C02B2D">
        <w:rPr>
          <w:rFonts w:asciiTheme="minorHAnsi" w:hAnsiTheme="minorHAnsi" w:cstheme="minorHAnsi"/>
          <w:b/>
          <w:sz w:val="24"/>
          <w:szCs w:val="24"/>
        </w:rPr>
        <w:t>“</w:t>
      </w:r>
    </w:p>
    <w:p w14:paraId="13B4D23F" w14:textId="77777777" w:rsidR="00F40C80" w:rsidRPr="00AF39FD" w:rsidRDefault="00F40C80" w:rsidP="00F40C80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AF39FD">
        <w:rPr>
          <w:rFonts w:asciiTheme="minorHAnsi" w:hAnsiTheme="minorHAnsi" w:cstheme="minorHAnsi"/>
          <w:sz w:val="20"/>
        </w:rPr>
        <w:t>zadavatele:</w:t>
      </w:r>
      <w:r w:rsidRPr="00AF39FD">
        <w:rPr>
          <w:rFonts w:asciiTheme="minorHAnsi" w:hAnsiTheme="minorHAnsi" w:cstheme="minorHAnsi"/>
          <w:b/>
          <w:sz w:val="20"/>
        </w:rPr>
        <w:t xml:space="preserve"> Operátor ICT, a.s.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5989"/>
      </w:tblGrid>
      <w:tr w:rsidR="00094E65" w:rsidRPr="00AF39FD" w14:paraId="350FC588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28957" w14:textId="77777777" w:rsidR="00094E65" w:rsidRPr="00AF39FD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Dodavatel</w:t>
            </w:r>
            <w:r w:rsidRPr="00AF39FD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88E6" w14:textId="086D3F49" w:rsidR="00094E65" w:rsidRPr="00C90E9F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94E65" w:rsidRPr="00AF39FD" w14:paraId="48DC836C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19D46A" w14:textId="77777777" w:rsidR="00094E65" w:rsidRPr="00AF39FD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Sídlo: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B077" w14:textId="47E8C5E5" w:rsidR="00094E65" w:rsidRPr="00C90E9F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  <w:tr w:rsidR="00094E65" w:rsidRPr="00AF39FD" w14:paraId="5198CC21" w14:textId="77777777" w:rsidTr="00217B57">
        <w:trPr>
          <w:trHeight w:val="454"/>
          <w:jc w:val="center"/>
        </w:trPr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A96EE" w14:textId="77777777" w:rsidR="00094E65" w:rsidRPr="00AF39FD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AF39FD">
              <w:rPr>
                <w:rFonts w:asciiTheme="minorHAnsi" w:hAnsiTheme="minorHAnsi" w:cstheme="minorHAnsi"/>
                <w:sz w:val="20"/>
              </w:rPr>
              <w:t>IČO:</w:t>
            </w:r>
          </w:p>
        </w:tc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1A5B" w14:textId="3EF24116" w:rsidR="00094E65" w:rsidRPr="00C90E9F" w:rsidRDefault="00094E65" w:rsidP="005B7512">
            <w:pPr>
              <w:pStyle w:val="Normln15"/>
              <w:spacing w:before="120" w:after="120"/>
              <w:jc w:val="left"/>
              <w:rPr>
                <w:rFonts w:asciiTheme="minorHAnsi" w:hAnsiTheme="minorHAnsi" w:cstheme="minorHAnsi"/>
                <w:sz w:val="20"/>
                <w:highlight w:val="green"/>
              </w:rPr>
            </w:pPr>
            <w:r w:rsidRPr="007161DD">
              <w:rPr>
                <w:rFonts w:asciiTheme="minorHAnsi" w:hAnsiTheme="minorHAnsi" w:cstheme="minorHAnsi"/>
                <w:highlight w:val="yellow"/>
              </w:rPr>
              <w:t>[DOPLNÍ DODAVATEL]</w:t>
            </w:r>
          </w:p>
        </w:tc>
      </w:tr>
    </w:tbl>
    <w:p w14:paraId="6DDBFB3C" w14:textId="3C6672EB" w:rsidR="00F40C80" w:rsidRDefault="00F40C80" w:rsidP="00F40C80">
      <w:pPr>
        <w:spacing w:before="120" w:after="120" w:line="360" w:lineRule="auto"/>
        <w:jc w:val="both"/>
        <w:rPr>
          <w:rFonts w:cstheme="minorHAnsi"/>
          <w:sz w:val="20"/>
          <w:szCs w:val="20"/>
        </w:rPr>
      </w:pPr>
      <w:r w:rsidRPr="00AF39FD">
        <w:rPr>
          <w:rFonts w:cstheme="minorHAnsi"/>
          <w:sz w:val="20"/>
          <w:szCs w:val="20"/>
        </w:rPr>
        <w:t xml:space="preserve">V souvislosti s tím, že se jako </w:t>
      </w:r>
      <w:r>
        <w:rPr>
          <w:rFonts w:cstheme="minorHAnsi"/>
          <w:sz w:val="20"/>
          <w:szCs w:val="20"/>
        </w:rPr>
        <w:t>d</w:t>
      </w:r>
      <w:r w:rsidRPr="000D1708">
        <w:rPr>
          <w:rFonts w:cstheme="minorHAnsi"/>
          <w:sz w:val="20"/>
          <w:szCs w:val="20"/>
        </w:rPr>
        <w:t>odavatel</w:t>
      </w:r>
      <w:r w:rsidRPr="00AF39FD">
        <w:rPr>
          <w:rFonts w:cstheme="minorHAnsi"/>
          <w:sz w:val="20"/>
          <w:szCs w:val="20"/>
        </w:rPr>
        <w:t xml:space="preserve"> ucházíme o </w:t>
      </w:r>
      <w:r>
        <w:rPr>
          <w:rFonts w:cstheme="minorHAnsi"/>
          <w:sz w:val="20"/>
          <w:szCs w:val="20"/>
        </w:rPr>
        <w:t xml:space="preserve">výše uvedenou </w:t>
      </w:r>
      <w:r w:rsidRPr="00AF39FD">
        <w:rPr>
          <w:rFonts w:cstheme="minorHAnsi"/>
          <w:sz w:val="20"/>
          <w:szCs w:val="20"/>
        </w:rPr>
        <w:t xml:space="preserve">veřejnou zakázku, která je zadávána zadavatelem Operátor ICT, a.s., se sídlem </w:t>
      </w:r>
      <w:r w:rsidR="005B7512" w:rsidRPr="005B7512">
        <w:rPr>
          <w:rFonts w:cstheme="minorHAnsi"/>
          <w:sz w:val="20"/>
          <w:szCs w:val="20"/>
        </w:rPr>
        <w:t>Plynární 1617/10, Holešovice</w:t>
      </w:r>
      <w:r>
        <w:rPr>
          <w:rFonts w:cstheme="minorHAnsi"/>
          <w:sz w:val="20"/>
          <w:szCs w:val="20"/>
        </w:rPr>
        <w:t>, 17</w:t>
      </w:r>
      <w:r w:rsidRPr="00AF39FD">
        <w:rPr>
          <w:rFonts w:cstheme="minorHAnsi"/>
          <w:sz w:val="20"/>
          <w:szCs w:val="20"/>
        </w:rPr>
        <w:t>0 00 Praha </w:t>
      </w:r>
      <w:r>
        <w:rPr>
          <w:rFonts w:cstheme="minorHAnsi"/>
          <w:sz w:val="20"/>
          <w:szCs w:val="20"/>
        </w:rPr>
        <w:t>7</w:t>
      </w:r>
      <w:r w:rsidRPr="00AF39FD">
        <w:rPr>
          <w:rFonts w:cstheme="minorHAnsi"/>
          <w:sz w:val="20"/>
          <w:szCs w:val="20"/>
        </w:rPr>
        <w:t xml:space="preserve">, IČO: 02795281, </w:t>
      </w:r>
      <w:r w:rsidR="003A58A2" w:rsidRPr="003A58A2">
        <w:rPr>
          <w:rFonts w:cstheme="minorHAnsi"/>
          <w:sz w:val="20"/>
          <w:szCs w:val="20"/>
        </w:rPr>
        <w:t>níže předkládá</w:t>
      </w:r>
      <w:r w:rsidR="003A58A2">
        <w:rPr>
          <w:rFonts w:cstheme="minorHAnsi"/>
          <w:sz w:val="20"/>
          <w:szCs w:val="20"/>
        </w:rPr>
        <w:t>me</w:t>
      </w:r>
      <w:r w:rsidRPr="00AF39FD">
        <w:rPr>
          <w:rFonts w:cstheme="minorHAnsi"/>
          <w:sz w:val="20"/>
          <w:szCs w:val="20"/>
        </w:rPr>
        <w:t>:</w:t>
      </w:r>
    </w:p>
    <w:p w14:paraId="0C3DA8F1" w14:textId="49983A64" w:rsidR="004517F8" w:rsidRPr="00BA1568" w:rsidRDefault="004517F8" w:rsidP="004517F8">
      <w:pPr>
        <w:tabs>
          <w:tab w:val="left" w:pos="495"/>
        </w:tabs>
        <w:spacing w:before="120" w:after="120"/>
        <w:jc w:val="both"/>
        <w:rPr>
          <w:rFonts w:cstheme="minorHAnsi"/>
          <w:b/>
          <w:sz w:val="20"/>
          <w:szCs w:val="20"/>
        </w:rPr>
      </w:pPr>
      <w:r w:rsidRPr="00BA1568">
        <w:rPr>
          <w:rFonts w:cstheme="minorHAnsi"/>
          <w:b/>
          <w:sz w:val="20"/>
          <w:szCs w:val="20"/>
        </w:rPr>
        <w:t xml:space="preserve">Seznam významných </w:t>
      </w:r>
      <w:r>
        <w:rPr>
          <w:rFonts w:cstheme="minorHAnsi"/>
          <w:b/>
          <w:sz w:val="20"/>
          <w:szCs w:val="20"/>
        </w:rPr>
        <w:t>zakázek</w:t>
      </w:r>
      <w:r w:rsidR="00F46337" w:rsidRPr="00F46337">
        <w:t xml:space="preserve"> </w:t>
      </w:r>
      <w:r w:rsidR="00F46337" w:rsidRPr="00F46337">
        <w:rPr>
          <w:rFonts w:cstheme="minorHAnsi"/>
          <w:b/>
          <w:sz w:val="20"/>
          <w:szCs w:val="20"/>
        </w:rPr>
        <w:t>realizovaných v posledních 3 letech před zahájením zadávacího řízení</w:t>
      </w:r>
      <w:r w:rsidR="00F46337">
        <w:rPr>
          <w:rFonts w:cstheme="minorHAnsi"/>
          <w:b/>
          <w:sz w:val="20"/>
          <w:szCs w:val="20"/>
        </w:rPr>
        <w:t>: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2267"/>
        <w:gridCol w:w="2268"/>
        <w:gridCol w:w="2268"/>
        <w:gridCol w:w="2256"/>
      </w:tblGrid>
      <w:tr w:rsidR="004517F8" w:rsidRPr="00BA1568" w14:paraId="4F56048F" w14:textId="77777777" w:rsidTr="00D57068">
        <w:tc>
          <w:tcPr>
            <w:tcW w:w="280" w:type="dxa"/>
            <w:shd w:val="clear" w:color="auto" w:fill="BFBFBF"/>
            <w:vAlign w:val="center"/>
          </w:tcPr>
          <w:p w14:paraId="3486D907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67" w:type="dxa"/>
            <w:shd w:val="clear" w:color="auto" w:fill="BFBFBF"/>
            <w:vAlign w:val="center"/>
          </w:tcPr>
          <w:p w14:paraId="3440B337" w14:textId="39EEC726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Identifika</w:t>
            </w:r>
            <w:r w:rsidR="00FC7A46">
              <w:rPr>
                <w:rFonts w:cstheme="minorHAnsi"/>
                <w:b/>
                <w:sz w:val="20"/>
                <w:szCs w:val="20"/>
                <w:lang w:eastAsia="cs-CZ"/>
              </w:rPr>
              <w:t xml:space="preserve">ce </w:t>
            </w: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objednatele: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1281E5F" w14:textId="77777777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>Popis plnění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6B21F0BC" w14:textId="50FDC0AB" w:rsidR="004517F8" w:rsidRPr="00BA1568" w:rsidRDefault="00E5712F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2256" w:type="dxa"/>
            <w:shd w:val="clear" w:color="auto" w:fill="BFBFBF"/>
            <w:vAlign w:val="center"/>
          </w:tcPr>
          <w:p w14:paraId="101D4E6A" w14:textId="17DED10E" w:rsidR="004517F8" w:rsidRPr="00BA1568" w:rsidRDefault="004517F8" w:rsidP="00217B5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A1568">
              <w:rPr>
                <w:rFonts w:cstheme="minorHAnsi"/>
                <w:b/>
                <w:sz w:val="20"/>
                <w:szCs w:val="20"/>
                <w:lang w:eastAsia="cs-CZ"/>
              </w:rPr>
              <w:t xml:space="preserve">Doba </w:t>
            </w:r>
            <w:r w:rsidR="005611A9">
              <w:rPr>
                <w:rFonts w:cstheme="minorHAnsi"/>
                <w:b/>
                <w:sz w:val="20"/>
                <w:szCs w:val="20"/>
                <w:lang w:eastAsia="cs-CZ"/>
              </w:rPr>
              <w:t>poskytnutí</w:t>
            </w:r>
          </w:p>
        </w:tc>
      </w:tr>
      <w:tr w:rsidR="00094E65" w:rsidRPr="003765B3" w14:paraId="57760684" w14:textId="77777777" w:rsidTr="00D57068">
        <w:trPr>
          <w:trHeight w:val="438"/>
        </w:trPr>
        <w:tc>
          <w:tcPr>
            <w:tcW w:w="280" w:type="dxa"/>
            <w:vAlign w:val="center"/>
          </w:tcPr>
          <w:p w14:paraId="31F9C9CD" w14:textId="77777777" w:rsidR="00094E65" w:rsidRPr="00BA1568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14:paraId="56BF8DDF" w14:textId="6EB7C680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0DB27A08" w14:textId="1B4710B7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2268" w:type="dxa"/>
          </w:tcPr>
          <w:p w14:paraId="13004C77" w14:textId="10590BD5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  <w:tc>
          <w:tcPr>
            <w:tcW w:w="2256" w:type="dxa"/>
          </w:tcPr>
          <w:p w14:paraId="0D82369E" w14:textId="4327AB91" w:rsidR="00094E65" w:rsidRPr="0093643A" w:rsidRDefault="00094E65" w:rsidP="00094E65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highlight w:val="green"/>
              </w:rPr>
            </w:pPr>
            <w:r w:rsidRPr="009C10CA">
              <w:rPr>
                <w:rFonts w:cstheme="minorHAnsi"/>
                <w:highlight w:val="yellow"/>
              </w:rPr>
              <w:t>[DOPLNÍ DODAVATEL]</w:t>
            </w:r>
          </w:p>
        </w:tc>
      </w:tr>
    </w:tbl>
    <w:p w14:paraId="28841C04" w14:textId="77777777" w:rsidR="004517F8" w:rsidRDefault="004517F8" w:rsidP="004517F8"/>
    <w:p w14:paraId="3C57A9F5" w14:textId="14178F82" w:rsidR="00AF39FD" w:rsidRPr="00AF39FD" w:rsidRDefault="00AF39FD" w:rsidP="0DBD8E9C">
      <w:pPr>
        <w:spacing w:before="120" w:after="120" w:line="360" w:lineRule="auto"/>
        <w:contextualSpacing/>
        <w:rPr>
          <w:color w:val="000000" w:themeColor="text1"/>
          <w:sz w:val="20"/>
          <w:szCs w:val="20"/>
          <w:highlight w:val="green"/>
        </w:rPr>
      </w:pPr>
      <w:r w:rsidRPr="0DBD8E9C">
        <w:rPr>
          <w:sz w:val="20"/>
          <w:szCs w:val="20"/>
        </w:rPr>
        <w:t xml:space="preserve">V </w:t>
      </w:r>
      <w:r w:rsidR="00094E65" w:rsidRPr="00177AC6">
        <w:rPr>
          <w:rFonts w:cstheme="minorHAnsi"/>
          <w:highlight w:val="yellow"/>
        </w:rPr>
        <w:t>[DOPLNÍ DODAVATEL]</w:t>
      </w:r>
      <w:r w:rsidR="00462150" w:rsidRPr="0DBD8E9C">
        <w:rPr>
          <w:sz w:val="20"/>
          <w:szCs w:val="20"/>
        </w:rPr>
        <w:t xml:space="preserve"> </w:t>
      </w:r>
      <w:r w:rsidRPr="0DBD8E9C">
        <w:rPr>
          <w:sz w:val="20"/>
          <w:szCs w:val="20"/>
        </w:rPr>
        <w:t xml:space="preserve">dne </w:t>
      </w:r>
      <w:r w:rsidR="006F4582" w:rsidRPr="00177AC6">
        <w:rPr>
          <w:rFonts w:cstheme="minorHAnsi"/>
          <w:highlight w:val="yellow"/>
        </w:rPr>
        <w:t>[DOPLNÍ DODAVATEL]</w:t>
      </w:r>
      <w:r w:rsidR="00290FA8">
        <w:tab/>
      </w:r>
    </w:p>
    <w:p w14:paraId="0A6BCC75" w14:textId="5BC5EE11" w:rsidR="00AF39FD" w:rsidRPr="00AF39FD" w:rsidRDefault="00AF39FD" w:rsidP="0DBD8E9C">
      <w:pPr>
        <w:spacing w:before="120" w:after="120" w:line="360" w:lineRule="auto"/>
        <w:contextualSpacing/>
        <w:rPr>
          <w:sz w:val="20"/>
          <w:szCs w:val="20"/>
        </w:rPr>
      </w:pPr>
    </w:p>
    <w:p w14:paraId="52D92618" w14:textId="5BC5EE11" w:rsidR="00AF39FD" w:rsidRPr="00AF39FD" w:rsidRDefault="00290FA8" w:rsidP="0DBD8E9C">
      <w:pPr>
        <w:spacing w:before="120" w:after="120" w:line="360" w:lineRule="auto"/>
        <w:ind w:left="5664" w:firstLine="709"/>
        <w:contextualSpacing/>
        <w:rPr>
          <w:sz w:val="20"/>
          <w:szCs w:val="20"/>
        </w:rPr>
      </w:pPr>
      <w:r w:rsidRPr="0DBD8E9C">
        <w:rPr>
          <w:sz w:val="20"/>
          <w:szCs w:val="20"/>
        </w:rPr>
        <w:t>…………</w:t>
      </w:r>
      <w:r w:rsidR="00AF39FD" w:rsidRPr="0DBD8E9C">
        <w:rPr>
          <w:sz w:val="20"/>
          <w:szCs w:val="20"/>
        </w:rPr>
        <w:t>………………………………</w:t>
      </w:r>
    </w:p>
    <w:p w14:paraId="54FB0366" w14:textId="2851FB77" w:rsidR="00E229E4" w:rsidRPr="00AF39FD" w:rsidRDefault="006F4582" w:rsidP="00C26A13">
      <w:pPr>
        <w:spacing w:before="120" w:after="120" w:line="360" w:lineRule="auto"/>
        <w:ind w:left="6373"/>
        <w:contextualSpacing/>
        <w:rPr>
          <w:rFonts w:cstheme="minorHAnsi"/>
          <w:sz w:val="20"/>
          <w:szCs w:val="20"/>
        </w:rPr>
      </w:pPr>
      <w:r w:rsidRPr="00177AC6">
        <w:rPr>
          <w:rFonts w:cstheme="minorHAnsi"/>
          <w:highlight w:val="yellow"/>
        </w:rPr>
        <w:t>[DOPLNÍ DODAVATEL]</w:t>
      </w:r>
      <w:r w:rsidRPr="00130A5B" w:rsidDel="006F4582">
        <w:rPr>
          <w:rFonts w:cstheme="minorHAnsi"/>
          <w:bCs/>
          <w:color w:val="000000" w:themeColor="text1"/>
          <w:sz w:val="20"/>
          <w:highlight w:val="green"/>
        </w:rPr>
        <w:t xml:space="preserve"> </w:t>
      </w:r>
      <w:r w:rsidRPr="00177AC6">
        <w:rPr>
          <w:rFonts w:cstheme="minorHAnsi"/>
          <w:highlight w:val="yellow"/>
        </w:rPr>
        <w:t>[DOPLNÍ DODAVATEL]</w:t>
      </w:r>
    </w:p>
    <w:sectPr w:rsidR="00E229E4" w:rsidRPr="00AF39FD" w:rsidSect="00AF39FD">
      <w:headerReference w:type="default" r:id="rId10"/>
      <w:footerReference w:type="default" r:id="rId11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7FBF" w14:textId="77777777" w:rsidR="00A35B8C" w:rsidRDefault="00A35B8C" w:rsidP="004C7A1C">
      <w:pPr>
        <w:spacing w:after="0" w:line="240" w:lineRule="auto"/>
      </w:pPr>
      <w:r>
        <w:separator/>
      </w:r>
    </w:p>
  </w:endnote>
  <w:endnote w:type="continuationSeparator" w:id="0">
    <w:p w14:paraId="2EBB2C90" w14:textId="77777777" w:rsidR="00A35B8C" w:rsidRDefault="00A35B8C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1450C01" w14:textId="6E4DDD94" w:rsidR="00F676AD" w:rsidRPr="00F676AD" w:rsidRDefault="002D3945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A45D85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40EA3D69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C955" w14:textId="77777777" w:rsidR="00A35B8C" w:rsidRDefault="00A35B8C" w:rsidP="004C7A1C">
      <w:pPr>
        <w:spacing w:after="0" w:line="240" w:lineRule="auto"/>
      </w:pPr>
      <w:r>
        <w:separator/>
      </w:r>
    </w:p>
  </w:footnote>
  <w:footnote w:type="continuationSeparator" w:id="0">
    <w:p w14:paraId="12ABE339" w14:textId="77777777" w:rsidR="00A35B8C" w:rsidRDefault="00A35B8C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BCD" w14:textId="4FF0CF72" w:rsidR="00074C19" w:rsidRDefault="00AE414D" w:rsidP="00C94DCD">
    <w:pPr>
      <w:pStyle w:val="Zhlav"/>
      <w:jc w:val="center"/>
      <w:rPr>
        <w:noProof/>
        <w:lang w:eastAsia="cs-CZ"/>
      </w:rPr>
    </w:pPr>
    <w:r>
      <w:rPr>
        <w:noProof/>
        <w:lang w:eastAsia="cs-CZ"/>
      </w:rPr>
      <w:ptab w:relativeTo="indent" w:alignment="left" w:leader="none"/>
    </w:r>
    <w:r w:rsidR="00FF69C4">
      <w:rPr>
        <w:noProof/>
      </w:rPr>
      <w:drawing>
        <wp:inline distT="0" distB="0" distL="0" distR="0" wp14:anchorId="6453227A" wp14:editId="645E88E5">
          <wp:extent cx="667137" cy="314800"/>
          <wp:effectExtent l="0" t="0" r="0" b="952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3" cy="31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E59DC4" w14:textId="79D25062" w:rsidR="00B777C8" w:rsidRPr="00B777C8" w:rsidRDefault="00B777C8" w:rsidP="00B777C8">
    <w:pPr>
      <w:pStyle w:val="Zhlav"/>
      <w:jc w:val="both"/>
      <w:rPr>
        <w:rFonts w:cstheme="minorHAnsi"/>
        <w:b/>
        <w:bCs/>
      </w:rPr>
    </w:pPr>
    <w:r w:rsidRPr="00B777C8">
      <w:rPr>
        <w:b/>
        <w:bCs/>
        <w:noProof/>
        <w:lang w:eastAsia="cs-CZ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4AA"/>
    <w:multiLevelType w:val="hybridMultilevel"/>
    <w:tmpl w:val="C0226EFE"/>
    <w:lvl w:ilvl="0" w:tplc="B366FD6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16AB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3330"/>
    <w:multiLevelType w:val="hybridMultilevel"/>
    <w:tmpl w:val="43C0B27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DDC"/>
    <w:multiLevelType w:val="hybridMultilevel"/>
    <w:tmpl w:val="43C0B27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740F1"/>
    <w:multiLevelType w:val="hybridMultilevel"/>
    <w:tmpl w:val="339693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06572">
    <w:abstractNumId w:val="2"/>
  </w:num>
  <w:num w:numId="2" w16cid:durableId="325590736">
    <w:abstractNumId w:val="0"/>
  </w:num>
  <w:num w:numId="3" w16cid:durableId="1617250095">
    <w:abstractNumId w:val="3"/>
  </w:num>
  <w:num w:numId="4" w16cid:durableId="1369144784">
    <w:abstractNumId w:val="1"/>
  </w:num>
  <w:num w:numId="5" w16cid:durableId="160538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6211"/>
    <w:rsid w:val="0002047A"/>
    <w:rsid w:val="00027929"/>
    <w:rsid w:val="00073EA5"/>
    <w:rsid w:val="00074C19"/>
    <w:rsid w:val="00082D7E"/>
    <w:rsid w:val="00084673"/>
    <w:rsid w:val="00091464"/>
    <w:rsid w:val="00094E65"/>
    <w:rsid w:val="000C011B"/>
    <w:rsid w:val="000C1619"/>
    <w:rsid w:val="000C38DD"/>
    <w:rsid w:val="000D1708"/>
    <w:rsid w:val="000E2C5E"/>
    <w:rsid w:val="000E3DCE"/>
    <w:rsid w:val="001176B5"/>
    <w:rsid w:val="00122C07"/>
    <w:rsid w:val="00164F02"/>
    <w:rsid w:val="00182D01"/>
    <w:rsid w:val="00185D18"/>
    <w:rsid w:val="001A7BE4"/>
    <w:rsid w:val="001C0A9A"/>
    <w:rsid w:val="001E10B2"/>
    <w:rsid w:val="001F688C"/>
    <w:rsid w:val="00211C55"/>
    <w:rsid w:val="002241E9"/>
    <w:rsid w:val="00226423"/>
    <w:rsid w:val="00246D41"/>
    <w:rsid w:val="00250D79"/>
    <w:rsid w:val="0026080D"/>
    <w:rsid w:val="00262D71"/>
    <w:rsid w:val="00290FA8"/>
    <w:rsid w:val="002950EE"/>
    <w:rsid w:val="002B5343"/>
    <w:rsid w:val="002C2A22"/>
    <w:rsid w:val="002C3363"/>
    <w:rsid w:val="002C50EC"/>
    <w:rsid w:val="002D3945"/>
    <w:rsid w:val="002E1066"/>
    <w:rsid w:val="003051DB"/>
    <w:rsid w:val="00307541"/>
    <w:rsid w:val="0031698A"/>
    <w:rsid w:val="00325F4D"/>
    <w:rsid w:val="003734DC"/>
    <w:rsid w:val="00391401"/>
    <w:rsid w:val="003A58A2"/>
    <w:rsid w:val="003A6A5B"/>
    <w:rsid w:val="003A7E98"/>
    <w:rsid w:val="003B0DE5"/>
    <w:rsid w:val="003B2D57"/>
    <w:rsid w:val="003D32C7"/>
    <w:rsid w:val="003D4529"/>
    <w:rsid w:val="00436326"/>
    <w:rsid w:val="00443E25"/>
    <w:rsid w:val="004517F8"/>
    <w:rsid w:val="00462150"/>
    <w:rsid w:val="0048585A"/>
    <w:rsid w:val="004924D5"/>
    <w:rsid w:val="004A1FDC"/>
    <w:rsid w:val="004B740B"/>
    <w:rsid w:val="004C7A1C"/>
    <w:rsid w:val="004D3316"/>
    <w:rsid w:val="004D52D1"/>
    <w:rsid w:val="00501879"/>
    <w:rsid w:val="005259EC"/>
    <w:rsid w:val="00543048"/>
    <w:rsid w:val="005611A9"/>
    <w:rsid w:val="0058666F"/>
    <w:rsid w:val="005B18B5"/>
    <w:rsid w:val="005B7512"/>
    <w:rsid w:val="005C1065"/>
    <w:rsid w:val="005D39B5"/>
    <w:rsid w:val="005D559B"/>
    <w:rsid w:val="00604EC9"/>
    <w:rsid w:val="00620EDC"/>
    <w:rsid w:val="00637785"/>
    <w:rsid w:val="006428B0"/>
    <w:rsid w:val="006464B9"/>
    <w:rsid w:val="00650A33"/>
    <w:rsid w:val="006652B5"/>
    <w:rsid w:val="0069534B"/>
    <w:rsid w:val="006B4EA1"/>
    <w:rsid w:val="006E276D"/>
    <w:rsid w:val="006E79F2"/>
    <w:rsid w:val="006F4582"/>
    <w:rsid w:val="007351F2"/>
    <w:rsid w:val="007447B1"/>
    <w:rsid w:val="007533F0"/>
    <w:rsid w:val="00755DDA"/>
    <w:rsid w:val="00771099"/>
    <w:rsid w:val="0079613E"/>
    <w:rsid w:val="007D17A8"/>
    <w:rsid w:val="007E356E"/>
    <w:rsid w:val="0082266F"/>
    <w:rsid w:val="00861C2F"/>
    <w:rsid w:val="008E4734"/>
    <w:rsid w:val="008F0CF3"/>
    <w:rsid w:val="008F35FD"/>
    <w:rsid w:val="00914529"/>
    <w:rsid w:val="009149C0"/>
    <w:rsid w:val="0093643A"/>
    <w:rsid w:val="00943FD1"/>
    <w:rsid w:val="00962325"/>
    <w:rsid w:val="00992221"/>
    <w:rsid w:val="009A0EA7"/>
    <w:rsid w:val="009B30E0"/>
    <w:rsid w:val="009B4C21"/>
    <w:rsid w:val="009C17F3"/>
    <w:rsid w:val="009C2212"/>
    <w:rsid w:val="009E6FD6"/>
    <w:rsid w:val="009F4332"/>
    <w:rsid w:val="00A04BC8"/>
    <w:rsid w:val="00A07ADC"/>
    <w:rsid w:val="00A1134C"/>
    <w:rsid w:val="00A31FB2"/>
    <w:rsid w:val="00A32386"/>
    <w:rsid w:val="00A35B8C"/>
    <w:rsid w:val="00A45D85"/>
    <w:rsid w:val="00A807CA"/>
    <w:rsid w:val="00A924A2"/>
    <w:rsid w:val="00AA5F2F"/>
    <w:rsid w:val="00AD3058"/>
    <w:rsid w:val="00AE414D"/>
    <w:rsid w:val="00AE654B"/>
    <w:rsid w:val="00AF163A"/>
    <w:rsid w:val="00AF39FD"/>
    <w:rsid w:val="00B4087C"/>
    <w:rsid w:val="00B549BE"/>
    <w:rsid w:val="00B777C8"/>
    <w:rsid w:val="00B85494"/>
    <w:rsid w:val="00BB39F2"/>
    <w:rsid w:val="00C02B2D"/>
    <w:rsid w:val="00C26A13"/>
    <w:rsid w:val="00C33C99"/>
    <w:rsid w:val="00C90E9F"/>
    <w:rsid w:val="00C91475"/>
    <w:rsid w:val="00C94DCD"/>
    <w:rsid w:val="00CA2DFF"/>
    <w:rsid w:val="00D3570C"/>
    <w:rsid w:val="00D57068"/>
    <w:rsid w:val="00D66F52"/>
    <w:rsid w:val="00DE110C"/>
    <w:rsid w:val="00DF2442"/>
    <w:rsid w:val="00E03C0F"/>
    <w:rsid w:val="00E134BE"/>
    <w:rsid w:val="00E13569"/>
    <w:rsid w:val="00E229E4"/>
    <w:rsid w:val="00E33251"/>
    <w:rsid w:val="00E416A0"/>
    <w:rsid w:val="00E41BF0"/>
    <w:rsid w:val="00E5712F"/>
    <w:rsid w:val="00E83483"/>
    <w:rsid w:val="00EC6792"/>
    <w:rsid w:val="00ED09C1"/>
    <w:rsid w:val="00EF477D"/>
    <w:rsid w:val="00F070DA"/>
    <w:rsid w:val="00F242C0"/>
    <w:rsid w:val="00F32DE7"/>
    <w:rsid w:val="00F3604D"/>
    <w:rsid w:val="00F3762B"/>
    <w:rsid w:val="00F40C80"/>
    <w:rsid w:val="00F46337"/>
    <w:rsid w:val="00F52F87"/>
    <w:rsid w:val="00F656A2"/>
    <w:rsid w:val="00F66324"/>
    <w:rsid w:val="00F676AD"/>
    <w:rsid w:val="00F71DE3"/>
    <w:rsid w:val="00FB2D78"/>
    <w:rsid w:val="00FC7A46"/>
    <w:rsid w:val="00FE60B4"/>
    <w:rsid w:val="00FF69C4"/>
    <w:rsid w:val="0DBD8E9C"/>
    <w:rsid w:val="16857E8E"/>
    <w:rsid w:val="33ECE5BA"/>
    <w:rsid w:val="5459C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3B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3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eastAsia="Calibri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39FD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paragraph" w:customStyle="1" w:styleId="Normln15">
    <w:name w:val="Normální 1.5"/>
    <w:basedOn w:val="Normln"/>
    <w:rsid w:val="00AF39F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Default">
    <w:name w:val="Default"/>
    <w:rsid w:val="00AF3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47A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A80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0d220-472a-4ff8-bcbf-59a949da1559" xsi:nil="true"/>
    <lcf76f155ced4ddcb4097134ff3c332f xmlns="b9d0448d-17a3-40fd-84c1-5afae0d21c8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14AC3128B0784891E932CF90611684" ma:contentTypeVersion="15" ma:contentTypeDescription="Vytvoří nový dokument" ma:contentTypeScope="" ma:versionID="ad60ee8f9ccacb27b63ff1b3b2841f8c">
  <xsd:schema xmlns:xsd="http://www.w3.org/2001/XMLSchema" xmlns:xs="http://www.w3.org/2001/XMLSchema" xmlns:p="http://schemas.microsoft.com/office/2006/metadata/properties" xmlns:ns2="b9d0448d-17a3-40fd-84c1-5afae0d21c82" xmlns:ns3="2330d220-472a-4ff8-bcbf-59a949da1559" targetNamespace="http://schemas.microsoft.com/office/2006/metadata/properties" ma:root="true" ma:fieldsID="0aad0d69fbcb2cc5257dc83641f261ec" ns2:_="" ns3:_="">
    <xsd:import namespace="b9d0448d-17a3-40fd-84c1-5afae0d21c82"/>
    <xsd:import namespace="2330d220-472a-4ff8-bcbf-59a949da1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448d-17a3-40fd-84c1-5afae0d21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0d220-472a-4ff8-bcbf-59a949da15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4f3419-44fc-4685-88ed-39c65a5311e1}" ma:internalName="TaxCatchAll" ma:showField="CatchAllData" ma:web="2330d220-472a-4ff8-bcbf-59a949da1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12D69-3ED8-4353-B745-EC2681A102FF}">
  <ds:schemaRefs>
    <ds:schemaRef ds:uri="http://schemas.microsoft.com/office/2006/metadata/properties"/>
    <ds:schemaRef ds:uri="http://schemas.microsoft.com/office/infopath/2007/PartnerControls"/>
    <ds:schemaRef ds:uri="2330d220-472a-4ff8-bcbf-59a949da1559"/>
    <ds:schemaRef ds:uri="b9d0448d-17a3-40fd-84c1-5afae0d21c82"/>
  </ds:schemaRefs>
</ds:datastoreItem>
</file>

<file path=customXml/itemProps2.xml><?xml version="1.0" encoding="utf-8"?>
<ds:datastoreItem xmlns:ds="http://schemas.openxmlformats.org/officeDocument/2006/customXml" ds:itemID="{94C4A093-7DA4-47FC-8731-7B7E7BA29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448d-17a3-40fd-84c1-5afae0d21c82"/>
    <ds:schemaRef ds:uri="2330d220-472a-4ff8-bcbf-59a949da1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90D71A-17BE-4B93-8115-DD8DFBCE9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2026-01-13T11:23:00Z</dcterms:created>
  <dcterms:modified xsi:type="dcterms:W3CDTF">2026-02-06T09:00:00Z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0x0101002914AC3128B0784891E932CF90611684</vt:lpwstr>
  </property>
  <property fmtid="{D5CDD505-2E9C-101B-9397-08002B2CF9AE}" pid="4" name="docLang">
    <vt:lpwstr>cs</vt:lpwstr>
  </property>
</Properties>
</file>